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D73CE9">
        <w:rPr>
          <w:b/>
          <w:sz w:val="28"/>
          <w:szCs w:val="28"/>
        </w:rPr>
        <w:t>Понятие СПИД и ВИЧ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right"/>
        <w:rPr>
          <w:b/>
          <w:i/>
          <w:sz w:val="28"/>
          <w:szCs w:val="28"/>
        </w:rPr>
      </w:pPr>
      <w:r w:rsidRPr="00D73CE9">
        <w:rPr>
          <w:b/>
          <w:i/>
          <w:sz w:val="28"/>
          <w:szCs w:val="28"/>
        </w:rPr>
        <w:t>Данилова Ксения</w:t>
      </w:r>
      <w:r w:rsidRPr="00D73CE9">
        <w:rPr>
          <w:b/>
          <w:i/>
          <w:sz w:val="28"/>
          <w:szCs w:val="28"/>
        </w:rPr>
        <w:t>, Группа ТХ-11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sz w:val="28"/>
          <w:szCs w:val="28"/>
        </w:rPr>
        <w:t>СПИД (синдром приобретенного иммунодефицита) — позднее проявление инфицирования организма вирусом иммунодефицита человека (ВИЧ). СПИД – не заболевание, а комплексная реакция организма на развивающуюся инфекцию, нельзя заразиться СПИДом, только ВИЧ-инфекцией. По мнению врачей Оксфордского университета, развитие синдрома свидетельствует об излишне острой реакции на ВИЧ: выделены группы людей со значительным количеством вирусных частиц в крови, не проходивших антиретровирусную терапию и не имеющих симптомов СПИДа. Причины СПИДа, его развития у ВИЧ-инфицированных людей, методы терапии все еще в стадии изучения. На сегодня существует научно подтвержденная информация о методах заражения, стадиях развития синдрома и способах профилактики.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rStyle w:val="a4"/>
          <w:sz w:val="28"/>
          <w:szCs w:val="28"/>
        </w:rPr>
        <w:t>Что такое ВИЧ?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sz w:val="28"/>
          <w:szCs w:val="28"/>
        </w:rPr>
        <w:t>Вирус иммунодефицита человека был выделен из лимфоцитов пациента в 1983 году группой ученых под руководством Люка Монтанье. Одновременно аналогичный вирус был получен в лаборатории США. В 1987 году заболевание было названо «ВИЧ-инфекция».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sz w:val="28"/>
          <w:szCs w:val="28"/>
        </w:rPr>
        <w:t>Различают два серотипа вируса: ВИЧ-1 и ВИЧ-2. Первый тип играет наиболее значительную роль в инфекционной пандемии, в том числе в России. ВИЧ-инфекция —системное заболевание организма, провоцирующее постепенное падение общего иммунитета человека. При снижении иммунитета организм не может сопротивляться воздействию многочисленных патогенных микроорганизмов и бороться с развитием злокачественных новообразований.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sz w:val="28"/>
          <w:szCs w:val="28"/>
        </w:rPr>
        <w:t>Основные болезни, возникающие в теле инфицированного человека, могут поражать и здоровых людей, однако, как правило, динамика их развития намного более сдержанна. Некоторые заболевания (так называемые оппортунистические) возникают исключительно при иммунодефиците на фоне ВИЧ-инфекции, так как в норме их тормозит иммунитет.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rStyle w:val="a4"/>
          <w:sz w:val="28"/>
          <w:szCs w:val="28"/>
        </w:rPr>
        <w:t>Почему ВИЧ-инфекция неизлечима?</w:t>
      </w:r>
    </w:p>
    <w:p w:rsidR="00D73CE9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sz w:val="28"/>
          <w:szCs w:val="28"/>
        </w:rPr>
        <w:t>Возбудителя ВИЧ-инфекции после проникновения в тело человека пока невозможно уничтожить. Также еще не создана, несмотря на многочисленные исследования и программы, действенная вакцина от ВИЧ.</w:t>
      </w:r>
    </w:p>
    <w:p w:rsidR="00463914" w:rsidRPr="00D73CE9" w:rsidRDefault="00D73CE9" w:rsidP="00D73CE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CE9">
        <w:rPr>
          <w:sz w:val="28"/>
          <w:szCs w:val="28"/>
        </w:rPr>
        <w:t>Этот феномен связан с высокой способностью вируса к генетической изменчивости: микроорганизм изменяется в тот же момент, когда иммунная система начинает вырабатывать антитела. Более того, если у инфицированного одним штаммом вируса происходит вторичное заражение вирусом с измененным генотипом, два штамма «проводят» рекомбинацию, обмен участками генов, что приводит к появлению суперинфекции. Третья причина устойчивости вируса к воздействию препаратами – способность «скрываться» во внутриклеточном пространстве, переходя в латентную форму.</w:t>
      </w:r>
      <w:bookmarkStart w:id="0" w:name="_GoBack"/>
      <w:bookmarkEnd w:id="0"/>
    </w:p>
    <w:sectPr w:rsidR="00463914" w:rsidRPr="00D73CE9" w:rsidSect="00D73CE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E9"/>
    <w:rsid w:val="00463914"/>
    <w:rsid w:val="00D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2021-12-13T06:36:00Z</dcterms:created>
  <dcterms:modified xsi:type="dcterms:W3CDTF">2021-12-13T06:43:00Z</dcterms:modified>
</cp:coreProperties>
</file>