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A" w:rsidRDefault="00395929" w:rsidP="00B80C81">
      <w:pPr>
        <w:shd w:val="clear" w:color="auto" w:fill="FFFFFF"/>
        <w:spacing w:after="0" w:line="240" w:lineRule="auto"/>
        <w:ind w:right="5"/>
        <w:jc w:val="center"/>
        <w:rPr>
          <w:b/>
          <w:bCs/>
          <w:i/>
          <w:color w:val="000000"/>
          <w:sz w:val="28"/>
          <w:szCs w:val="28"/>
        </w:rPr>
      </w:pPr>
      <w:r w:rsidRPr="00B80C81">
        <w:rPr>
          <w:b/>
          <w:bCs/>
          <w:i/>
          <w:color w:val="000000"/>
          <w:sz w:val="28"/>
          <w:szCs w:val="28"/>
        </w:rPr>
        <w:t xml:space="preserve">   </w:t>
      </w:r>
    </w:p>
    <w:p w:rsidR="00B80C81" w:rsidRPr="00B80C81" w:rsidRDefault="00B80C81" w:rsidP="00B80C8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0C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395929" w:rsidRPr="00B80C81">
        <w:rPr>
          <w:b/>
          <w:bCs/>
          <w:i/>
          <w:color w:val="000000"/>
          <w:sz w:val="28"/>
          <w:szCs w:val="28"/>
        </w:rPr>
        <w:t xml:space="preserve"> </w:t>
      </w:r>
      <w:r w:rsidRPr="00B80C8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Пояснительная записка.</w:t>
      </w:r>
    </w:p>
    <w:p w:rsidR="00B80C81" w:rsidRPr="00B80C81" w:rsidRDefault="00EB648D" w:rsidP="00B80C81">
      <w:pPr>
        <w:pStyle w:val="podzag1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825B1">
        <w:rPr>
          <w:b/>
          <w:i/>
          <w:sz w:val="28"/>
          <w:szCs w:val="28"/>
        </w:rPr>
        <w:t>Изобразительное искусство</w:t>
      </w:r>
      <w:r>
        <w:rPr>
          <w:b/>
          <w:i/>
          <w:sz w:val="28"/>
          <w:szCs w:val="28"/>
        </w:rPr>
        <w:t>»</w:t>
      </w:r>
      <w:r w:rsidR="00E825B1">
        <w:rPr>
          <w:b/>
          <w:i/>
          <w:sz w:val="28"/>
          <w:szCs w:val="28"/>
        </w:rPr>
        <w:t xml:space="preserve">  </w:t>
      </w:r>
      <w:r w:rsidR="0027532A">
        <w:rPr>
          <w:b/>
          <w:i/>
          <w:sz w:val="28"/>
          <w:szCs w:val="28"/>
        </w:rPr>
        <w:t>7  класс</w:t>
      </w:r>
      <w:r w:rsidR="00B80C81" w:rsidRPr="00B80C81">
        <w:rPr>
          <w:b/>
          <w:i/>
          <w:sz w:val="28"/>
          <w:szCs w:val="28"/>
        </w:rPr>
        <w:t>.</w:t>
      </w:r>
    </w:p>
    <w:p w:rsidR="00B80C81" w:rsidRPr="00395929" w:rsidRDefault="00B80C81" w:rsidP="00B8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5929">
        <w:rPr>
          <w:rFonts w:ascii="Times New Roman" w:hAnsi="Times New Roman" w:cs="Times New Roman"/>
          <w:sz w:val="28"/>
          <w:szCs w:val="28"/>
        </w:rPr>
        <w:t>Изобразительное искусство как школьный учебный предмет имеет важное коррекционно- развивающее значение. Уроки изобразительного искусства при пр</w:t>
      </w:r>
      <w:r w:rsidRPr="00395929">
        <w:rPr>
          <w:rFonts w:ascii="Times New Roman" w:hAnsi="Times New Roman" w:cs="Times New Roman"/>
          <w:sz w:val="28"/>
          <w:szCs w:val="28"/>
        </w:rPr>
        <w:t>а</w:t>
      </w:r>
      <w:r w:rsidRPr="00395929">
        <w:rPr>
          <w:rFonts w:ascii="Times New Roman" w:hAnsi="Times New Roman" w:cs="Times New Roman"/>
          <w:sz w:val="28"/>
          <w:szCs w:val="28"/>
        </w:rPr>
        <w:t>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</w:t>
      </w:r>
      <w:r w:rsidRPr="00395929">
        <w:rPr>
          <w:rFonts w:ascii="Times New Roman" w:hAnsi="Times New Roman" w:cs="Times New Roman"/>
          <w:sz w:val="28"/>
          <w:szCs w:val="28"/>
        </w:rPr>
        <w:t>м</w:t>
      </w:r>
      <w:r w:rsidRPr="00395929">
        <w:rPr>
          <w:rFonts w:ascii="Times New Roman" w:hAnsi="Times New Roman" w:cs="Times New Roman"/>
          <w:sz w:val="28"/>
          <w:szCs w:val="28"/>
        </w:rPr>
        <w:t>ственно отсталого ребенка, воспитанию у него положительных навыков и привычек. Изобразительное искусство – это прекрасный удивительный мир. Увлечение иску</w:t>
      </w:r>
      <w:r w:rsidRPr="00395929">
        <w:rPr>
          <w:rFonts w:ascii="Times New Roman" w:hAnsi="Times New Roman" w:cs="Times New Roman"/>
          <w:sz w:val="28"/>
          <w:szCs w:val="28"/>
        </w:rPr>
        <w:t>с</w:t>
      </w:r>
      <w:r w:rsidRPr="00395929">
        <w:rPr>
          <w:rFonts w:ascii="Times New Roman" w:hAnsi="Times New Roman" w:cs="Times New Roman"/>
          <w:sz w:val="28"/>
          <w:szCs w:val="28"/>
        </w:rPr>
        <w:t>ством,  любовь к нему приходят к ребёнку не сами по себе, к этому должен заботл</w:t>
      </w:r>
      <w:r w:rsidRPr="00395929">
        <w:rPr>
          <w:rFonts w:ascii="Times New Roman" w:hAnsi="Times New Roman" w:cs="Times New Roman"/>
          <w:sz w:val="28"/>
          <w:szCs w:val="28"/>
        </w:rPr>
        <w:t>и</w:t>
      </w:r>
      <w:r w:rsidRPr="00395929">
        <w:rPr>
          <w:rFonts w:ascii="Times New Roman" w:hAnsi="Times New Roman" w:cs="Times New Roman"/>
          <w:sz w:val="28"/>
          <w:szCs w:val="28"/>
        </w:rPr>
        <w:t>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>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395929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395929" w:rsidRPr="00395929" w:rsidRDefault="00B80C81" w:rsidP="00B80C81">
      <w:pPr>
        <w:pStyle w:val="a7"/>
        <w:spacing w:after="0" w:line="240" w:lineRule="auto"/>
        <w:ind w:left="0" w:firstLine="0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     </w:t>
      </w:r>
      <w:r w:rsidR="00395929" w:rsidRPr="00395929">
        <w:rPr>
          <w:b/>
          <w:szCs w:val="28"/>
        </w:rPr>
        <w:t>Цели обучения</w:t>
      </w:r>
      <w:r w:rsidR="00395929" w:rsidRPr="00395929">
        <w:rPr>
          <w:szCs w:val="28"/>
        </w:rPr>
        <w:t xml:space="preserve"> в предлагаемом курсе изобразительного искусства, сформ</w:t>
      </w:r>
      <w:r w:rsidR="00395929" w:rsidRPr="00395929">
        <w:rPr>
          <w:szCs w:val="28"/>
        </w:rPr>
        <w:t>у</w:t>
      </w:r>
      <w:r w:rsidR="00395929" w:rsidRPr="00395929">
        <w:rPr>
          <w:szCs w:val="28"/>
        </w:rPr>
        <w:t>лированы как линии развития личности ученика средствами предмета: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создание условий для осмысленного применения полученных знаний и умений при решении 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учебно-познавательных и интегрированных  жизненно-практических задач;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– формирование умения использовать художественные представления для оп</w:t>
      </w:r>
      <w:r w:rsidRPr="00395929">
        <w:rPr>
          <w:rFonts w:ascii="Times New Roman" w:hAnsi="Times New Roman" w:cs="Times New Roman"/>
          <w:sz w:val="28"/>
          <w:szCs w:val="28"/>
        </w:rPr>
        <w:t>и</w:t>
      </w:r>
      <w:r w:rsidRPr="00395929">
        <w:rPr>
          <w:rFonts w:ascii="Times New Roman" w:hAnsi="Times New Roman" w:cs="Times New Roman"/>
          <w:sz w:val="28"/>
          <w:szCs w:val="28"/>
        </w:rPr>
        <w:t>сания окружающего мира (предметов, процессов, явлений) в количественном и пр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>странственном отношении, устанавливать сходство и различия между предметами;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 xml:space="preserve">го изобразительного материала; 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-- коррекция недостатков познавательной деятельности учащихся путем сист</w:t>
      </w:r>
      <w:r w:rsidRPr="00395929">
        <w:rPr>
          <w:rFonts w:ascii="Times New Roman" w:hAnsi="Times New Roman" w:cs="Times New Roman"/>
          <w:sz w:val="28"/>
          <w:szCs w:val="28"/>
        </w:rPr>
        <w:t>е</w:t>
      </w:r>
      <w:r w:rsidRPr="00395929">
        <w:rPr>
          <w:rFonts w:ascii="Times New Roman" w:hAnsi="Times New Roman" w:cs="Times New Roman"/>
          <w:sz w:val="28"/>
          <w:szCs w:val="28"/>
        </w:rPr>
        <w:t>матического и целенаправленного воспитания и совершенствования у них правил</w:t>
      </w:r>
      <w:r w:rsidRPr="00395929">
        <w:rPr>
          <w:rFonts w:ascii="Times New Roman" w:hAnsi="Times New Roman" w:cs="Times New Roman"/>
          <w:sz w:val="28"/>
          <w:szCs w:val="28"/>
        </w:rPr>
        <w:t>ь</w:t>
      </w:r>
      <w:r w:rsidRPr="00395929">
        <w:rPr>
          <w:rFonts w:ascii="Times New Roman" w:hAnsi="Times New Roman" w:cs="Times New Roman"/>
          <w:sz w:val="28"/>
          <w:szCs w:val="28"/>
        </w:rPr>
        <w:t>ного восприятия формы, строения, величины, цвета предметов, их положения в пр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>странстве, моторики рук, образного мышления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E825B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</w:t>
      </w:r>
      <w:r w:rsidR="0027532A">
        <w:rPr>
          <w:rFonts w:ascii="Times New Roman" w:hAnsi="Times New Roman" w:cs="Times New Roman"/>
          <w:sz w:val="28"/>
          <w:szCs w:val="28"/>
        </w:rPr>
        <w:t xml:space="preserve"> 7 классе</w:t>
      </w:r>
      <w:r w:rsidRPr="00395929">
        <w:rPr>
          <w:rFonts w:ascii="Times New Roman" w:hAnsi="Times New Roman" w:cs="Times New Roman"/>
          <w:sz w:val="28"/>
          <w:szCs w:val="28"/>
        </w:rPr>
        <w:t>, состоят в том, чтобы: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 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сформировать набор 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сти, эмоционально-волевой сферы и личностных качеств</w:t>
      </w:r>
      <w:r w:rsidRPr="00395929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и потенциальных возможностей  каждого ученика</w:t>
      </w:r>
      <w:r>
        <w:rPr>
          <w:rFonts w:ascii="Times New Roman" w:hAnsi="Times New Roman" w:cs="Times New Roman"/>
          <w:color w:val="05080F"/>
          <w:sz w:val="28"/>
          <w:szCs w:val="28"/>
        </w:rPr>
        <w:t>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>
        <w:rPr>
          <w:rFonts w:ascii="Times New Roman" w:hAnsi="Times New Roman" w:cs="Times New Roman"/>
          <w:color w:val="05080F"/>
          <w:sz w:val="28"/>
          <w:szCs w:val="28"/>
        </w:rPr>
        <w:t>-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 xml:space="preserve"> развивать у обучающихся эстетические чувства, умение видеть и понимать кр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сивое;  оценочные суждения о произведениях изобразительного искусства, декор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 xml:space="preserve">тивно-прикладного и народного искусства, скульптуры, архитектуры, дизайна.  </w:t>
      </w:r>
    </w:p>
    <w:p w:rsidR="005709DA" w:rsidRDefault="005709DA" w:rsidP="00350F5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71455" w:rsidRPr="00171455" w:rsidRDefault="00E825B1" w:rsidP="0017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="00B80C81" w:rsidRPr="001714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171455" w:rsidRPr="00171455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предмета, коррекционного курса</w:t>
      </w:r>
    </w:p>
    <w:p w:rsidR="00395929" w:rsidRPr="00171455" w:rsidRDefault="00171455" w:rsidP="0017145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71455">
        <w:rPr>
          <w:b/>
          <w:i/>
          <w:sz w:val="28"/>
          <w:szCs w:val="28"/>
        </w:rPr>
        <w:t>с учетом  особенностей его освоения обучающимися.</w:t>
      </w:r>
    </w:p>
    <w:p w:rsidR="00395929" w:rsidRPr="00B80C81" w:rsidRDefault="00B80C81" w:rsidP="00B8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39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929" w:rsidRPr="00395929">
        <w:rPr>
          <w:rFonts w:ascii="Times New Roman" w:hAnsi="Times New Roman" w:cs="Times New Roman"/>
          <w:sz w:val="28"/>
          <w:szCs w:val="28"/>
        </w:rPr>
        <w:t>Данный курс «Изобразительное искусство» создан с учетом</w:t>
      </w:r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 личностного, деятельностного, дифференцированного, компетентностного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="00395929" w:rsidRPr="00395929">
        <w:rPr>
          <w:rFonts w:ascii="Times New Roman" w:hAnsi="Times New Roman" w:cs="Times New Roman"/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владеющей доступной системой </w:t>
      </w:r>
      <w:r w:rsidR="00395929" w:rsidRPr="00395929">
        <w:rPr>
          <w:rFonts w:ascii="Times New Roman" w:hAnsi="Times New Roman" w:cs="Times New Roman"/>
          <w:color w:val="000000"/>
          <w:sz w:val="28"/>
          <w:szCs w:val="28"/>
        </w:rPr>
        <w:t>математических</w:t>
      </w:r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</w:p>
    <w:p w:rsidR="00395929" w:rsidRPr="00395929" w:rsidRDefault="00395929" w:rsidP="00350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bCs/>
          <w:sz w:val="28"/>
          <w:szCs w:val="28"/>
        </w:rPr>
        <w:t>Процесс обучения изобразительному искусству неразрывно связан с решением специфической задачи специальных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(коррекционных) </w:t>
      </w:r>
      <w:r w:rsidRPr="00395929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Pr="00395929">
        <w:rPr>
          <w:rFonts w:ascii="Times New Roman" w:eastAsia="Calibri" w:hAnsi="Times New Roman" w:cs="Times New Roman"/>
          <w:sz w:val="28"/>
          <w:szCs w:val="28"/>
        </w:rPr>
        <w:t xml:space="preserve"> – коррекцией и развитием познавательной деятельности, личностных качеств ребенка, а также во</w:t>
      </w:r>
      <w:r w:rsidRPr="00395929">
        <w:rPr>
          <w:rFonts w:ascii="Times New Roman" w:eastAsia="Calibri" w:hAnsi="Times New Roman" w:cs="Times New Roman"/>
          <w:sz w:val="28"/>
          <w:szCs w:val="28"/>
        </w:rPr>
        <w:t>с</w:t>
      </w:r>
      <w:r w:rsidRPr="00395929">
        <w:rPr>
          <w:rFonts w:ascii="Times New Roman" w:eastAsia="Calibri" w:hAnsi="Times New Roman" w:cs="Times New Roman"/>
          <w:sz w:val="28"/>
          <w:szCs w:val="28"/>
        </w:rPr>
        <w:t>питанием трудолюбия, самостоятельности, терпеливости, настойчивости, воли, л</w:t>
      </w:r>
      <w:r w:rsidRPr="00395929">
        <w:rPr>
          <w:rFonts w:ascii="Times New Roman" w:eastAsia="Calibri" w:hAnsi="Times New Roman" w:cs="Times New Roman"/>
          <w:sz w:val="28"/>
          <w:szCs w:val="28"/>
        </w:rPr>
        <w:t>ю</w:t>
      </w:r>
      <w:r w:rsidRPr="00395929">
        <w:rPr>
          <w:rFonts w:ascii="Times New Roman" w:eastAsia="Calibri" w:hAnsi="Times New Roman" w:cs="Times New Roman"/>
          <w:sz w:val="28"/>
          <w:szCs w:val="28"/>
        </w:rPr>
        <w:t>бознательности, формированием  умений планировать свою деятельность, осущес</w:t>
      </w:r>
      <w:r w:rsidRPr="00395929">
        <w:rPr>
          <w:rFonts w:ascii="Times New Roman" w:eastAsia="Calibri" w:hAnsi="Times New Roman" w:cs="Times New Roman"/>
          <w:sz w:val="28"/>
          <w:szCs w:val="28"/>
        </w:rPr>
        <w:t>т</w:t>
      </w:r>
      <w:r w:rsidRPr="00395929">
        <w:rPr>
          <w:rFonts w:ascii="Times New Roman" w:eastAsia="Calibri" w:hAnsi="Times New Roman" w:cs="Times New Roman"/>
          <w:sz w:val="28"/>
          <w:szCs w:val="28"/>
        </w:rPr>
        <w:t xml:space="preserve">влять контроль и самоконтроль. </w:t>
      </w:r>
    </w:p>
    <w:p w:rsidR="00395929" w:rsidRPr="00395929" w:rsidRDefault="00395929" w:rsidP="00350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929">
        <w:rPr>
          <w:rFonts w:ascii="Times New Roman" w:eastAsia="Calibri" w:hAnsi="Times New Roman" w:cs="Times New Roman"/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 жизнью</w:t>
      </w:r>
      <w:r w:rsidRPr="00395929">
        <w:rPr>
          <w:rFonts w:ascii="Times New Roman" w:eastAsia="Calibri" w:hAnsi="Times New Roman" w:cs="Times New Roman"/>
          <w:sz w:val="28"/>
          <w:szCs w:val="28"/>
        </w:rPr>
        <w:t>, является одним из средств социальной адаптации в условиях современного общества.</w:t>
      </w:r>
    </w:p>
    <w:p w:rsidR="00395929" w:rsidRPr="00395929" w:rsidRDefault="00395929" w:rsidP="00350F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z w:val="28"/>
          <w:szCs w:val="28"/>
        </w:rPr>
        <w:t>В основу программы по изобразительному искусству взят традиционный т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95929">
        <w:rPr>
          <w:rFonts w:ascii="Times New Roman" w:hAnsi="Times New Roman" w:cs="Times New Roman"/>
          <w:bCs/>
          <w:sz w:val="28"/>
          <w:szCs w:val="28"/>
        </w:rPr>
        <w:t>Важнейшей отличительной особенностью данного курса с точки зрения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держания является  включение следующих разделов</w:t>
      </w:r>
      <w:r w:rsidRPr="00395929">
        <w:rPr>
          <w:rFonts w:ascii="Times New Roman" w:hAnsi="Times New Roman" w:cs="Times New Roman"/>
          <w:sz w:val="28"/>
          <w:szCs w:val="28"/>
        </w:rPr>
        <w:t>: "Обучение композици</w:t>
      </w:r>
      <w:r w:rsidRPr="00395929">
        <w:rPr>
          <w:rFonts w:ascii="Times New Roman" w:hAnsi="Times New Roman" w:cs="Times New Roman"/>
          <w:sz w:val="28"/>
          <w:szCs w:val="28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</w:t>
      </w:r>
      <w:r w:rsidRPr="00395929">
        <w:rPr>
          <w:rFonts w:ascii="Times New Roman" w:hAnsi="Times New Roman" w:cs="Times New Roman"/>
          <w:sz w:val="28"/>
          <w:szCs w:val="28"/>
        </w:rPr>
        <w:t>и</w:t>
      </w:r>
      <w:r w:rsidRPr="00395929">
        <w:rPr>
          <w:rFonts w:ascii="Times New Roman" w:hAnsi="Times New Roman" w:cs="Times New Roman"/>
          <w:sz w:val="28"/>
          <w:szCs w:val="28"/>
        </w:rPr>
        <w:t>ятию произведений искусства". Выделение этих направлений работы позволяет ра</w:t>
      </w:r>
      <w:r w:rsidRPr="00395929">
        <w:rPr>
          <w:rFonts w:ascii="Times New Roman" w:hAnsi="Times New Roman" w:cs="Times New Roman"/>
          <w:sz w:val="28"/>
          <w:szCs w:val="28"/>
        </w:rPr>
        <w:t>с</w:t>
      </w:r>
      <w:r w:rsidRPr="00395929">
        <w:rPr>
          <w:rFonts w:ascii="Times New Roman" w:hAnsi="Times New Roman" w:cs="Times New Roman"/>
          <w:sz w:val="28"/>
          <w:szCs w:val="28"/>
        </w:rPr>
        <w:t>пределять по годам программное содержание обучения при соблю</w:t>
      </w:r>
      <w:r w:rsidRPr="00395929">
        <w:rPr>
          <w:rFonts w:ascii="Times New Roman" w:hAnsi="Times New Roman" w:cs="Times New Roman"/>
          <w:sz w:val="28"/>
          <w:szCs w:val="28"/>
        </w:rPr>
        <w:softHyphen/>
        <w:t>дении последов</w:t>
      </w:r>
      <w:r w:rsidRPr="00395929">
        <w:rPr>
          <w:rFonts w:ascii="Times New Roman" w:hAnsi="Times New Roman" w:cs="Times New Roman"/>
          <w:sz w:val="28"/>
          <w:szCs w:val="28"/>
        </w:rPr>
        <w:t>а</w:t>
      </w:r>
      <w:r w:rsidRPr="00395929">
        <w:rPr>
          <w:rFonts w:ascii="Times New Roman" w:hAnsi="Times New Roman" w:cs="Times New Roman"/>
          <w:sz w:val="28"/>
          <w:szCs w:val="28"/>
        </w:rPr>
        <w:t>тельности усложнения учебных задач.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Школьный курс п</w:t>
      </w:r>
      <w:r w:rsidR="002753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изобразительному искусству в 7 классе 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направлен на продо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л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жение решения следующих основных задач: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коррекции недостатков развития познавательной деятельности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учащихся путем си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тематического и целенаправленного воспитания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совершенствования у них правильного восприятия формы, строе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ния, величины, цвета предметов, их положения в пространстве, уме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находить в изображаемом существенные признаки, устанавли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вать сходство и различие между предметами: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у учащихся аналитико-синтетической деятельности, деятельности сра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нения, обобщения; совершенствование умения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ориентироваться в задании, планиров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работы, последователь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ном выполнении рисунка;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улучшение зрительно-двигательной координации путем исполь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зования вариати</w:t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ных и многократно повторяющихся действий с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применением разнообразного изобр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зительного материала;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элементарных знаний основ реалистического 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рисунка; навыков рисования с натуры, по памяти, по представле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 учащихся эстетических чувств, умения видеть и по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нимать красивое, в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сказывать оценочные суждения о произведени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ях изобразительного искусства, воспит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вать активное эмоциональ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но-эстетическое отношение к ним;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 учащихся с лучшими произведениями изобрази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тельного, декорати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но-прикладного и народного искусства, скуль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птуры, архитектуры, дизайна;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расширение и уточнение словарного запаса детей за счет специ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альной лексики, с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вершенствование фразовой речи;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у школьников художественного вкуса, аккуратности, 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настойчивости и с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мостоятельности в работе; содействие нравствен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ному и трудовому воспитанию.</w:t>
      </w:r>
    </w:p>
    <w:p w:rsidR="00395929" w:rsidRPr="00395929" w:rsidRDefault="00395929" w:rsidP="00350F58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Наряду с этими задачами на занятиях решаются и специальные задачи, напра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в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ленные на коррекцию и развитие: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основных мыслительных операций (сравнения, обобщения, ориентации в пр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о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странстве, последовательности действий) 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наглядно-действенного,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наглядно-образного и словесно-логического мышл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е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ния;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зрительного восприятия и узнавания;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-  моторики пальцев;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–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пространственных представлений и ориентации;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речи и обогащение словаря;</w:t>
      </w:r>
    </w:p>
    <w:p w:rsidR="00395929" w:rsidRPr="00395929" w:rsidRDefault="00395929" w:rsidP="00350F58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нарушений  эмоционально-волевой и личностной сферы;</w:t>
      </w:r>
    </w:p>
    <w:p w:rsidR="00395929" w:rsidRPr="00395929" w:rsidRDefault="00395929" w:rsidP="00350F58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395929" w:rsidRPr="00395929" w:rsidRDefault="00C272DF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29" w:rsidRPr="00395929">
        <w:rPr>
          <w:rFonts w:ascii="Times New Roman" w:hAnsi="Times New Roman" w:cs="Times New Roman"/>
          <w:sz w:val="28"/>
          <w:szCs w:val="28"/>
        </w:rPr>
        <w:t>Обучение изобразительному искусству в коррекционн</w:t>
      </w:r>
      <w:r>
        <w:rPr>
          <w:rFonts w:ascii="Times New Roman" w:hAnsi="Times New Roman" w:cs="Times New Roman"/>
          <w:sz w:val="28"/>
          <w:szCs w:val="28"/>
        </w:rPr>
        <w:t xml:space="preserve">ой (специальной) школе </w:t>
      </w:r>
      <w:r w:rsidR="00395929" w:rsidRPr="00395929">
        <w:rPr>
          <w:rFonts w:ascii="Times New Roman" w:hAnsi="Times New Roman" w:cs="Times New Roman"/>
          <w:sz w:val="28"/>
          <w:szCs w:val="28"/>
        </w:rPr>
        <w:t xml:space="preserve"> имеет свою специфику. У воспитанников с ОВЗ, характеризующихся задержкой психического развития, отклонениями в поведении, трудностями социальной ада</w:t>
      </w:r>
      <w:r w:rsidR="00395929" w:rsidRPr="00395929">
        <w:rPr>
          <w:rFonts w:ascii="Times New Roman" w:hAnsi="Times New Roman" w:cs="Times New Roman"/>
          <w:sz w:val="28"/>
          <w:szCs w:val="28"/>
        </w:rPr>
        <w:t>п</w:t>
      </w:r>
      <w:r w:rsidR="00395929" w:rsidRPr="00395929">
        <w:rPr>
          <w:rFonts w:ascii="Times New Roman" w:hAnsi="Times New Roman" w:cs="Times New Roman"/>
          <w:sz w:val="28"/>
          <w:szCs w:val="28"/>
        </w:rPr>
        <w:t xml:space="preserve">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567014" w:rsidRPr="00C272DF" w:rsidRDefault="00C272DF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Для решения этих задач программой предусмотрены четыре вида </w:t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занятий: </w:t>
      </w:r>
      <w:r w:rsidR="00567014"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рисов</w:t>
      </w:r>
      <w:r w:rsidR="00567014"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567014"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ние</w:t>
      </w:r>
      <w:r w:rsidR="00567014" w:rsidRPr="00C272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 натуры, декоративное рисование, рисова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softHyphen/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ние на темы, беседы об изобраз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тельном искусстве.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Рисование</w:t>
      </w:r>
      <w:r w:rsidRPr="00C272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 натуры</w:t>
      </w:r>
      <w:r w:rsidRPr="00C272D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Содержанием уроков рисования с нату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ры является из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бражение разнообразных предметов, подобранных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с учетом графических возможностей учащихся. Объекты изображе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 располагаются, как правило, несколько ниже уровня зрения. Во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время работы должны быть две-три однотипные постановки, что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обеспечит хорошую видимость для всех учащихся. Модели неболь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ших размеров раздаются им на рабочие места.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активизации мыслительной деятельности учащихся целе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сообразно подбирать такие предметы, чтобы можно было проводить 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их реальный анализ. Очень полезным в этом отношении может быть 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детский строительный конструктор, позволяющий с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ставлять из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кубиков, брусков и других фигур различные варианты построек (до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мики, башенки, воротца и т. п.).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5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Рисованию с натуры обязательно предшествует изучение (обсле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дование) изобража</w:t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мого предмета: определение его формы, конструк</w:t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ции, величины составных частей, цвета и их взаимного расположения.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У учащихся важно выработать потребность сравнивать свой ри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сунок с натурой и о</w:t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дельные детали рисунка между собой. Существен</w:t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ное значение для этого имеет развитие у детей умения применять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среднюю (осевую) линию, а также пользоваться вспомогател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ными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(дополнительными) линиями для проверки правильности рисунка.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       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Декоративное рисование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Содержанием уроков декоративно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го рисования явл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 составление различных узоров, предназна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ченных для украшения предметов об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хода, а также оформление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праздничных открыток, плакатов, пригласительных билетов и т. п.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Параллельно с практической работой на уроках декоративного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рисования учащиеся знакомятся с отдельными образцами декора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тивно-прикладного искусства. Демонстр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ция произведений народ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ных мастеров позволяет детям понять красоту изделий и цел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сооб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разность использования их в быту. Во время занятий школьники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получают свед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о применении узоров на тканях, коврах, обоях,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посуде, игрушках, знакомятся с х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дожественной резьбой по дереву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кости, стеклом, керамикой и другими предметами быта.</w:t>
      </w:r>
    </w:p>
    <w:p w:rsidR="00567014" w:rsidRPr="00395929" w:rsidRDefault="00567014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Задания по декоративному рисованию должны иметь определен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ную последовател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ность: составление узоров по готовым образцам,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заданной схеме, из данных элеме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тов, самостоятельное состав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ление узоров. В ходе уроков отрабатываются умения гарм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нически </w:t>
      </w:r>
      <w:r w:rsidRPr="0039592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сочетать цвета, ритмически повторять или чередовать</w:t>
      </w:r>
    </w:p>
    <w:p w:rsidR="00567014" w:rsidRPr="00395929" w:rsidRDefault="00567014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элементы орнамента, что имеет коррекционно- развивающее значение для у/о школьников.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Рисова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softHyphen/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ние на темы.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Содержанием уроков рисования на темы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изобр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жение предметов и явлений окружающей жизни и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иллюстрирование отрывками из л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тературных произведений.</w:t>
      </w:r>
    </w:p>
    <w:p w:rsidR="00567014" w:rsidRPr="00395929" w:rsidRDefault="00E825B1" w:rsidP="00350F58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В </w:t>
      </w:r>
      <w:r w:rsidR="002753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 классе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рисование на темы должно тесно связываться с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уроками рисования с натуры. Умения и навыки, полученные на уро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ках рисования с натуры, учащиеся пер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носят на рисунки темати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ческого характера, в которых, как правило, изображается группа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предметов, объединенных общим сюжетом и соответственно распо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ложенная в пространстве.</w:t>
      </w:r>
    </w:p>
    <w:p w:rsidR="005709DA" w:rsidRDefault="00567014" w:rsidP="00390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Коррекционно-воспитательные задачи, стоящие перед уроками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тематического рисования, будут решаться значительно эффектив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нее, если перед практической раб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той школьников проводится со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ответствующая теоретическая подготовительная работа. Необходи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 предложить учащимся определить сюжет, назвать и устно опи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сать объе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 изображения, рассказать, как, где и в какой последо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вательности их нарисовать. </w:t>
      </w:r>
    </w:p>
    <w:p w:rsidR="00567014" w:rsidRPr="00395929" w:rsidRDefault="005709DA" w:rsidP="00390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Для более точной передачи предметов в рисунке целесообразно использовать, когда это возможно, реальные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объекты, а для более точного расположения элементов рисунка на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листе бумаги следует активнее включать комбинаторную деятель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ность учащихся с моделями и макетами.</w:t>
      </w:r>
      <w:r w:rsidR="00390343">
        <w:rPr>
          <w:rFonts w:ascii="Times New Roman" w:hAnsi="Times New Roman" w:cs="Times New Roman"/>
          <w:sz w:val="28"/>
          <w:szCs w:val="28"/>
        </w:rPr>
        <w:t xml:space="preserve"> 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обогащения зрительных представлений школьников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 использовать как подсобный материал (не для срисовыва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ния) книжные иллюс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рации, плакаты, открытки. Не следует забы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вать и о применении диафильмов.</w:t>
      </w:r>
    </w:p>
    <w:p w:rsidR="005709DA" w:rsidRDefault="00567014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Беседы об изобразительном искусстве.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="00E825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27532A">
        <w:rPr>
          <w:rFonts w:ascii="Times New Roman" w:hAnsi="Times New Roman" w:cs="Times New Roman"/>
          <w:color w:val="000000"/>
          <w:spacing w:val="-6"/>
          <w:sz w:val="28"/>
          <w:szCs w:val="28"/>
        </w:rPr>
        <w:t>7 классе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для бе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сед выделяются сп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циальные уроки. На одном уроке рекомендует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ся показывать не более трех-четырех пр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изведений живописи, скуль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птуры, графики, подобранных на одну тему, или 5—6 предм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тов де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коративно-прикладного искусства. </w:t>
      </w:r>
    </w:p>
    <w:p w:rsidR="00567014" w:rsidRPr="00395929" w:rsidRDefault="005709DA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567014" w:rsidRPr="003959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Большое внимание учитель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должен уделять выработке у учащихся умения опр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делять сюжет,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понимать содержание произведения и его главную мысль, а также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нек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торые доступные для осмысления умственно отсталых школь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ников средства художес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венной выразительности.</w:t>
      </w:r>
    </w:p>
    <w:p w:rsidR="005709DA" w:rsidRDefault="00567014" w:rsidP="00350F58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Под влиянием обучения у учащихся постепенно углубляется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понимание событий, изображенных на картине, а также вырабаты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вается некоторая способность рассказ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ы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о тех средствах, кото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рыми художник передал эти события (характер персонажей, распо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ложение предметов и действующих лиц, краски и т. п.). 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Этому учи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 учит детей: ставит вопросы, вместе с ними составляет план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рассказа по картине, дает образец описания картины.</w:t>
      </w:r>
    </w:p>
    <w:p w:rsidR="00567014" w:rsidRDefault="00567014" w:rsidP="00350F58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писцев и скульпторов, в места народных художественных промыслов</w:t>
      </w:r>
    </w:p>
    <w:p w:rsidR="00C272DF" w:rsidRPr="00C272DF" w:rsidRDefault="00C272DF" w:rsidP="00350F58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</w:t>
      </w:r>
      <w:r w:rsidRPr="00C272DF">
        <w:rPr>
          <w:rFonts w:ascii="Times New Roman" w:hAnsi="Times New Roman" w:cs="Times New Roman"/>
          <w:sz w:val="28"/>
          <w:szCs w:val="28"/>
        </w:rPr>
        <w:t>е</w:t>
      </w:r>
      <w:r w:rsidRPr="00C272DF">
        <w:rPr>
          <w:rFonts w:ascii="Times New Roman" w:hAnsi="Times New Roman" w:cs="Times New Roman"/>
          <w:sz w:val="28"/>
          <w:szCs w:val="28"/>
        </w:rPr>
        <w:t>пени выраженности и структуры дефекта обучающихся, что предусматривает нео</w:t>
      </w:r>
      <w:r w:rsidRPr="00C272DF">
        <w:rPr>
          <w:rFonts w:ascii="Times New Roman" w:hAnsi="Times New Roman" w:cs="Times New Roman"/>
          <w:sz w:val="28"/>
          <w:szCs w:val="28"/>
        </w:rPr>
        <w:t>б</w:t>
      </w:r>
      <w:r w:rsidRPr="00C272DF">
        <w:rPr>
          <w:rFonts w:ascii="Times New Roman" w:hAnsi="Times New Roman" w:cs="Times New Roman"/>
          <w:sz w:val="28"/>
          <w:szCs w:val="28"/>
        </w:rPr>
        <w:t>ходимость индивидуального и дифференцированного подхода на уроках .</w:t>
      </w:r>
    </w:p>
    <w:p w:rsidR="00C272DF" w:rsidRPr="00C272DF" w:rsidRDefault="00C272DF" w:rsidP="00350F58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>Каждый урок изобразительного искусства оснащается необходимыми наглядн</w:t>
      </w:r>
      <w:r w:rsidRPr="00C272DF">
        <w:rPr>
          <w:rFonts w:ascii="Times New Roman" w:hAnsi="Times New Roman" w:cs="Times New Roman"/>
          <w:sz w:val="28"/>
          <w:szCs w:val="28"/>
        </w:rPr>
        <w:t>ы</w:t>
      </w:r>
      <w:r w:rsidRPr="00C272DF">
        <w:rPr>
          <w:rFonts w:ascii="Times New Roman" w:hAnsi="Times New Roman" w:cs="Times New Roman"/>
          <w:sz w:val="28"/>
          <w:szCs w:val="28"/>
        </w:rPr>
        <w:t>ми пособиями, раздаточным материалом, техническими средствами обучения.</w:t>
      </w:r>
    </w:p>
    <w:p w:rsidR="00C272DF" w:rsidRPr="00C272DF" w:rsidRDefault="00C272DF" w:rsidP="00350F58">
      <w:pPr>
        <w:pStyle w:val="ab"/>
        <w:spacing w:after="0" w:line="240" w:lineRule="auto"/>
        <w:ind w:left="360"/>
        <w:jc w:val="both"/>
        <w:rPr>
          <w:rFonts w:cs="Times New Roman"/>
          <w:bCs/>
          <w:color w:val="05080F"/>
          <w:sz w:val="28"/>
          <w:szCs w:val="28"/>
        </w:rPr>
      </w:pPr>
      <w:r>
        <w:rPr>
          <w:rFonts w:cs="Times New Roman"/>
          <w:b/>
          <w:bCs/>
          <w:i/>
          <w:color w:val="05080F"/>
          <w:sz w:val="28"/>
          <w:szCs w:val="28"/>
        </w:rPr>
        <w:t xml:space="preserve"> </w:t>
      </w:r>
      <w:r w:rsidRPr="00C272DF">
        <w:rPr>
          <w:rFonts w:cs="Times New Roman"/>
          <w:b/>
          <w:bCs/>
          <w:color w:val="05080F"/>
          <w:sz w:val="28"/>
          <w:szCs w:val="28"/>
        </w:rPr>
        <w:t>Основные формы работы</w:t>
      </w:r>
      <w:r w:rsidRPr="00C272DF">
        <w:rPr>
          <w:rFonts w:cs="Times New Roman"/>
          <w:bCs/>
          <w:color w:val="05080F"/>
          <w:sz w:val="28"/>
          <w:szCs w:val="28"/>
        </w:rPr>
        <w:t xml:space="preserve">: </w:t>
      </w:r>
    </w:p>
    <w:p w:rsidR="00C272DF" w:rsidRPr="00C272DF" w:rsidRDefault="00C272DF" w:rsidP="00350F58">
      <w:pPr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урок, фронтальная работа, индивидуальная работа, работа в парах и группах, ко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л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лективная работа. </w:t>
      </w:r>
    </w:p>
    <w:p w:rsidR="00390343" w:rsidRPr="00390343" w:rsidRDefault="00390343" w:rsidP="00350F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    </w:t>
      </w:r>
      <w:r w:rsidRPr="00E451F3">
        <w:rPr>
          <w:rFonts w:ascii="Times New Roman" w:hAnsi="Times New Roman" w:cs="Times New Roman"/>
          <w:b/>
          <w:bCs/>
          <w:color w:val="05080F"/>
          <w:sz w:val="28"/>
          <w:szCs w:val="28"/>
        </w:rPr>
        <w:t>Формы обучения:</w:t>
      </w:r>
      <w:r w:rsidRPr="00E451F3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очная, дистанционная. </w:t>
      </w:r>
    </w:p>
    <w:p w:rsidR="00C272DF" w:rsidRPr="00C272DF" w:rsidRDefault="00390343" w:rsidP="00350F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80F"/>
          <w:sz w:val="28"/>
          <w:szCs w:val="28"/>
        </w:rPr>
        <w:t xml:space="preserve">  </w:t>
      </w:r>
      <w:r w:rsidR="00C272DF" w:rsidRPr="00C272DF">
        <w:rPr>
          <w:rFonts w:ascii="Times New Roman" w:hAnsi="Times New Roman" w:cs="Times New Roman"/>
          <w:b/>
          <w:bCs/>
          <w:color w:val="05080F"/>
          <w:sz w:val="28"/>
          <w:szCs w:val="28"/>
        </w:rPr>
        <w:t>Методы обучения</w:t>
      </w:r>
      <w:r w:rsidR="00C272DF"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: словесные, наглядные, практические.</w:t>
      </w:r>
    </w:p>
    <w:p w:rsidR="00C272DF" w:rsidRPr="00255642" w:rsidRDefault="00C272DF" w:rsidP="00350F5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55642">
        <w:rPr>
          <w:rFonts w:ascii="Times New Roman" w:hAnsi="Times New Roman"/>
          <w:b/>
          <w:sz w:val="28"/>
          <w:szCs w:val="28"/>
        </w:rPr>
        <w:t xml:space="preserve">Типы уроков: </w:t>
      </w:r>
    </w:p>
    <w:p w:rsidR="00C272DF" w:rsidRPr="00255642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 xml:space="preserve">УОНМ -  урок </w:t>
      </w:r>
      <w:r>
        <w:rPr>
          <w:rFonts w:ascii="Times New Roman" w:hAnsi="Times New Roman"/>
          <w:sz w:val="28"/>
          <w:szCs w:val="28"/>
        </w:rPr>
        <w:t>ознакомления с  новым материала;</w:t>
      </w:r>
    </w:p>
    <w:p w:rsidR="00C272DF" w:rsidRPr="00255642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>УЗНМ -  урок закрепления нового материал</w:t>
      </w:r>
      <w:r>
        <w:rPr>
          <w:rFonts w:ascii="Times New Roman" w:hAnsi="Times New Roman"/>
          <w:sz w:val="28"/>
          <w:szCs w:val="28"/>
        </w:rPr>
        <w:t>а;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C272DF" w:rsidRPr="00255642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>УОСЗ – урок об</w:t>
      </w:r>
      <w:r>
        <w:rPr>
          <w:rFonts w:ascii="Times New Roman" w:hAnsi="Times New Roman"/>
          <w:sz w:val="28"/>
          <w:szCs w:val="28"/>
        </w:rPr>
        <w:t>общения и систематизации знаний;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C272DF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 xml:space="preserve">УПКЗУ – урок проверки </w:t>
      </w:r>
      <w:r>
        <w:rPr>
          <w:rFonts w:ascii="Times New Roman" w:hAnsi="Times New Roman"/>
          <w:sz w:val="28"/>
          <w:szCs w:val="28"/>
        </w:rPr>
        <w:t>и корректировки знаний учащихся;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5709DA" w:rsidRPr="005709DA" w:rsidRDefault="00C272DF" w:rsidP="005709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2DF">
        <w:rPr>
          <w:rFonts w:ascii="Times New Roman" w:hAnsi="Times New Roman"/>
          <w:sz w:val="28"/>
          <w:szCs w:val="28"/>
        </w:rPr>
        <w:t xml:space="preserve">КУ- комбинированный урок. </w:t>
      </w:r>
      <w:r w:rsidRPr="00C272DF">
        <w:rPr>
          <w:b/>
          <w:sz w:val="28"/>
          <w:szCs w:val="28"/>
        </w:rPr>
        <w:t xml:space="preserve">                 </w:t>
      </w:r>
    </w:p>
    <w:p w:rsidR="00C272DF" w:rsidRPr="00C272DF" w:rsidRDefault="00E825B1" w:rsidP="00350F58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B80C81">
        <w:rPr>
          <w:b/>
          <w:bCs/>
          <w:i/>
          <w:sz w:val="28"/>
          <w:szCs w:val="28"/>
        </w:rPr>
        <w:t>.</w:t>
      </w:r>
      <w:r w:rsidR="00C272DF" w:rsidRPr="00C272DF">
        <w:rPr>
          <w:b/>
          <w:bCs/>
          <w:i/>
          <w:sz w:val="28"/>
          <w:szCs w:val="28"/>
        </w:rPr>
        <w:t>Описание места учебного предмета, курса  в учебном плане.</w:t>
      </w:r>
    </w:p>
    <w:p w:rsidR="00C272DF" w:rsidRPr="00407099" w:rsidRDefault="00C272DF" w:rsidP="00350F58">
      <w:pPr>
        <w:pStyle w:val="Default"/>
        <w:jc w:val="both"/>
        <w:rPr>
          <w:sz w:val="28"/>
          <w:szCs w:val="28"/>
        </w:rPr>
      </w:pPr>
      <w:r w:rsidRPr="00C272DF">
        <w:rPr>
          <w:sz w:val="28"/>
          <w:szCs w:val="28"/>
        </w:rPr>
        <w:t xml:space="preserve">       Предмет «Изобразительное искусство» входит в обязательную часть учебного плана раздела «Искусство». </w:t>
      </w:r>
    </w:p>
    <w:p w:rsidR="00C272DF" w:rsidRPr="00C272DF" w:rsidRDefault="00C272DF" w:rsidP="00350F58">
      <w:pPr>
        <w:pStyle w:val="Default"/>
        <w:jc w:val="center"/>
        <w:rPr>
          <w:b/>
          <w:sz w:val="28"/>
          <w:szCs w:val="28"/>
        </w:rPr>
      </w:pPr>
      <w:r w:rsidRPr="00C272DF">
        <w:rPr>
          <w:b/>
          <w:sz w:val="28"/>
          <w:szCs w:val="28"/>
        </w:rPr>
        <w:t>Количество учебных часов.</w:t>
      </w:r>
    </w:p>
    <w:p w:rsidR="00C272DF" w:rsidRPr="00C272DF" w:rsidRDefault="00C272DF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 xml:space="preserve">    Место учебного курса «Изобразительное искусство» - образовательная область «Искусство». Согласно учебному плану количество часов, отводимое на изучение предмета</w:t>
      </w:r>
      <w:r w:rsidR="00E825B1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в </w:t>
      </w:r>
      <w:r w:rsidR="0027532A">
        <w:rPr>
          <w:rFonts w:ascii="Times New Roman" w:hAnsi="Times New Roman" w:cs="Times New Roman"/>
          <w:sz w:val="28"/>
          <w:szCs w:val="28"/>
        </w:rPr>
        <w:t xml:space="preserve"> 7  классе </w:t>
      </w:r>
      <w:r w:rsidRPr="00C272DF">
        <w:rPr>
          <w:rFonts w:ascii="Times New Roman" w:hAnsi="Times New Roman" w:cs="Times New Roman"/>
          <w:sz w:val="28"/>
          <w:szCs w:val="28"/>
        </w:rPr>
        <w:t xml:space="preserve"> составляет 1 час в неделю,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272DF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tbl>
      <w:tblPr>
        <w:tblStyle w:val="ac"/>
        <w:tblW w:w="0" w:type="auto"/>
        <w:tblLook w:val="04A0"/>
      </w:tblPr>
      <w:tblGrid>
        <w:gridCol w:w="1668"/>
        <w:gridCol w:w="3543"/>
        <w:gridCol w:w="2605"/>
        <w:gridCol w:w="2605"/>
      </w:tblGrid>
      <w:tr w:rsidR="00C272DF" w:rsidRPr="00C272DF" w:rsidTr="00407099">
        <w:tc>
          <w:tcPr>
            <w:tcW w:w="1668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Класс.</w:t>
            </w:r>
          </w:p>
        </w:tc>
        <w:tc>
          <w:tcPr>
            <w:tcW w:w="3543" w:type="dxa"/>
          </w:tcPr>
          <w:p w:rsid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Количество 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неделю.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Количество 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год.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Количество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контрольных работ.</w:t>
            </w:r>
          </w:p>
        </w:tc>
      </w:tr>
      <w:tr w:rsidR="00C272DF" w:rsidRPr="00C272DF" w:rsidTr="00407099">
        <w:tc>
          <w:tcPr>
            <w:tcW w:w="1668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1 час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7099" w:rsidRDefault="00407099" w:rsidP="0035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9DA" w:rsidRPr="00C272DF" w:rsidRDefault="005709DA" w:rsidP="0035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24" w:type="dxa"/>
        <w:tblLayout w:type="fixed"/>
        <w:tblLook w:val="04A0"/>
      </w:tblPr>
      <w:tblGrid>
        <w:gridCol w:w="1101"/>
        <w:gridCol w:w="1984"/>
        <w:gridCol w:w="1418"/>
        <w:gridCol w:w="1134"/>
        <w:gridCol w:w="992"/>
        <w:gridCol w:w="1417"/>
        <w:gridCol w:w="993"/>
        <w:gridCol w:w="1385"/>
      </w:tblGrid>
      <w:tr w:rsidR="00C272DF" w:rsidRPr="00C272DF" w:rsidTr="00407099">
        <w:tc>
          <w:tcPr>
            <w:tcW w:w="1101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Класс.</w:t>
            </w:r>
          </w:p>
        </w:tc>
        <w:tc>
          <w:tcPr>
            <w:tcW w:w="1984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Учебный предмет.</w:t>
            </w:r>
          </w:p>
        </w:tc>
        <w:tc>
          <w:tcPr>
            <w:tcW w:w="1418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Кол-во 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неделю.</w:t>
            </w:r>
          </w:p>
        </w:tc>
        <w:tc>
          <w:tcPr>
            <w:tcW w:w="1134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</w:t>
            </w:r>
            <w:r w:rsidRPr="00C272DF">
              <w:rPr>
                <w:sz w:val="28"/>
                <w:szCs w:val="28"/>
              </w:rPr>
              <w:t>т</w:t>
            </w:r>
            <w:r w:rsidRPr="00C272DF">
              <w:rPr>
                <w:sz w:val="28"/>
                <w:szCs w:val="28"/>
              </w:rPr>
              <w:t>верть</w:t>
            </w:r>
          </w:p>
        </w:tc>
        <w:tc>
          <w:tcPr>
            <w:tcW w:w="992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II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</w:t>
            </w:r>
            <w:r w:rsidRPr="00C272DF">
              <w:rPr>
                <w:sz w:val="28"/>
                <w:szCs w:val="28"/>
              </w:rPr>
              <w:t>т</w:t>
            </w:r>
            <w:r w:rsidRPr="00C272DF">
              <w:rPr>
                <w:sz w:val="28"/>
                <w:szCs w:val="28"/>
              </w:rPr>
              <w:t>верть</w:t>
            </w:r>
          </w:p>
        </w:tc>
        <w:tc>
          <w:tcPr>
            <w:tcW w:w="1417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III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четверть</w:t>
            </w:r>
          </w:p>
        </w:tc>
        <w:tc>
          <w:tcPr>
            <w:tcW w:w="993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IV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</w:t>
            </w:r>
            <w:r w:rsidRPr="00C272DF">
              <w:rPr>
                <w:sz w:val="28"/>
                <w:szCs w:val="28"/>
              </w:rPr>
              <w:t>т</w:t>
            </w:r>
            <w:r w:rsidRPr="00C272DF">
              <w:rPr>
                <w:sz w:val="28"/>
                <w:szCs w:val="28"/>
              </w:rPr>
              <w:t>верть</w:t>
            </w:r>
          </w:p>
        </w:tc>
        <w:tc>
          <w:tcPr>
            <w:tcW w:w="138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Кол- во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год.</w:t>
            </w:r>
          </w:p>
        </w:tc>
      </w:tr>
      <w:tr w:rsidR="00C272DF" w:rsidRPr="00C272DF" w:rsidTr="00407099">
        <w:tc>
          <w:tcPr>
            <w:tcW w:w="1101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272DF" w:rsidRDefault="00C272DF" w:rsidP="00350F58">
            <w:pPr>
              <w:jc w:val="center"/>
            </w:pPr>
            <w:r w:rsidRPr="000C5524">
              <w:rPr>
                <w:rFonts w:ascii="Times New Roman" w:hAnsi="Times New Roman"/>
                <w:sz w:val="28"/>
                <w:szCs w:val="28"/>
              </w:rPr>
              <w:t>изобразител</w:t>
            </w:r>
            <w:r w:rsidRPr="000C5524">
              <w:rPr>
                <w:rFonts w:ascii="Times New Roman" w:hAnsi="Times New Roman"/>
                <w:sz w:val="28"/>
                <w:szCs w:val="28"/>
              </w:rPr>
              <w:t>ь</w:t>
            </w:r>
            <w:r w:rsidRPr="000C5524">
              <w:rPr>
                <w:rFonts w:ascii="Times New Roman" w:hAnsi="Times New Roman"/>
                <w:sz w:val="28"/>
                <w:szCs w:val="28"/>
              </w:rPr>
              <w:t>ное искусство</w:t>
            </w:r>
          </w:p>
        </w:tc>
        <w:tc>
          <w:tcPr>
            <w:tcW w:w="1418" w:type="dxa"/>
          </w:tcPr>
          <w:p w:rsidR="00C272DF" w:rsidRDefault="00C272DF" w:rsidP="00350F58">
            <w:pPr>
              <w:jc w:val="center"/>
            </w:pPr>
            <w:r w:rsidRPr="0057277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C272DF" w:rsidRPr="00C272DF" w:rsidRDefault="002610B5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C272DF" w:rsidRPr="00C272DF" w:rsidRDefault="002610B5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C272DF" w:rsidRPr="00C272DF" w:rsidRDefault="00C948A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993" w:type="dxa"/>
          </w:tcPr>
          <w:p w:rsidR="00C272DF" w:rsidRPr="00C272DF" w:rsidRDefault="00C948A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138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C272DF">
              <w:rPr>
                <w:sz w:val="28"/>
                <w:szCs w:val="28"/>
              </w:rPr>
              <w:t xml:space="preserve"> часа</w:t>
            </w:r>
          </w:p>
        </w:tc>
      </w:tr>
    </w:tbl>
    <w:p w:rsidR="005709DA" w:rsidRDefault="005709DA" w:rsidP="0027532A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C81" w:rsidRPr="0027532A" w:rsidRDefault="00B80C81" w:rsidP="0027532A">
      <w:pPr>
        <w:pStyle w:val="ad"/>
        <w:jc w:val="center"/>
        <w:rPr>
          <w:rFonts w:ascii="Times New Roman" w:eastAsia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B80C81">
        <w:rPr>
          <w:rFonts w:ascii="Times New Roman" w:hAnsi="Times New Roman"/>
          <w:b/>
          <w:i/>
          <w:sz w:val="28"/>
          <w:szCs w:val="28"/>
        </w:rPr>
        <w:t>4. Личностные и предметные результаты освоения учебного материала</w:t>
      </w:r>
    </w:p>
    <w:p w:rsidR="00B80C81" w:rsidRPr="00B80C81" w:rsidRDefault="00B80C81" w:rsidP="00B80C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B80C81">
        <w:rPr>
          <w:rFonts w:ascii="Times New Roman" w:hAnsi="Times New Roman" w:cs="Times New Roman"/>
          <w:b/>
          <w:i/>
          <w:sz w:val="28"/>
          <w:szCs w:val="28"/>
        </w:rPr>
        <w:t>по изобразительному искусству</w:t>
      </w:r>
      <w:r w:rsidRPr="00B80C8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B80C81">
        <w:rPr>
          <w:rFonts w:ascii="Times New Roman" w:hAnsi="Times New Roman" w:cs="Times New Roman"/>
          <w:b/>
          <w:i/>
          <w:sz w:val="28"/>
          <w:szCs w:val="28"/>
        </w:rPr>
        <w:t>обучающихся 7  класса.</w:t>
      </w:r>
    </w:p>
    <w:p w:rsidR="00B80C81" w:rsidRPr="00502814" w:rsidRDefault="00B80C81" w:rsidP="00B8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Обучающиеся должны </w:t>
      </w:r>
      <w:r w:rsidRPr="0050281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09DA" w:rsidRPr="005709DA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передавать форму, строение, величину, цвет и положение в про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ст</w:t>
      </w:r>
      <w:r w:rsidR="005709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ранстве изображаемых предметов;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пользоваться вспомогательны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 линиями при построении рисунка, выполняя его в определен</w:t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ной последовательности (от общего к частному); 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изображать предметы прямоугольной, цилиндрической, кони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ческой, округлой и ко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бинированной формы, передавая их объем и окраску; 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роявлять художественный вкус в рисунках декоративного ха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рактера, стилизовать природные формы, выполнять построение узо</w:t>
      </w: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 (орнаментов) в основных геометрич</w:t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ских формах, применяя 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осевые линии; </w:t>
      </w:r>
    </w:p>
    <w:p w:rsidR="005709DA" w:rsidRPr="005709DA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спользовать прием загораживания одних предметов другими в </w:t>
      </w:r>
      <w:r w:rsidR="005709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рисунках на заданную тему;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изображать удаленные предметы с уче</w:t>
      </w: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том их зрительного уменьшения; </w:t>
      </w:r>
    </w:p>
    <w:p w:rsidR="00B80C81" w:rsidRPr="00407099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роявлять интерес к произведениям изобразительного искусст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 и высказывать о них оценочные суждения. </w:t>
      </w:r>
    </w:p>
    <w:p w:rsidR="00B80C81" w:rsidRPr="00502814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Обучающиеся должны </w:t>
      </w:r>
      <w:r w:rsidRPr="0050281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знать: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виды работ на уроках изобразительного искусства (рисование с 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натуры, декоративное рисование, рисование на тему);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тличительные признаки видов изобразительного искусства (живопись, скульптура, графика, архитектура, декоративно-при</w:t>
      </w:r>
      <w:r w:rsidRPr="00502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кладное творчество);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средства выразительности живописи (цвет, компози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ция, освещение);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особенности некоторых материалов, используемых в изобрази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тельном искусстве (акв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рель, гуашь, масло, бронза, мрамор, гранит, 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дерево, фарфор);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тличительные особенности произведений декоративно-при</w:t>
      </w:r>
      <w:r w:rsidRPr="0050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кладного искусства;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азвания крупнейших музеев страны.</w:t>
      </w:r>
    </w:p>
    <w:p w:rsidR="005709DA" w:rsidRDefault="005709DA" w:rsidP="0027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C81" w:rsidRPr="0027532A" w:rsidRDefault="00E825B1" w:rsidP="0027532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B80C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0C81" w:rsidRPr="00C272DF">
        <w:rPr>
          <w:rFonts w:ascii="Times New Roman" w:hAnsi="Times New Roman"/>
          <w:b/>
          <w:i/>
          <w:sz w:val="28"/>
          <w:szCs w:val="28"/>
        </w:rPr>
        <w:t>Содержание учебного предмета,  курса</w:t>
      </w:r>
      <w:r w:rsidR="00B80C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0C81" w:rsidRPr="00C272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80C81" w:rsidRPr="00C272DF" w:rsidRDefault="00B80C81" w:rsidP="00B80C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72DF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 в 7 классе</w:t>
      </w:r>
      <w:r w:rsidRPr="00C272DF">
        <w:rPr>
          <w:rFonts w:ascii="Times New Roman" w:hAnsi="Times New Roman"/>
          <w:b/>
          <w:i/>
          <w:sz w:val="28"/>
          <w:szCs w:val="28"/>
        </w:rPr>
        <w:t>.</w:t>
      </w:r>
    </w:p>
    <w:p w:rsidR="00B80C81" w:rsidRPr="00D84DBA" w:rsidRDefault="00B80C81" w:rsidP="00B80C81">
      <w:pPr>
        <w:shd w:val="clear" w:color="auto" w:fill="FFFFFF"/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DF">
        <w:rPr>
          <w:rFonts w:ascii="Times New Roman" w:hAnsi="Times New Roman" w:cs="Times New Roman"/>
          <w:b/>
          <w:sz w:val="28"/>
          <w:szCs w:val="28"/>
        </w:rPr>
        <w:t>Рисование с натуры.</w:t>
      </w:r>
    </w:p>
    <w:p w:rsidR="00B80C81" w:rsidRPr="00552F06" w:rsidRDefault="00B80C81" w:rsidP="00B80C8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Дальнейшее развитие у учащихся способности самостоятельно 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анализировать объект изображения, определять его форму, конструк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цию, величину составных частей, цвет и положение в пространстве. 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Обучение детей умению соблюдать целесообра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ную последователь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выполнения рисунка. Формирование основы изобразител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грамоты, умения пользоваться вспомогательными линиями, совер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шенствование навыка правильной передачи в рисунке объемных пред</w:t>
      </w:r>
      <w:r w:rsidRPr="00552F0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метов прямоугольной, цилин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рической, конической, округлой и ком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бинированной формы. Совершенствование н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выка передачи в рисун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 цветовых оттенков изображаемых объектов.</w:t>
      </w:r>
    </w:p>
    <w:p w:rsidR="00B80C81" w:rsidRPr="00D84DBA" w:rsidRDefault="00B80C81" w:rsidP="00B80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84DB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Декоративное рисование.</w:t>
      </w:r>
    </w:p>
    <w:p w:rsidR="00B80C81" w:rsidRPr="00D84DBA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52F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тывать природные формы и использовать их в оформительской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работе. Выработка приемов работы акварельн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 и гуашевыми </w:t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красками. На конкретных примерах раскрытие декоративного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 xml:space="preserve">чения цвета при составлении орнаментальных композиций,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прикладной роли дек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ративного рисования в повседневной жизни.</w:t>
      </w:r>
    </w:p>
    <w:p w:rsidR="00B80C81" w:rsidRPr="00D84DBA" w:rsidRDefault="00B80C81" w:rsidP="00B80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84DB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Рисование на темы.</w:t>
      </w:r>
    </w:p>
    <w:p w:rsidR="00B80C81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4DB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у учащихся способности к творческому воображению, 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умения перед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вать в рисунке связное содержание, использование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 xml:space="preserve">приема загораживания одних предметов другими в зависимости от 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положения относительно друг друга. </w:t>
      </w:r>
    </w:p>
    <w:p w:rsidR="00B80C81" w:rsidRPr="00552F06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умения раз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тия о зрительной глубине в рисунке: первый план, второй план.</w:t>
      </w:r>
    </w:p>
    <w:p w:rsidR="00B80C81" w:rsidRDefault="00B80C81" w:rsidP="00B80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BA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искусстве.</w:t>
      </w:r>
    </w:p>
    <w:p w:rsidR="00B80C81" w:rsidRPr="00B80C81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целенаправленного восприятия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изобразительного искусства и эмоционально-эстети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ческого отношения к ним. Фо</w:t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мирование понятия о видах и жан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pax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изобразительного искусства. Формирование представления об основных средствах выразительности живописи. Ознакомление с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некоторыми материалами, используемыми в изобразительном ис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softHyphen/>
        <w:t>кусстве. Закрепл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ние знания об отличительных особенностях про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изведений декоративно-прикладного искусства.</w:t>
      </w:r>
    </w:p>
    <w:p w:rsidR="005709DA" w:rsidRDefault="005709DA" w:rsidP="0027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C81" w:rsidRPr="0027532A" w:rsidRDefault="00E825B1" w:rsidP="002753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825B1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7532A">
        <w:rPr>
          <w:b/>
          <w:i/>
          <w:sz w:val="28"/>
          <w:szCs w:val="28"/>
        </w:rPr>
        <w:t xml:space="preserve"> </w:t>
      </w:r>
      <w:r w:rsidR="00B80C81" w:rsidRPr="00B70D09"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  <w:r w:rsidR="00B80C81">
        <w:rPr>
          <w:rFonts w:ascii="Times New Roman" w:hAnsi="Times New Roman"/>
          <w:b/>
          <w:i/>
          <w:sz w:val="28"/>
          <w:szCs w:val="28"/>
        </w:rPr>
        <w:t xml:space="preserve"> по изобразительному искусству 7  класс</w:t>
      </w:r>
    </w:p>
    <w:p w:rsidR="00B80C81" w:rsidRDefault="00B80C81" w:rsidP="00B80C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0D09">
        <w:rPr>
          <w:rFonts w:ascii="Times New Roman" w:hAnsi="Times New Roman"/>
          <w:b/>
          <w:i/>
          <w:sz w:val="28"/>
          <w:szCs w:val="28"/>
        </w:rPr>
        <w:t>с основными видами деятельности.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896"/>
        <w:gridCol w:w="1713"/>
        <w:gridCol w:w="5144"/>
      </w:tblGrid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№</w:t>
            </w:r>
          </w:p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деятельности.</w:t>
            </w: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80C81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Декоративное </w:t>
            </w:r>
          </w:p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5" w:type="dxa"/>
          </w:tcPr>
          <w:p w:rsidR="00B80C81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различении  узоров  в различных геометрических формах.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сматривание образца. Составление узора из раздаточного материала. Выполнение узора в альбомах под диктовку учителя. Показ и объяснение. Поэтапное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нение. Самостоятельное выполнение. Штриховка. Анализ. </w:t>
            </w:r>
          </w:p>
          <w:p w:rsidR="005709DA" w:rsidRPr="00304EB2" w:rsidRDefault="005709DA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5" w:type="dxa"/>
          </w:tcPr>
          <w:p w:rsidR="00B80C81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Рассматривание образца. Показ и объяснение. Поэтапное выполнение. Самостоятельное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Анализ. </w:t>
            </w:r>
          </w:p>
          <w:p w:rsidR="00B80C81" w:rsidRPr="00304EB2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темы. 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5" w:type="dxa"/>
          </w:tcPr>
          <w:p w:rsidR="00B80C81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Рассматривание иллюстраций. </w:t>
            </w:r>
          </w:p>
          <w:p w:rsidR="00B80C81" w:rsidRPr="00A449BD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образца. Показ и объя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нение. Выполнение работы с помощью учителя. Самостоятельное выполнение. Анализ. </w:t>
            </w: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об ИЗО. 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5" w:type="dxa"/>
          </w:tcPr>
          <w:p w:rsidR="00B80C81" w:rsidRPr="00A449BD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картинам. Рассматривание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люстраций. Анализ. </w:t>
            </w:r>
          </w:p>
        </w:tc>
      </w:tr>
      <w:tr w:rsidR="00B80C81" w:rsidRPr="00F00A5C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F00A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75" w:type="dxa"/>
          </w:tcPr>
          <w:p w:rsidR="00B80C81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09DA" w:rsidRDefault="005709DA" w:rsidP="00672167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</w:p>
    <w:p w:rsidR="00E324CC" w:rsidRDefault="00B80C81" w:rsidP="00672167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C16CAA" w:rsidRPr="009F0D26">
        <w:rPr>
          <w:b/>
          <w:i/>
          <w:sz w:val="28"/>
          <w:szCs w:val="28"/>
        </w:rPr>
        <w:t>Материально – техническое обеспечение</w:t>
      </w:r>
    </w:p>
    <w:p w:rsidR="00C16CAA" w:rsidRPr="009F0D26" w:rsidRDefault="00C16CAA" w:rsidP="00350F58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F0D26">
        <w:rPr>
          <w:b/>
          <w:i/>
          <w:sz w:val="28"/>
          <w:szCs w:val="28"/>
        </w:rPr>
        <w:t>образовательной деятельности</w:t>
      </w:r>
      <w:r w:rsidR="00E25D6E">
        <w:rPr>
          <w:b/>
          <w:i/>
          <w:sz w:val="28"/>
          <w:szCs w:val="28"/>
        </w:rPr>
        <w:t xml:space="preserve"> по изобразительному искусству</w:t>
      </w:r>
      <w:r w:rsidR="0027532A">
        <w:rPr>
          <w:b/>
          <w:i/>
          <w:sz w:val="28"/>
          <w:szCs w:val="28"/>
        </w:rPr>
        <w:t xml:space="preserve"> в 7 классе</w:t>
      </w:r>
      <w:r w:rsidRPr="009F0D26">
        <w:rPr>
          <w:b/>
          <w:i/>
          <w:sz w:val="28"/>
          <w:szCs w:val="28"/>
        </w:rPr>
        <w:t>.</w:t>
      </w:r>
    </w:p>
    <w:p w:rsidR="00C16CAA" w:rsidRPr="00C16CAA" w:rsidRDefault="00C16CAA" w:rsidP="00350F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Демонстрационные и печатные пособия: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таблицы по изобразительному искусству; 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видеофильм «Декоративно-прикладное искусство»;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lastRenderedPageBreak/>
        <w:t>видеофильм «Народное творчество»;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копилка электронных презентаций по темам программы;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печатное пособие «Развиваем моторику»;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репродукции картин художников;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фотоальбомы о художниках;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коррекционный материал: «Зашумлённые картинки», «Что не так», «Дострой рис</w:t>
      </w:r>
      <w:r w:rsidRPr="00C16CAA">
        <w:rPr>
          <w:rFonts w:ascii="Times New Roman" w:hAnsi="Times New Roman"/>
          <w:sz w:val="28"/>
          <w:szCs w:val="28"/>
        </w:rPr>
        <w:t>у</w:t>
      </w:r>
      <w:r w:rsidRPr="00C16CAA">
        <w:rPr>
          <w:rFonts w:ascii="Times New Roman" w:hAnsi="Times New Roman"/>
          <w:sz w:val="28"/>
          <w:szCs w:val="28"/>
        </w:rPr>
        <w:t>нок по клеточкам», «Изографы», «Озорная логика»;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образцы рисунков, технологические карты рисования предметов;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шаблоны по рисованию с натуры и декоративному рисованию;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картотека игр и упражнений: по цветоведению;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 на развитие формообразующих движений с применением трафаретов, шаблонов, плоскостных фигур;</w:t>
      </w:r>
      <w:r w:rsidRPr="00C16CAA">
        <w:rPr>
          <w:rFonts w:ascii="Times New Roman" w:hAnsi="Times New Roman"/>
          <w:sz w:val="28"/>
          <w:szCs w:val="28"/>
        </w:rPr>
        <w:t xml:space="preserve"> по</w:t>
      </w:r>
      <w:r w:rsidRPr="00C16CAA">
        <w:rPr>
          <w:rStyle w:val="af"/>
          <w:rFonts w:eastAsia="Calibri"/>
          <w:bCs/>
          <w:sz w:val="28"/>
          <w:szCs w:val="28"/>
        </w:rPr>
        <w:t xml:space="preserve">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декорати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в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но-прикладному творчеству;  по жанрам живописи; </w:t>
      </w:r>
      <w:r w:rsidRPr="00C16CAA">
        <w:rPr>
          <w:rStyle w:val="c0c2"/>
          <w:bCs/>
          <w:sz w:val="28"/>
          <w:szCs w:val="28"/>
        </w:rPr>
        <w:t xml:space="preserve">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игры и упражнения для разв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и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тия восприятия произведений искусства; </w:t>
      </w:r>
      <w:r w:rsidRPr="00C16CAA">
        <w:rPr>
          <w:rStyle w:val="c0c2"/>
          <w:rFonts w:ascii="Times New Roman" w:hAnsi="Times New Roman"/>
          <w:sz w:val="28"/>
          <w:szCs w:val="28"/>
        </w:rPr>
        <w:t xml:space="preserve"> игры и упражнения, способствующие у</w:t>
      </w:r>
      <w:r w:rsidRPr="00C16CAA">
        <w:rPr>
          <w:rStyle w:val="c0c2"/>
          <w:rFonts w:ascii="Times New Roman" w:hAnsi="Times New Roman"/>
          <w:sz w:val="28"/>
          <w:szCs w:val="28"/>
        </w:rPr>
        <w:t>с</w:t>
      </w:r>
      <w:r w:rsidRPr="00C16CAA">
        <w:rPr>
          <w:rStyle w:val="c0c2"/>
          <w:rFonts w:ascii="Times New Roman" w:hAnsi="Times New Roman"/>
          <w:sz w:val="28"/>
          <w:szCs w:val="28"/>
        </w:rPr>
        <w:t>воению новых терминов, понятий;  игры и упражнения на выполнение изображений из готовой геометрической и произвольной формы.</w:t>
      </w:r>
    </w:p>
    <w:p w:rsidR="00C16CAA" w:rsidRP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средства обучения:</w:t>
      </w:r>
    </w:p>
    <w:p w:rsidR="00C16CAA" w:rsidRPr="00C16CAA" w:rsidRDefault="00C16CAA" w:rsidP="00350F5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 xml:space="preserve"> ноутбук;</w:t>
      </w:r>
    </w:p>
    <w:p w:rsidR="00C16CAA" w:rsidRPr="00C16CAA" w:rsidRDefault="00C16CAA" w:rsidP="00350F5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>объекты для рисования с натуры (игрушки, посуда, муляжи овощей и фру</w:t>
      </w:r>
      <w:r w:rsidRPr="00C16C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CAA">
        <w:rPr>
          <w:rFonts w:ascii="Times New Roman" w:hAnsi="Times New Roman" w:cs="Times New Roman"/>
          <w:color w:val="000000"/>
          <w:sz w:val="28"/>
          <w:szCs w:val="28"/>
        </w:rPr>
        <w:t>тов);</w:t>
      </w:r>
    </w:p>
    <w:p w:rsidR="00C16CAA" w:rsidRPr="00C16CAA" w:rsidRDefault="00C16CAA" w:rsidP="00350F5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мультимедийный  проектор. </w:t>
      </w:r>
    </w:p>
    <w:p w:rsidR="005709DA" w:rsidRDefault="005709DA" w:rsidP="00E324CC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C16CAA" w:rsidRDefault="00B80C81" w:rsidP="00E324CC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8. </w:t>
      </w:r>
      <w:r w:rsidR="00C16CAA" w:rsidRPr="003A7800">
        <w:rPr>
          <w:rStyle w:val="a5"/>
          <w:i/>
          <w:sz w:val="28"/>
          <w:szCs w:val="28"/>
        </w:rPr>
        <w:t>Критерии и нормы оценки ЗУН   обучающихся </w:t>
      </w:r>
      <w:r w:rsidR="0027532A">
        <w:rPr>
          <w:rStyle w:val="a5"/>
          <w:i/>
          <w:sz w:val="28"/>
          <w:szCs w:val="28"/>
        </w:rPr>
        <w:t xml:space="preserve"> 7  класса</w:t>
      </w:r>
    </w:p>
    <w:p w:rsidR="00C16CAA" w:rsidRPr="003A7800" w:rsidRDefault="00C16CAA" w:rsidP="00350F58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по изобразительному искусству</w:t>
      </w:r>
      <w:r w:rsidRPr="003A7800">
        <w:rPr>
          <w:rStyle w:val="a5"/>
          <w:i/>
          <w:sz w:val="28"/>
          <w:szCs w:val="28"/>
        </w:rPr>
        <w:t>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Оценка детских рисунков как работ творческого характера требует особого п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дагогического такта. При оценке детского рисунка сле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дует учитывать индивидуал</w:t>
      </w:r>
      <w:r w:rsidRPr="00756D31">
        <w:rPr>
          <w:rFonts w:ascii="Times New Roman" w:hAnsi="Times New Roman" w:cs="Times New Roman"/>
          <w:sz w:val="28"/>
          <w:szCs w:val="28"/>
        </w:rPr>
        <w:t>ь</w:t>
      </w:r>
      <w:r w:rsidRPr="00756D31">
        <w:rPr>
          <w:rFonts w:ascii="Times New Roman" w:hAnsi="Times New Roman" w:cs="Times New Roman"/>
          <w:sz w:val="28"/>
          <w:szCs w:val="28"/>
        </w:rPr>
        <w:t>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мостоятельной работы детей, в конце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Творчество как один из факторов, уч</w:t>
      </w:r>
      <w:r w:rsidRPr="00756D31">
        <w:rPr>
          <w:rFonts w:ascii="Times New Roman" w:hAnsi="Times New Roman" w:cs="Times New Roman"/>
          <w:sz w:val="28"/>
          <w:szCs w:val="28"/>
        </w:rPr>
        <w:t>и</w:t>
      </w:r>
      <w:r w:rsidRPr="00756D31">
        <w:rPr>
          <w:rFonts w:ascii="Times New Roman" w:hAnsi="Times New Roman" w:cs="Times New Roman"/>
          <w:sz w:val="28"/>
          <w:szCs w:val="28"/>
        </w:rPr>
        <w:t>тываемых при оценке, складывается из: возрастных особенностей деятельности уч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ника, качеств его личности, элементов творчества в рисунке. 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756D31">
        <w:rPr>
          <w:rFonts w:ascii="Times New Roman" w:hAnsi="Times New Roman" w:cs="Times New Roman"/>
          <w:sz w:val="28"/>
          <w:szCs w:val="28"/>
        </w:rPr>
        <w:t>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словес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(оценочное суж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дение) и цифро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(о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метку</w:t>
      </w:r>
      <w:r w:rsidRPr="00844F85">
        <w:rPr>
          <w:rFonts w:ascii="Times New Roman" w:hAnsi="Times New Roman" w:cs="Times New Roman"/>
          <w:sz w:val="28"/>
          <w:szCs w:val="28"/>
        </w:rPr>
        <w:t>).   Словесная оценка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это краткая характеристика результатов работы уч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ника на уроке изобразительного искусства. Особенностью словесной оценки являе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ся ее содер</w:t>
      </w:r>
      <w:r w:rsidRPr="00756D31">
        <w:rPr>
          <w:rFonts w:ascii="Times New Roman" w:hAnsi="Times New Roman" w:cs="Times New Roman"/>
          <w:sz w:val="28"/>
          <w:szCs w:val="28"/>
        </w:rPr>
        <w:softHyphen/>
        <w:t xml:space="preserve">жательность, анализ работы школьника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(правильно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ли,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аккуратно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ли,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красиво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ленился»).</w:t>
      </w:r>
    </w:p>
    <w:p w:rsidR="00C16CAA" w:rsidRPr="003D4EF3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>Оценка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за теоретические знания (</w:t>
      </w:r>
      <w:r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>термины, понятия, даты.)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Отметка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учащийся в основном усвоил учебный материал, допускает незн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чительные ошибки в его изложении, подтверждает ответ конкретными примерами, правильно отвечает на дополнительные вопросы.</w:t>
      </w:r>
    </w:p>
    <w:p w:rsidR="00C16CAA" w:rsidRPr="00844F85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>Отметка «3»</w:t>
      </w:r>
      <w:r w:rsidRPr="003D4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— учащийся не усвоил существенную часть учебного материала, д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пускает значительные ошибки в его изложении своими словами, затрудняется по</w:t>
      </w:r>
      <w:r w:rsidRPr="00756D31">
        <w:rPr>
          <w:rFonts w:ascii="Times New Roman" w:hAnsi="Times New Roman" w:cs="Times New Roman"/>
          <w:sz w:val="28"/>
          <w:szCs w:val="28"/>
        </w:rPr>
        <w:t>д</w:t>
      </w:r>
      <w:r w:rsidRPr="00756D31">
        <w:rPr>
          <w:rFonts w:ascii="Times New Roman" w:hAnsi="Times New Roman" w:cs="Times New Roman"/>
          <w:sz w:val="28"/>
          <w:szCs w:val="28"/>
        </w:rPr>
        <w:t>твердить ответ конкретными примерами, слабо отвечает на дополнительные вопр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сы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AA" w:rsidRPr="00844F85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Анализ учебных и творческих работ учащихся на уроках ИЗО: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6D31">
        <w:rPr>
          <w:rFonts w:ascii="Times New Roman" w:hAnsi="Times New Roman" w:cs="Times New Roman"/>
          <w:sz w:val="28"/>
          <w:szCs w:val="28"/>
        </w:rPr>
        <w:t>Правильное понимание поставленных задач при выполнении учебных и творч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ских работ. 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D31">
        <w:rPr>
          <w:rFonts w:ascii="Times New Roman" w:hAnsi="Times New Roman" w:cs="Times New Roman"/>
          <w:sz w:val="28"/>
          <w:szCs w:val="28"/>
        </w:rPr>
        <w:t>Раскрытие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осмысление темы и достижение образной точности;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импровиз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ция и использование собственных впечатлений при выполнении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оригинал</w:t>
      </w:r>
      <w:r w:rsidRPr="00756D31">
        <w:rPr>
          <w:rFonts w:ascii="Times New Roman" w:hAnsi="Times New Roman" w:cs="Times New Roman"/>
          <w:sz w:val="28"/>
          <w:szCs w:val="28"/>
        </w:rPr>
        <w:t>ь</w:t>
      </w:r>
      <w:r w:rsidRPr="00756D31">
        <w:rPr>
          <w:rFonts w:ascii="Times New Roman" w:hAnsi="Times New Roman" w:cs="Times New Roman"/>
          <w:sz w:val="28"/>
          <w:szCs w:val="28"/>
        </w:rPr>
        <w:t>ность замысла.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D31">
        <w:rPr>
          <w:rFonts w:ascii="Times New Roman" w:hAnsi="Times New Roman" w:cs="Times New Roman"/>
          <w:sz w:val="28"/>
          <w:szCs w:val="28"/>
        </w:rPr>
        <w:t xml:space="preserve">Композиция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знание, понимание и применение на практике основных законов композиции;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органичность и целостность композиционного решения.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6D3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владение основами изобразительной грамоты (умение последовательн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го выполнения работы в заданном формате, передачи пропорций и характера из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бражаемого объекта, выявление конструктивных и пластических особенностей фо</w:t>
      </w:r>
      <w:r w:rsidRPr="00756D31">
        <w:rPr>
          <w:rFonts w:ascii="Times New Roman" w:hAnsi="Times New Roman" w:cs="Times New Roman"/>
          <w:sz w:val="28"/>
          <w:szCs w:val="28"/>
        </w:rPr>
        <w:t>р</w:t>
      </w:r>
      <w:r w:rsidRPr="00756D31">
        <w:rPr>
          <w:rFonts w:ascii="Times New Roman" w:hAnsi="Times New Roman" w:cs="Times New Roman"/>
          <w:sz w:val="28"/>
          <w:szCs w:val="28"/>
        </w:rPr>
        <w:t>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6D3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задач: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степень сходства изображения с предм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тами реальной действительности (реалистический рисунок);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умение решать задачи, основанные на ассоциативном восприятии окружающего мира через трансформ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цию природных и искусственных форм.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Цветовое решение: </w:t>
      </w:r>
      <w:r w:rsidRPr="00756D31">
        <w:rPr>
          <w:rFonts w:ascii="Times New Roman" w:hAnsi="Times New Roman" w:cs="Times New Roman"/>
          <w:sz w:val="28"/>
          <w:szCs w:val="28"/>
        </w:rPr>
        <w:t>знание ключевых понятий цветоведения из области физич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ских основ цвета и основ его зрительного восприятия;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умение использовать типы колорита для создания цветовой гармонии.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6D31">
        <w:rPr>
          <w:rFonts w:ascii="Times New Roman" w:hAnsi="Times New Roman" w:cs="Times New Roman"/>
          <w:sz w:val="28"/>
          <w:szCs w:val="28"/>
        </w:rPr>
        <w:t xml:space="preserve">Техника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умение использовать основные изобразительные средства выражения замысла: точка, штрих, линия, пятно, цвет, тон, фактура;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владение ра</w:t>
      </w:r>
      <w:r w:rsidRPr="00756D31">
        <w:rPr>
          <w:rFonts w:ascii="Times New Roman" w:hAnsi="Times New Roman" w:cs="Times New Roman"/>
          <w:sz w:val="28"/>
          <w:szCs w:val="28"/>
        </w:rPr>
        <w:t>з</w:t>
      </w:r>
      <w:r w:rsidRPr="00756D31">
        <w:rPr>
          <w:rFonts w:ascii="Times New Roman" w:hAnsi="Times New Roman" w:cs="Times New Roman"/>
          <w:sz w:val="28"/>
          <w:szCs w:val="28"/>
        </w:rPr>
        <w:t>личными техниками и приемами в области изобразительного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использ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вание современных материалов;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наличие культуры исполнительского мастерства.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6D3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выполнением  задания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параметрам качества</w:t>
      </w:r>
      <w:r w:rsidRPr="00756D31">
        <w:rPr>
          <w:rFonts w:ascii="Times New Roman" w:hAnsi="Times New Roman" w:cs="Times New Roman"/>
          <w:bCs/>
          <w:sz w:val="28"/>
          <w:szCs w:val="28"/>
        </w:rPr>
        <w:t>: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</w:t>
      </w:r>
      <w:r w:rsidRPr="00756D31">
        <w:rPr>
          <w:rFonts w:ascii="Times New Roman" w:hAnsi="Times New Roman" w:cs="Times New Roman"/>
          <w:sz w:val="28"/>
          <w:szCs w:val="28"/>
        </w:rPr>
        <w:t xml:space="preserve">тепень самостоятельности </w:t>
      </w:r>
      <w:r>
        <w:rPr>
          <w:rFonts w:ascii="Times New Roman" w:hAnsi="Times New Roman" w:cs="Times New Roman"/>
          <w:sz w:val="28"/>
          <w:szCs w:val="28"/>
        </w:rPr>
        <w:t>учащихся при выполнении заданий.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</w:t>
      </w:r>
      <w:r w:rsidRPr="00756D31">
        <w:rPr>
          <w:rFonts w:ascii="Times New Roman" w:hAnsi="Times New Roman" w:cs="Times New Roman"/>
          <w:sz w:val="28"/>
          <w:szCs w:val="28"/>
        </w:rPr>
        <w:t>арактер деятельнос</w:t>
      </w:r>
      <w:r>
        <w:rPr>
          <w:rFonts w:ascii="Times New Roman" w:hAnsi="Times New Roman" w:cs="Times New Roman"/>
          <w:sz w:val="28"/>
          <w:szCs w:val="28"/>
        </w:rPr>
        <w:t>ти (репродуктивная, творческая).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</w:t>
      </w:r>
      <w:r w:rsidRPr="00756D31">
        <w:rPr>
          <w:rFonts w:ascii="Times New Roman" w:hAnsi="Times New Roman" w:cs="Times New Roman"/>
          <w:sz w:val="28"/>
          <w:szCs w:val="28"/>
        </w:rPr>
        <w:t>ачество выполняемых работ и итогового рисунка.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6D31"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</w:t>
      </w:r>
      <w:r w:rsidRPr="00756D31">
        <w:rPr>
          <w:rFonts w:ascii="Times New Roman" w:hAnsi="Times New Roman" w:cs="Times New Roman"/>
          <w:sz w:val="28"/>
          <w:szCs w:val="28"/>
        </w:rPr>
        <w:softHyphen/>
        <w:t xml:space="preserve">лючения по существу работы. </w:t>
      </w:r>
    </w:p>
    <w:p w:rsidR="00C16CAA" w:rsidRPr="00844F85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При оценке выполнения практических заданий учитель руководствуется сл</w:t>
      </w: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дующими критериями:</w:t>
      </w:r>
    </w:p>
    <w:p w:rsidR="00C16CAA" w:rsidRPr="00756D31" w:rsidRDefault="00C16CAA" w:rsidP="00350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>качество выполнения изучаемых на уроке приемов рисования и работы в целом;</w:t>
      </w:r>
    </w:p>
    <w:p w:rsidR="00C16CAA" w:rsidRPr="00756D31" w:rsidRDefault="00C16CAA" w:rsidP="00350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C16CAA" w:rsidRPr="00756D31" w:rsidRDefault="00C16CAA" w:rsidP="00350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>уровень творческой деятельности (репродуктивный, частич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но продуктивный, продуктивный).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Предпочтение следует отдавать качественной оценке дея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тельности каждого р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бенка на уроке, его творческим находкам.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6D31">
        <w:rPr>
          <w:rFonts w:ascii="Times New Roman" w:hAnsi="Times New Roman" w:cs="Times New Roman"/>
          <w:sz w:val="28"/>
          <w:szCs w:val="28"/>
        </w:rPr>
        <w:t>Проверка работ, выполненных учащимися, проводится систематически на ка</w:t>
      </w:r>
      <w:r w:rsidRPr="00756D31">
        <w:rPr>
          <w:rFonts w:ascii="Times New Roman" w:hAnsi="Times New Roman" w:cs="Times New Roman"/>
          <w:sz w:val="28"/>
          <w:szCs w:val="28"/>
        </w:rPr>
        <w:t>ж</w:t>
      </w:r>
      <w:r w:rsidRPr="00756D31">
        <w:rPr>
          <w:rFonts w:ascii="Times New Roman" w:hAnsi="Times New Roman" w:cs="Times New Roman"/>
          <w:sz w:val="28"/>
          <w:szCs w:val="28"/>
        </w:rPr>
        <w:t>дом уроке декоративного рисования, рисования с натуры, рисования на тему.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lastRenderedPageBreak/>
        <w:t xml:space="preserve">      Работы учащиеся выполняют в альбомах для рисования. Качество работ зависит от степени интеллектуального развития учащихся, от степени развития мелкой м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торики, от знания и соблюдения правил изобразительного искусства и требований к выполняемой работе, от уровня оказанной помощи педагога в соответствии с ди</w:t>
      </w:r>
      <w:r w:rsidRPr="00756D31">
        <w:rPr>
          <w:rFonts w:ascii="Times New Roman" w:hAnsi="Times New Roman" w:cs="Times New Roman"/>
          <w:sz w:val="28"/>
          <w:szCs w:val="28"/>
        </w:rPr>
        <w:t>ф</w:t>
      </w:r>
      <w:r w:rsidRPr="00756D31">
        <w:rPr>
          <w:rFonts w:ascii="Times New Roman" w:hAnsi="Times New Roman" w:cs="Times New Roman"/>
          <w:sz w:val="28"/>
          <w:szCs w:val="28"/>
        </w:rPr>
        <w:t>ференциацией учащихся и степени принятия её учащимися.</w:t>
      </w:r>
    </w:p>
    <w:p w:rsidR="00C16CAA" w:rsidRP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 xml:space="preserve">     На уроках – беседах об изобразительном искусстве оценка учащихся зависит от ак</w:t>
      </w:r>
      <w:r>
        <w:rPr>
          <w:rFonts w:ascii="Times New Roman" w:hAnsi="Times New Roman" w:cs="Times New Roman"/>
          <w:sz w:val="28"/>
          <w:szCs w:val="28"/>
        </w:rPr>
        <w:t>тивности участия в беседе</w:t>
      </w:r>
      <w:r w:rsidRPr="00756D31">
        <w:rPr>
          <w:rFonts w:ascii="Times New Roman" w:hAnsi="Times New Roman" w:cs="Times New Roman"/>
          <w:sz w:val="28"/>
          <w:szCs w:val="28"/>
        </w:rPr>
        <w:t>, от умения рассказывать о содержании рассматрива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мого произведения искусства, от качества проявления отношения к картинам (в</w:t>
      </w:r>
      <w:r w:rsidRPr="00756D31">
        <w:rPr>
          <w:rFonts w:ascii="Times New Roman" w:hAnsi="Times New Roman" w:cs="Times New Roman"/>
          <w:sz w:val="28"/>
          <w:szCs w:val="28"/>
        </w:rPr>
        <w:t>ы</w:t>
      </w:r>
      <w:r w:rsidRPr="00756D31">
        <w:rPr>
          <w:rFonts w:ascii="Times New Roman" w:hAnsi="Times New Roman" w:cs="Times New Roman"/>
          <w:sz w:val="28"/>
          <w:szCs w:val="28"/>
        </w:rPr>
        <w:t>сказывания своего мнения).</w:t>
      </w:r>
    </w:p>
    <w:p w:rsidR="00C16CAA" w:rsidRPr="003D4EF3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Оценка </w:t>
      </w:r>
      <w:r w:rsidRPr="003D4EF3">
        <w:rPr>
          <w:rFonts w:ascii="Times New Roman" w:hAnsi="Times New Roman" w:cs="Times New Roman"/>
          <w:i/>
          <w:sz w:val="28"/>
          <w:szCs w:val="28"/>
          <w:u w:val="single"/>
        </w:rPr>
        <w:t>за практические задания (индивидуальное задание):</w:t>
      </w:r>
    </w:p>
    <w:p w:rsidR="00C16CAA" w:rsidRPr="00C16CAA" w:rsidRDefault="00C16CAA" w:rsidP="00350F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CAA">
        <w:rPr>
          <w:rFonts w:ascii="Times New Roman" w:hAnsi="Times New Roman" w:cs="Times New Roman"/>
          <w:b/>
          <w:bCs/>
          <w:iCs/>
          <w:sz w:val="28"/>
          <w:szCs w:val="28"/>
        </w:rPr>
        <w:t>«Декоративное рисование».</w:t>
      </w:r>
    </w:p>
    <w:p w:rsidR="00C16CAA" w:rsidRPr="003D4EF3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ставится ученику, если  выполняет построение орнамента или узора последовательно, используя осевые линии, располагает узор симметрично,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заполн</w:t>
      </w:r>
      <w:r w:rsidRPr="00756D31">
        <w:rPr>
          <w:rFonts w:ascii="Times New Roman" w:hAnsi="Times New Roman" w:cs="Times New Roman"/>
          <w:sz w:val="28"/>
          <w:szCs w:val="28"/>
        </w:rPr>
        <w:t>я</w:t>
      </w:r>
      <w:r w:rsidRPr="00756D31">
        <w:rPr>
          <w:rFonts w:ascii="Times New Roman" w:hAnsi="Times New Roman" w:cs="Times New Roman"/>
          <w:sz w:val="28"/>
          <w:szCs w:val="28"/>
        </w:rPr>
        <w:t>ет середину, углы, края равномерно, соотнося размеры элементов узора,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при ра</w:t>
      </w:r>
      <w:r w:rsidRPr="00756D31">
        <w:rPr>
          <w:rFonts w:ascii="Times New Roman" w:hAnsi="Times New Roman" w:cs="Times New Roman"/>
          <w:sz w:val="28"/>
          <w:szCs w:val="28"/>
        </w:rPr>
        <w:t>с</w:t>
      </w:r>
      <w:r w:rsidRPr="00756D31">
        <w:rPr>
          <w:rFonts w:ascii="Times New Roman" w:hAnsi="Times New Roman" w:cs="Times New Roman"/>
          <w:sz w:val="28"/>
          <w:szCs w:val="28"/>
        </w:rPr>
        <w:t>крашивании соблюдает края, ровно заливает середину, раскрашивает в соответствии с правилами раскрашивания,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работу выполнял чисто, аккуратно,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выполненная р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бота соответствует образцу.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допустил 1 – 2 ошибки при выполнении раб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ты, соблюдал все вышеуказанные требования по выполнению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работа близка к образцу.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ставится ученику, если при выпо</w:t>
      </w:r>
      <w:r>
        <w:rPr>
          <w:rFonts w:ascii="Times New Roman" w:hAnsi="Times New Roman" w:cs="Times New Roman"/>
          <w:sz w:val="28"/>
          <w:szCs w:val="28"/>
        </w:rPr>
        <w:t xml:space="preserve">лнении работы выполнил половину </w:t>
      </w:r>
      <w:r w:rsidRPr="00756D31">
        <w:rPr>
          <w:rFonts w:ascii="Times New Roman" w:hAnsi="Times New Roman" w:cs="Times New Roman"/>
          <w:sz w:val="28"/>
          <w:szCs w:val="28"/>
        </w:rPr>
        <w:t>требований  её 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грубо не нарушил правила изобразительного искусс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 выполненной работе узнаётся заданный орнамент (узор).</w:t>
      </w:r>
    </w:p>
    <w:p w:rsidR="00C16CAA" w:rsidRPr="00756D31" w:rsidRDefault="00C16CAA" w:rsidP="0035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6A">
        <w:rPr>
          <w:rFonts w:ascii="Times New Roman" w:hAnsi="Times New Roman" w:cs="Times New Roman"/>
          <w:b/>
          <w:sz w:val="28"/>
          <w:szCs w:val="28"/>
          <w:u w:val="single"/>
        </w:rPr>
        <w:t>Отметка «2»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21564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AA" w:rsidRPr="00C16CAA" w:rsidRDefault="00C16CAA" w:rsidP="00350F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CAA">
        <w:rPr>
          <w:rFonts w:ascii="Times New Roman" w:hAnsi="Times New Roman" w:cs="Times New Roman"/>
          <w:b/>
          <w:bCs/>
          <w:iCs/>
          <w:sz w:val="28"/>
          <w:szCs w:val="28"/>
        </w:rPr>
        <w:t>«Рисование с натуры».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правильно определил величину рисунка по отношению к листу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правильно передал в рисунке строение предмета, фо</w:t>
      </w:r>
      <w:r w:rsidRPr="00756D31">
        <w:rPr>
          <w:rFonts w:ascii="Times New Roman" w:hAnsi="Times New Roman" w:cs="Times New Roman"/>
          <w:sz w:val="28"/>
          <w:szCs w:val="28"/>
        </w:rPr>
        <w:t>р</w:t>
      </w:r>
      <w:r w:rsidRPr="00756D31">
        <w:rPr>
          <w:rFonts w:ascii="Times New Roman" w:hAnsi="Times New Roman" w:cs="Times New Roman"/>
          <w:sz w:val="28"/>
          <w:szCs w:val="28"/>
        </w:rPr>
        <w:t>му, пропорции и цвет его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раскрасил изображённый предмет, соблюдая края и ровно заливая середину,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при изображении пользовался осевыми линиями и и</w:t>
      </w:r>
      <w:r w:rsidRPr="00756D31">
        <w:rPr>
          <w:rFonts w:ascii="Times New Roman" w:hAnsi="Times New Roman" w:cs="Times New Roman"/>
          <w:sz w:val="28"/>
          <w:szCs w:val="28"/>
        </w:rPr>
        <w:t>с</w:t>
      </w:r>
      <w:r w:rsidRPr="00756D31">
        <w:rPr>
          <w:rFonts w:ascii="Times New Roman" w:hAnsi="Times New Roman" w:cs="Times New Roman"/>
          <w:sz w:val="28"/>
          <w:szCs w:val="28"/>
        </w:rPr>
        <w:t>пользовал правила изобразительного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работу выполнял чисто, аккуратно,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выполненный рисунок соответствует натуре.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допустил 1 – 2 ошибки при выполнении раб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ты,соблюдал все вышеуказанные требования по выполнению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работа близка к образцу.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при выполнении работы выполнил половину требований  её изображения, грубо не нарушил правила изобразительного искусс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 выполненной работе узнаётся изображаемый предмет.</w:t>
      </w:r>
    </w:p>
    <w:p w:rsidR="00C16CAA" w:rsidRPr="00756D31" w:rsidRDefault="00C16CAA" w:rsidP="0035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6A">
        <w:rPr>
          <w:rFonts w:ascii="Times New Roman" w:hAnsi="Times New Roman" w:cs="Times New Roman"/>
          <w:b/>
          <w:sz w:val="28"/>
          <w:szCs w:val="28"/>
          <w:u w:val="single"/>
        </w:rPr>
        <w:t>Отметка «2»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21564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AA" w:rsidRPr="00C16CAA" w:rsidRDefault="00C16CAA" w:rsidP="00350F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CAA">
        <w:rPr>
          <w:rFonts w:ascii="Times New Roman" w:hAnsi="Times New Roman" w:cs="Times New Roman"/>
          <w:b/>
          <w:bCs/>
          <w:iCs/>
          <w:sz w:val="28"/>
          <w:szCs w:val="28"/>
        </w:rPr>
        <w:t>«Рисование на темы».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сумел передать в рисунке свои впечатления от ранее увиденного (услышанного),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правильно расположил изображение на листе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соблюдал пропорции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соблюдал размеры предметов в зависим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сти от расположения «дальше – ближе»,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раскрашивал, соблюдая правила раскраш</w:t>
      </w:r>
      <w:r w:rsidRPr="00756D31">
        <w:rPr>
          <w:rFonts w:ascii="Times New Roman" w:hAnsi="Times New Roman" w:cs="Times New Roman"/>
          <w:sz w:val="28"/>
          <w:szCs w:val="28"/>
        </w:rPr>
        <w:t>и</w:t>
      </w:r>
      <w:r w:rsidRPr="00756D31">
        <w:rPr>
          <w:rFonts w:ascii="Times New Roman" w:hAnsi="Times New Roman" w:cs="Times New Roman"/>
          <w:sz w:val="28"/>
          <w:szCs w:val="28"/>
        </w:rPr>
        <w:t>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работу выполнял чисто, аккуратно,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в работе  чётко выражена заданная тема.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работу выполнил в соответствии с вышеук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занными требованиями, но допустил при этом 1 – 2 ошибки, в работе просматрив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ется заданная тема.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Оценка «3»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нарушил половину вышеуказанных требов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ний к выполняемой работе и правил изобразительного искусства, в работе узнаётся заданная тема.</w:t>
      </w:r>
    </w:p>
    <w:p w:rsidR="00D84DBA" w:rsidRPr="00407099" w:rsidRDefault="00C16CAA" w:rsidP="00E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6A">
        <w:rPr>
          <w:rFonts w:ascii="Times New Roman" w:hAnsi="Times New Roman" w:cs="Times New Roman"/>
          <w:b/>
          <w:sz w:val="28"/>
          <w:szCs w:val="28"/>
          <w:u w:val="single"/>
        </w:rPr>
        <w:t>Отметка «2»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21564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DA" w:rsidRDefault="005709DA" w:rsidP="0027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0F58" w:rsidRPr="0027532A" w:rsidRDefault="00E825B1" w:rsidP="0027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</w:t>
      </w:r>
      <w:r w:rsidR="0027532A">
        <w:rPr>
          <w:rFonts w:ascii="Times New Roman" w:hAnsi="Times New Roman" w:cs="Times New Roman"/>
          <w:sz w:val="28"/>
          <w:szCs w:val="28"/>
        </w:rPr>
        <w:t xml:space="preserve"> </w:t>
      </w:r>
      <w:r w:rsidR="00350F58" w:rsidRPr="00254787">
        <w:rPr>
          <w:rFonts w:ascii="Times New Roman" w:hAnsi="Times New Roman"/>
          <w:b/>
          <w:i/>
          <w:sz w:val="28"/>
          <w:szCs w:val="28"/>
        </w:rPr>
        <w:t>Контрольно – измерительные и</w:t>
      </w:r>
      <w:r w:rsidR="00350F58">
        <w:rPr>
          <w:rFonts w:ascii="Times New Roman" w:hAnsi="Times New Roman"/>
          <w:b/>
          <w:i/>
          <w:sz w:val="28"/>
          <w:szCs w:val="28"/>
        </w:rPr>
        <w:t xml:space="preserve"> оценочные материалы</w:t>
      </w:r>
    </w:p>
    <w:p w:rsidR="00350F58" w:rsidRPr="003A7800" w:rsidRDefault="00350F58" w:rsidP="00350F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изобразительному искусству в 7  классе</w:t>
      </w:r>
      <w:r w:rsidRPr="00254787">
        <w:rPr>
          <w:rFonts w:ascii="Times New Roman" w:hAnsi="Times New Roman"/>
          <w:b/>
          <w:i/>
          <w:sz w:val="28"/>
          <w:szCs w:val="28"/>
        </w:rPr>
        <w:t>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026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Цель</w:t>
      </w: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работы:</w:t>
      </w:r>
      <w:r w:rsidRPr="00026680">
        <w:rPr>
          <w:rFonts w:ascii="Times New Roman" w:hAnsi="Times New Roman" w:cs="Times New Roman"/>
          <w:sz w:val="28"/>
          <w:szCs w:val="28"/>
        </w:rPr>
        <w:t xml:space="preserve"> поверка и оценка способности учащихся  7 класса применять пол</w:t>
      </w:r>
      <w:r w:rsidRPr="00026680">
        <w:rPr>
          <w:rFonts w:ascii="Times New Roman" w:hAnsi="Times New Roman" w:cs="Times New Roman"/>
          <w:sz w:val="28"/>
          <w:szCs w:val="28"/>
        </w:rPr>
        <w:t>у</w:t>
      </w:r>
      <w:r w:rsidRPr="00026680">
        <w:rPr>
          <w:rFonts w:ascii="Times New Roman" w:hAnsi="Times New Roman" w:cs="Times New Roman"/>
          <w:sz w:val="28"/>
          <w:szCs w:val="28"/>
        </w:rPr>
        <w:t>ченные в процессе изучения изобразительного искусства знания для решения разн</w:t>
      </w:r>
      <w:r w:rsidRPr="00026680">
        <w:rPr>
          <w:rFonts w:ascii="Times New Roman" w:hAnsi="Times New Roman" w:cs="Times New Roman"/>
          <w:sz w:val="28"/>
          <w:szCs w:val="28"/>
        </w:rPr>
        <w:t>о</w:t>
      </w:r>
      <w:r w:rsidRPr="00026680">
        <w:rPr>
          <w:rFonts w:ascii="Times New Roman" w:hAnsi="Times New Roman" w:cs="Times New Roman"/>
          <w:sz w:val="28"/>
          <w:szCs w:val="28"/>
        </w:rPr>
        <w:t>образных задач учебного и практического характера средствами изобразительного искусства.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26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02668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Задачи: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овладения знаниями, умениями, навыками, предусмотренными стандартом по изобразительному искусству;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сформированности учебных действий;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сформированности навыков самоконтроля при выполнении учебных заданий.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680">
        <w:rPr>
          <w:rFonts w:ascii="Times New Roman" w:hAnsi="Times New Roman" w:cs="Times New Roman"/>
          <w:sz w:val="28"/>
          <w:szCs w:val="28"/>
        </w:rPr>
        <w:t>Работа</w:t>
      </w:r>
      <w:r w:rsidRPr="0002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680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изученными темами и на основании АООП (вариант 1),  предъявляются к учащимся первой, второй и третьей группы.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    Форма промежуточной аттестации по изобразительному искусству – индивид</w:t>
      </w:r>
      <w:r w:rsidRPr="00026680">
        <w:rPr>
          <w:rFonts w:ascii="Times New Roman" w:hAnsi="Times New Roman" w:cs="Times New Roman"/>
          <w:sz w:val="28"/>
          <w:szCs w:val="28"/>
        </w:rPr>
        <w:t>у</w:t>
      </w:r>
      <w:r w:rsidRPr="00026680">
        <w:rPr>
          <w:rFonts w:ascii="Times New Roman" w:hAnsi="Times New Roman" w:cs="Times New Roman"/>
          <w:sz w:val="28"/>
          <w:szCs w:val="28"/>
        </w:rPr>
        <w:t>альная творческая работа «</w:t>
      </w:r>
      <w:r w:rsidRPr="00026680">
        <w:rPr>
          <w:rFonts w:ascii="Times New Roman" w:eastAsia="Times New Roman CYR" w:hAnsi="Times New Roman" w:cs="Times New Roman"/>
          <w:sz w:val="28"/>
          <w:szCs w:val="28"/>
        </w:rPr>
        <w:t>Рисование с натуры  предметов цилиндрической формы, расположенных ниже уровня зрения – кружка (натура – раздаточный материал)».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Система оценки выполнения работы: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применение изученных изобразительных приемов, операций и технологий при в</w:t>
      </w:r>
      <w:r w:rsidRPr="00026680">
        <w:rPr>
          <w:rFonts w:ascii="Times New Roman" w:hAnsi="Times New Roman" w:cs="Times New Roman"/>
          <w:sz w:val="28"/>
          <w:szCs w:val="28"/>
        </w:rPr>
        <w:t>ы</w:t>
      </w:r>
      <w:r w:rsidRPr="00026680">
        <w:rPr>
          <w:rFonts w:ascii="Times New Roman" w:hAnsi="Times New Roman" w:cs="Times New Roman"/>
          <w:sz w:val="28"/>
          <w:szCs w:val="28"/>
        </w:rPr>
        <w:t>полнении  работы в целом;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творческий подход к делу, творческие идеи учащихся высказанные ими при анал</w:t>
      </w:r>
      <w:r w:rsidRPr="00026680">
        <w:rPr>
          <w:rFonts w:ascii="Times New Roman" w:hAnsi="Times New Roman" w:cs="Times New Roman"/>
          <w:sz w:val="28"/>
          <w:szCs w:val="28"/>
        </w:rPr>
        <w:t>и</w:t>
      </w:r>
      <w:r w:rsidRPr="00026680">
        <w:rPr>
          <w:rFonts w:ascii="Times New Roman" w:hAnsi="Times New Roman" w:cs="Times New Roman"/>
          <w:sz w:val="28"/>
          <w:szCs w:val="28"/>
        </w:rPr>
        <w:t>зе задания и поиске решения проблемных ситуаций;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самостоятельность выполнения работы;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активность и инициативность;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аккуратность, точность и соответствие теме работы.</w:t>
      </w: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026680">
        <w:rPr>
          <w:rFonts w:ascii="Times New Roman" w:hAnsi="Times New Roman" w:cs="Times New Roman"/>
          <w:sz w:val="28"/>
          <w:szCs w:val="28"/>
        </w:rPr>
        <w:t xml:space="preserve">  - ставится ученику, если  сумел передать в рисунке свои впечатления от ранее увиденного (услышанного),  правильно расположил изображение на листе бумаги,  соблюдал пропорции предметов,  соблюдал размеры предметов в зависим</w:t>
      </w:r>
      <w:r w:rsidRPr="00026680">
        <w:rPr>
          <w:rFonts w:ascii="Times New Roman" w:hAnsi="Times New Roman" w:cs="Times New Roman"/>
          <w:sz w:val="28"/>
          <w:szCs w:val="28"/>
        </w:rPr>
        <w:t>о</w:t>
      </w:r>
      <w:r w:rsidRPr="00026680">
        <w:rPr>
          <w:rFonts w:ascii="Times New Roman" w:hAnsi="Times New Roman" w:cs="Times New Roman"/>
          <w:sz w:val="28"/>
          <w:szCs w:val="28"/>
        </w:rPr>
        <w:t>сти от расположения «дальше – ближе», раскрашивал, соблюдая правила раскраш</w:t>
      </w:r>
      <w:r w:rsidRPr="00026680">
        <w:rPr>
          <w:rFonts w:ascii="Times New Roman" w:hAnsi="Times New Roman" w:cs="Times New Roman"/>
          <w:sz w:val="28"/>
          <w:szCs w:val="28"/>
        </w:rPr>
        <w:t>и</w:t>
      </w:r>
      <w:r w:rsidRPr="00026680">
        <w:rPr>
          <w:rFonts w:ascii="Times New Roman" w:hAnsi="Times New Roman" w:cs="Times New Roman"/>
          <w:sz w:val="28"/>
          <w:szCs w:val="28"/>
        </w:rPr>
        <w:t>вания,  работу выполнял чисто, аккуратно, в работе  чётко выражена заданная тема.</w:t>
      </w: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026680">
        <w:rPr>
          <w:rFonts w:ascii="Times New Roman" w:hAnsi="Times New Roman" w:cs="Times New Roman"/>
          <w:sz w:val="28"/>
          <w:szCs w:val="28"/>
        </w:rPr>
        <w:t xml:space="preserve"> - ставится ученику, если работу выполнил в соответствии с вышеук</w:t>
      </w:r>
      <w:r w:rsidRPr="00026680">
        <w:rPr>
          <w:rFonts w:ascii="Times New Roman" w:hAnsi="Times New Roman" w:cs="Times New Roman"/>
          <w:sz w:val="28"/>
          <w:szCs w:val="28"/>
        </w:rPr>
        <w:t>а</w:t>
      </w:r>
      <w:r w:rsidRPr="00026680">
        <w:rPr>
          <w:rFonts w:ascii="Times New Roman" w:hAnsi="Times New Roman" w:cs="Times New Roman"/>
          <w:sz w:val="28"/>
          <w:szCs w:val="28"/>
        </w:rPr>
        <w:t>занными требованиями, но допустил при этом 1 – 2 ошибки, в работе просматрив</w:t>
      </w:r>
      <w:r w:rsidRPr="00026680">
        <w:rPr>
          <w:rFonts w:ascii="Times New Roman" w:hAnsi="Times New Roman" w:cs="Times New Roman"/>
          <w:sz w:val="28"/>
          <w:szCs w:val="28"/>
        </w:rPr>
        <w:t>а</w:t>
      </w:r>
      <w:r w:rsidRPr="00026680">
        <w:rPr>
          <w:rFonts w:ascii="Times New Roman" w:hAnsi="Times New Roman" w:cs="Times New Roman"/>
          <w:sz w:val="28"/>
          <w:szCs w:val="28"/>
        </w:rPr>
        <w:t>ется заданная тема.</w:t>
      </w: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026680">
        <w:rPr>
          <w:rFonts w:ascii="Times New Roman" w:hAnsi="Times New Roman" w:cs="Times New Roman"/>
          <w:sz w:val="28"/>
          <w:szCs w:val="28"/>
        </w:rPr>
        <w:t xml:space="preserve">  - ставится ученику, если нарушил половину вышеуказанных требов</w:t>
      </w:r>
      <w:r w:rsidRPr="00026680">
        <w:rPr>
          <w:rFonts w:ascii="Times New Roman" w:hAnsi="Times New Roman" w:cs="Times New Roman"/>
          <w:sz w:val="28"/>
          <w:szCs w:val="28"/>
        </w:rPr>
        <w:t>а</w:t>
      </w:r>
      <w:r w:rsidRPr="00026680">
        <w:rPr>
          <w:rFonts w:ascii="Times New Roman" w:hAnsi="Times New Roman" w:cs="Times New Roman"/>
          <w:sz w:val="28"/>
          <w:szCs w:val="28"/>
        </w:rPr>
        <w:t>ний к выполняемой работе и правил изобразительного искусства, в работе узнаётся заданная тема.</w:t>
      </w:r>
    </w:p>
    <w:p w:rsidR="00026680" w:rsidRPr="00026680" w:rsidRDefault="00026680" w:rsidP="0002668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«2» - </w:t>
      </w:r>
      <w:r w:rsidRPr="00026680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Время выполнения работы.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Примерное время на выполнение работы составляет: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1)Вводный инструктаж учителя об особенностях работы -5 минут.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2)Выполнение индивидуальной творческой работы -30 минут.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3)Совместное оценивание работы.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1) Бумага А4.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2) Цветные карандаши.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3) Простой карандаш.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4) Ластик. 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Условия проведения творческой работы.</w:t>
      </w:r>
    </w:p>
    <w:p w:rsidR="00026680" w:rsidRPr="00026680" w:rsidRDefault="00026680" w:rsidP="0002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Работа проводится учителем, работающим в данном классе в присутствии к</w:t>
      </w:r>
      <w:r w:rsidRPr="00026680">
        <w:rPr>
          <w:rFonts w:ascii="Times New Roman" w:hAnsi="Times New Roman" w:cs="Times New Roman"/>
          <w:sz w:val="28"/>
          <w:szCs w:val="28"/>
        </w:rPr>
        <w:t>о</w:t>
      </w:r>
      <w:r w:rsidRPr="00026680">
        <w:rPr>
          <w:rFonts w:ascii="Times New Roman" w:hAnsi="Times New Roman" w:cs="Times New Roman"/>
          <w:sz w:val="28"/>
          <w:szCs w:val="28"/>
        </w:rPr>
        <w:t>миссии.</w:t>
      </w:r>
    </w:p>
    <w:p w:rsidR="00026680" w:rsidRPr="00026680" w:rsidRDefault="00026680" w:rsidP="00026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Творческая работа для обучающихся I, II групп.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6680">
        <w:rPr>
          <w:rFonts w:ascii="Times New Roman" w:hAnsi="Times New Roman" w:cs="Times New Roman"/>
          <w:sz w:val="28"/>
          <w:szCs w:val="28"/>
        </w:rPr>
        <w:t>Обучающиеся под руководство учителя выполняют последовательное изображ</w:t>
      </w:r>
      <w:r w:rsidRPr="00026680">
        <w:rPr>
          <w:rFonts w:ascii="Times New Roman" w:hAnsi="Times New Roman" w:cs="Times New Roman"/>
          <w:sz w:val="28"/>
          <w:szCs w:val="28"/>
        </w:rPr>
        <w:t>е</w:t>
      </w:r>
      <w:r w:rsidRPr="00026680">
        <w:rPr>
          <w:rFonts w:ascii="Times New Roman" w:hAnsi="Times New Roman" w:cs="Times New Roman"/>
          <w:sz w:val="28"/>
          <w:szCs w:val="28"/>
        </w:rPr>
        <w:t xml:space="preserve">ние пятиконечной звезды.  </w:t>
      </w:r>
      <w:r w:rsidRPr="000266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ыполняется рисунок в простом карандаше. Затем рис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нок в цвете вы</w:t>
      </w:r>
      <w:r w:rsidRPr="00026680">
        <w:rPr>
          <w:rFonts w:ascii="Times New Roman" w:hAnsi="Times New Roman" w:cs="Times New Roman"/>
          <w:color w:val="000000"/>
          <w:sz w:val="28"/>
          <w:szCs w:val="28"/>
        </w:rPr>
        <w:t xml:space="preserve">полняется 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цветными карандашами.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1.Нарисовать вертикальную линию.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Нарисовать овал вверху и внизу. Это будет верхний край кружки и дно кружки. 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3. Соединить линиями верхний и нижний овалы.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4.Используя изогнутые линии, прорисовывается ручка.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Убираются все лишние линии. 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5906" cy="1692525"/>
            <wp:effectExtent l="19050" t="0" r="0" b="0"/>
            <wp:docPr id="10" name="Рисунок 10" descr="https://i0.wp.com/www.joshuanava.biz/seeing-to-draw/images/1801_30_75-how-draw-de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www.joshuanava.biz/seeing-to-draw/images/1801_30_75-how-draw-degr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79" cy="169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6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68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1912" cy="1623197"/>
            <wp:effectExtent l="19050" t="0" r="8338" b="0"/>
            <wp:docPr id="32" name="Рисунок 7" descr="https://dayfun.ru/wp-content/uploads/2013/01/%D0%9A%D0%B0%D0%BA-%D1%80%D0%B8%D1%81%D0%BE%D0%B2%D0%B0%D1%82%D1%8C-%D0%BA%D1%80%D1%83%D0%B6%D0%BA%D1%83-47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yfun.ru/wp-content/uploads/2013/01/%D0%9A%D0%B0%D0%BA-%D1%80%D0%B8%D1%81%D0%BE%D0%B2%D0%B0%D1%82%D1%8C-%D0%BA%D1%80%D1%83%D0%B6%D0%BA%D1%83-470x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74" cy="16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026680" w:rsidRPr="00026680" w:rsidRDefault="00026680" w:rsidP="00026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Творческая работа для обучающихся III группы.</w:t>
      </w:r>
    </w:p>
    <w:p w:rsidR="00026680" w:rsidRPr="00026680" w:rsidRDefault="00026680" w:rsidP="0002668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</w:t>
      </w:r>
      <w:r w:rsidRPr="000266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помощью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шаблона прорисовывают кружку, дополняя детал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ми.  </w:t>
      </w:r>
      <w:r w:rsidRPr="000266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Рисунок в цвете выполняется с помощью цветных карандашей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6680" w:rsidRPr="00026680" w:rsidRDefault="00026680" w:rsidP="0002668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6415" cy="1637216"/>
            <wp:effectExtent l="19050" t="0" r="7135" b="0"/>
            <wp:docPr id="2" name="Рисунок 1" descr="https://demiart.ru/forum/uploads11/post-110669-135740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art.ru/forum/uploads11/post-110669-1357406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39" cy="163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6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1700" cy="1704513"/>
            <wp:effectExtent l="19050" t="0" r="3800" b="0"/>
            <wp:docPr id="3" name="Рисунок 7" descr="https://dayfun.ru/wp-content/uploads/2013/01/%D0%9A%D0%B0%D0%BA-%D1%80%D0%B8%D1%81%D0%BE%D0%B2%D0%B0%D1%82%D1%8C-%D0%BA%D1%80%D1%83%D0%B6%D0%BA%D1%83-47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yfun.ru/wp-content/uploads/2013/01/%D0%9A%D0%B0%D0%BA-%D1%80%D0%B8%D1%81%D0%BE%D0%B2%D0%B0%D1%82%D1%8C-%D0%BA%D1%80%D1%83%D0%B6%D0%BA%D1%83-470x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82" cy="17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58" w:rsidRPr="00026680" w:rsidRDefault="00350F58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0F58" w:rsidRPr="00026680" w:rsidSect="00986451">
          <w:pgSz w:w="11909" w:h="16834"/>
          <w:pgMar w:top="567" w:right="567" w:bottom="567" w:left="1134" w:header="720" w:footer="720" w:gutter="0"/>
          <w:pgBorders w:display="firstPage"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space="60"/>
          <w:noEndnote/>
        </w:sectPr>
      </w:pPr>
    </w:p>
    <w:p w:rsidR="00350F58" w:rsidRPr="00026680" w:rsidRDefault="00350F58" w:rsidP="00026680">
      <w:pPr>
        <w:pStyle w:val="ad"/>
        <w:jc w:val="both"/>
        <w:rPr>
          <w:rFonts w:ascii="Times New Roman" w:hAnsi="Times New Roman"/>
          <w:sz w:val="28"/>
          <w:szCs w:val="28"/>
        </w:rPr>
        <w:sectPr w:rsidR="00350F58" w:rsidRPr="00026680" w:rsidSect="00350F58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7209C" w:rsidRPr="00567014" w:rsidRDefault="0067209C" w:rsidP="00350F58">
      <w:pPr>
        <w:pStyle w:val="podzag1"/>
        <w:shd w:val="clear" w:color="auto" w:fill="FFFFFF"/>
        <w:spacing w:before="0" w:beforeAutospacing="0" w:after="0" w:afterAutospacing="0"/>
      </w:pPr>
    </w:p>
    <w:sectPr w:rsidR="0067209C" w:rsidRPr="00567014" w:rsidSect="00350F58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919"/>
    <w:multiLevelType w:val="hybridMultilevel"/>
    <w:tmpl w:val="2CC6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601"/>
    <w:multiLevelType w:val="hybridMultilevel"/>
    <w:tmpl w:val="46D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6DF"/>
    <w:multiLevelType w:val="hybridMultilevel"/>
    <w:tmpl w:val="3176C3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55205C"/>
    <w:multiLevelType w:val="hybridMultilevel"/>
    <w:tmpl w:val="56A2F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2062C"/>
    <w:multiLevelType w:val="hybridMultilevel"/>
    <w:tmpl w:val="C5F25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75273"/>
    <w:multiLevelType w:val="hybridMultilevel"/>
    <w:tmpl w:val="7F9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113E1"/>
    <w:multiLevelType w:val="hybridMultilevel"/>
    <w:tmpl w:val="CAC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86E3D"/>
    <w:multiLevelType w:val="hybridMultilevel"/>
    <w:tmpl w:val="F2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6B3"/>
    <w:multiLevelType w:val="hybridMultilevel"/>
    <w:tmpl w:val="5AEED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506712"/>
    <w:multiLevelType w:val="hybridMultilevel"/>
    <w:tmpl w:val="ECB4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10790"/>
    <w:multiLevelType w:val="hybridMultilevel"/>
    <w:tmpl w:val="99444AF4"/>
    <w:lvl w:ilvl="0" w:tplc="233899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DA22DAE"/>
    <w:multiLevelType w:val="hybridMultilevel"/>
    <w:tmpl w:val="6BA4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567014"/>
    <w:rsid w:val="00026680"/>
    <w:rsid w:val="000555B4"/>
    <w:rsid w:val="00091920"/>
    <w:rsid w:val="000B6481"/>
    <w:rsid w:val="000C65A8"/>
    <w:rsid w:val="0013246A"/>
    <w:rsid w:val="00171455"/>
    <w:rsid w:val="001E3033"/>
    <w:rsid w:val="001F1A0B"/>
    <w:rsid w:val="002440B1"/>
    <w:rsid w:val="002610B5"/>
    <w:rsid w:val="0027532A"/>
    <w:rsid w:val="00296966"/>
    <w:rsid w:val="00304EB2"/>
    <w:rsid w:val="00350F58"/>
    <w:rsid w:val="00390343"/>
    <w:rsid w:val="00395929"/>
    <w:rsid w:val="003C73FE"/>
    <w:rsid w:val="00407099"/>
    <w:rsid w:val="00411C62"/>
    <w:rsid w:val="00437B54"/>
    <w:rsid w:val="004C1244"/>
    <w:rsid w:val="00552F06"/>
    <w:rsid w:val="00556552"/>
    <w:rsid w:val="00567014"/>
    <w:rsid w:val="005709DA"/>
    <w:rsid w:val="00574E14"/>
    <w:rsid w:val="00612E97"/>
    <w:rsid w:val="0067209C"/>
    <w:rsid w:val="00672167"/>
    <w:rsid w:val="00784899"/>
    <w:rsid w:val="008210A7"/>
    <w:rsid w:val="00843A64"/>
    <w:rsid w:val="00855188"/>
    <w:rsid w:val="008C7C1E"/>
    <w:rsid w:val="00917636"/>
    <w:rsid w:val="0096163B"/>
    <w:rsid w:val="00986451"/>
    <w:rsid w:val="0099627B"/>
    <w:rsid w:val="00A449BD"/>
    <w:rsid w:val="00AC4503"/>
    <w:rsid w:val="00AF0771"/>
    <w:rsid w:val="00B80C81"/>
    <w:rsid w:val="00BC70DF"/>
    <w:rsid w:val="00BC75D3"/>
    <w:rsid w:val="00BD7284"/>
    <w:rsid w:val="00BF230C"/>
    <w:rsid w:val="00BF4407"/>
    <w:rsid w:val="00C14672"/>
    <w:rsid w:val="00C16CAA"/>
    <w:rsid w:val="00C272DF"/>
    <w:rsid w:val="00C3137F"/>
    <w:rsid w:val="00C4636A"/>
    <w:rsid w:val="00C46B66"/>
    <w:rsid w:val="00C948AF"/>
    <w:rsid w:val="00C978DA"/>
    <w:rsid w:val="00CA2C07"/>
    <w:rsid w:val="00D074D2"/>
    <w:rsid w:val="00D16552"/>
    <w:rsid w:val="00D33E5F"/>
    <w:rsid w:val="00D84DBA"/>
    <w:rsid w:val="00E25D6E"/>
    <w:rsid w:val="00E26770"/>
    <w:rsid w:val="00E324CC"/>
    <w:rsid w:val="00E451F3"/>
    <w:rsid w:val="00E825B1"/>
    <w:rsid w:val="00E92A74"/>
    <w:rsid w:val="00EB648D"/>
    <w:rsid w:val="00FF1D38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5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Normal (Web) Char"/>
    <w:basedOn w:val="a"/>
    <w:link w:val="a4"/>
    <w:uiPriority w:val="99"/>
    <w:qFormat/>
    <w:rsid w:val="005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2">
    <w:name w:val="podzag_2"/>
    <w:basedOn w:val="a"/>
    <w:rsid w:val="005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text">
    <w:name w:val="arial_text"/>
    <w:basedOn w:val="a"/>
    <w:rsid w:val="005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2F06"/>
    <w:rPr>
      <w:b/>
      <w:bCs/>
    </w:rPr>
  </w:style>
  <w:style w:type="character" w:customStyle="1" w:styleId="apple-converted-space">
    <w:name w:val="apple-converted-space"/>
    <w:basedOn w:val="a0"/>
    <w:rsid w:val="00552F06"/>
  </w:style>
  <w:style w:type="character" w:styleId="a6">
    <w:name w:val="Emphasis"/>
    <w:basedOn w:val="a0"/>
    <w:qFormat/>
    <w:rsid w:val="00552F06"/>
    <w:rPr>
      <w:i/>
      <w:iCs/>
    </w:rPr>
  </w:style>
  <w:style w:type="paragraph" w:styleId="a7">
    <w:name w:val="Body Text Indent"/>
    <w:basedOn w:val="a"/>
    <w:link w:val="a8"/>
    <w:unhideWhenUsed/>
    <w:rsid w:val="0039592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959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395929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95929"/>
    <w:rPr>
      <w:rFonts w:eastAsiaTheme="minorHAnsi"/>
      <w:lang w:eastAsia="en-US"/>
    </w:rPr>
  </w:style>
  <w:style w:type="paragraph" w:styleId="ab">
    <w:name w:val="List Paragraph"/>
    <w:basedOn w:val="a"/>
    <w:uiPriority w:val="99"/>
    <w:qFormat/>
    <w:rsid w:val="00C272D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C2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72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7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semiHidden/>
    <w:rsid w:val="00C1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16CAA"/>
    <w:rPr>
      <w:rFonts w:ascii="Times New Roman" w:eastAsia="Times New Roman" w:hAnsi="Times New Roman" w:cs="Times New Roman"/>
      <w:sz w:val="20"/>
      <w:szCs w:val="20"/>
    </w:rPr>
  </w:style>
  <w:style w:type="character" w:customStyle="1" w:styleId="c0c2">
    <w:name w:val="c0 c2"/>
    <w:basedOn w:val="a0"/>
    <w:rsid w:val="00C16CAA"/>
  </w:style>
  <w:style w:type="paragraph" w:customStyle="1" w:styleId="1">
    <w:name w:val="Абзац списка1"/>
    <w:basedOn w:val="a"/>
    <w:rsid w:val="001E30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2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6680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1714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32357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31</cp:revision>
  <cp:lastPrinted>2021-09-21T17:20:00Z</cp:lastPrinted>
  <dcterms:created xsi:type="dcterms:W3CDTF">2017-08-03T09:42:00Z</dcterms:created>
  <dcterms:modified xsi:type="dcterms:W3CDTF">2023-01-25T15:21:00Z</dcterms:modified>
</cp:coreProperties>
</file>