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F1" w:rsidRPr="00DF6F05" w:rsidRDefault="00DB2CF1" w:rsidP="0038672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F6F05">
        <w:rPr>
          <w:rFonts w:ascii="Times New Roman" w:hAnsi="Times New Roman" w:cs="Times New Roman"/>
          <w:sz w:val="28"/>
          <w:szCs w:val="28"/>
        </w:rPr>
        <w:t>Гавриловчук Елена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F1" w:rsidRDefault="00DB2CF1" w:rsidP="0038672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</w:t>
      </w:r>
      <w:r w:rsidR="00386724">
        <w:rPr>
          <w:rFonts w:ascii="Times New Roman" w:hAnsi="Times New Roman" w:cs="Times New Roman"/>
          <w:sz w:val="28"/>
          <w:szCs w:val="28"/>
        </w:rPr>
        <w:t>аватель социально-экономических дисциплин</w:t>
      </w:r>
    </w:p>
    <w:p w:rsidR="00386724" w:rsidRPr="00DF6F05" w:rsidRDefault="00386724" w:rsidP="0038672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«ТСВУ»</w:t>
      </w:r>
    </w:p>
    <w:p w:rsidR="00CE68F3" w:rsidRDefault="00CE68F3" w:rsidP="00DB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CF1" w:rsidRPr="00386724" w:rsidRDefault="00155362" w:rsidP="00DB2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24">
        <w:rPr>
          <w:rFonts w:ascii="Times New Roman" w:hAnsi="Times New Roman" w:cs="Times New Roman"/>
          <w:b/>
          <w:sz w:val="28"/>
          <w:szCs w:val="28"/>
        </w:rPr>
        <w:t>ПОДХОДЫ И ПРОТИВОРЕЧИЯ</w:t>
      </w:r>
      <w:r w:rsidR="00DB2CF1" w:rsidRPr="00386724">
        <w:rPr>
          <w:rFonts w:ascii="Times New Roman" w:hAnsi="Times New Roman" w:cs="Times New Roman"/>
          <w:b/>
          <w:sz w:val="28"/>
          <w:szCs w:val="28"/>
        </w:rPr>
        <w:t xml:space="preserve"> ИННОВАЦИЙ В СИСТЕМЕ ОБРАЗОВАНИЯ</w:t>
      </w:r>
    </w:p>
    <w:p w:rsidR="00DB2CF1" w:rsidRPr="00155362" w:rsidRDefault="00DB2CF1" w:rsidP="00D20E0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795F">
        <w:rPr>
          <w:rFonts w:ascii="Times New Roman" w:hAnsi="Times New Roman" w:cs="Times New Roman"/>
          <w:sz w:val="28"/>
          <w:szCs w:val="28"/>
        </w:rPr>
        <w:t>Становление глобального рынка труда и политические изменения предъявляют новые требования к качеству подготовки специалистов. На первое место выходит такая качественная характери</w:t>
      </w:r>
      <w:r>
        <w:rPr>
          <w:rFonts w:ascii="Times New Roman" w:hAnsi="Times New Roman" w:cs="Times New Roman"/>
          <w:sz w:val="28"/>
          <w:szCs w:val="28"/>
        </w:rPr>
        <w:t>стика результата обучения</w:t>
      </w:r>
      <w:r w:rsidRPr="0053795F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DB2CF1">
        <w:rPr>
          <w:rFonts w:ascii="Times New Roman" w:hAnsi="Times New Roman" w:cs="Times New Roman"/>
          <w:sz w:val="28"/>
          <w:szCs w:val="28"/>
        </w:rPr>
        <w:t>актуальность приобретенных знаний и навыков,</w:t>
      </w:r>
      <w:r w:rsidRPr="0053795F">
        <w:rPr>
          <w:rFonts w:ascii="Times New Roman" w:hAnsi="Times New Roman" w:cs="Times New Roman"/>
          <w:sz w:val="28"/>
          <w:szCs w:val="28"/>
        </w:rPr>
        <w:t xml:space="preserve"> т.е. конкурентосп</w:t>
      </w:r>
      <w:r>
        <w:rPr>
          <w:rFonts w:ascii="Times New Roman" w:hAnsi="Times New Roman" w:cs="Times New Roman"/>
          <w:sz w:val="28"/>
          <w:szCs w:val="28"/>
        </w:rPr>
        <w:t xml:space="preserve">особность выпускника. </w:t>
      </w:r>
      <w:r w:rsidRPr="0053795F">
        <w:rPr>
          <w:rFonts w:ascii="Times New Roman" w:hAnsi="Times New Roman" w:cs="Times New Roman"/>
          <w:sz w:val="28"/>
          <w:szCs w:val="28"/>
        </w:rPr>
        <w:t xml:space="preserve">Вследствие этого возникает потребность в </w:t>
      </w:r>
      <w:r w:rsidRPr="00155362">
        <w:rPr>
          <w:rFonts w:ascii="Times New Roman" w:hAnsi="Times New Roman" w:cs="Times New Roman"/>
          <w:sz w:val="28"/>
          <w:szCs w:val="28"/>
        </w:rPr>
        <w:t>изменении традиционной стратегии</w:t>
      </w:r>
      <w:r w:rsidRPr="0053795F">
        <w:rPr>
          <w:rFonts w:ascii="Times New Roman" w:hAnsi="Times New Roman" w:cs="Times New Roman"/>
          <w:sz w:val="28"/>
          <w:szCs w:val="28"/>
        </w:rPr>
        <w:t xml:space="preserve"> организации обучения на</w:t>
      </w:r>
      <w:r w:rsidRPr="00155362">
        <w:rPr>
          <w:rFonts w:ascii="Times New Roman" w:hAnsi="Times New Roman" w:cs="Times New Roman"/>
          <w:sz w:val="28"/>
          <w:szCs w:val="28"/>
        </w:rPr>
        <w:t xml:space="preserve"> инновационную</w:t>
      </w:r>
      <w:r w:rsidRPr="0053795F">
        <w:rPr>
          <w:rFonts w:ascii="Times New Roman" w:hAnsi="Times New Roman" w:cs="Times New Roman"/>
          <w:sz w:val="28"/>
          <w:szCs w:val="28"/>
        </w:rPr>
        <w:t xml:space="preserve">. </w:t>
      </w:r>
      <w:r w:rsidRPr="00DB2CF1">
        <w:rPr>
          <w:rFonts w:ascii="Times New Roman" w:hAnsi="Times New Roman" w:cs="Times New Roman"/>
          <w:sz w:val="28"/>
          <w:szCs w:val="28"/>
        </w:rPr>
        <w:t>Поэтому перед учебным заведением возникает задача подготовки специалистов с актуальными знаниями, гибкостью и критичностью мышления, творческой инициативой, высоким адаптационным потенциалом.</w:t>
      </w:r>
      <w:r w:rsidR="00D20E01">
        <w:rPr>
          <w:rFonts w:ascii="Times New Roman" w:hAnsi="Times New Roman" w:cs="Times New Roman"/>
          <w:sz w:val="28"/>
          <w:szCs w:val="28"/>
        </w:rPr>
        <w:t xml:space="preserve"> </w:t>
      </w:r>
      <w:r w:rsidRPr="0053795F">
        <w:rPr>
          <w:rFonts w:ascii="Times New Roman" w:hAnsi="Times New Roman" w:cs="Times New Roman"/>
          <w:sz w:val="28"/>
          <w:szCs w:val="28"/>
        </w:rPr>
        <w:t xml:space="preserve">Коренное изменение традиционного образа жизни порождает новые требования, которые побуждают человека лучше понимать других и мир вообще. С учетом этого приоритетными </w:t>
      </w:r>
      <w:r w:rsidRPr="00DB2CF1">
        <w:rPr>
          <w:rFonts w:ascii="Times New Roman" w:hAnsi="Times New Roman" w:cs="Times New Roman"/>
          <w:sz w:val="28"/>
          <w:szCs w:val="28"/>
        </w:rPr>
        <w:t xml:space="preserve">задачами системы современного образования является </w:t>
      </w:r>
      <w:r w:rsidRPr="00155362">
        <w:rPr>
          <w:rFonts w:ascii="Times New Roman" w:hAnsi="Times New Roman" w:cs="Times New Roman"/>
          <w:sz w:val="28"/>
          <w:szCs w:val="28"/>
        </w:rPr>
        <w:t>обучение учебе, обучение работе, обучение сосуществованию, обучение жизни.</w:t>
      </w:r>
    </w:p>
    <w:p w:rsidR="00DB2CF1" w:rsidRPr="00155362" w:rsidRDefault="00DB2CF1" w:rsidP="00DB2C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5F">
        <w:rPr>
          <w:rFonts w:ascii="Times New Roman" w:hAnsi="Times New Roman" w:cs="Times New Roman"/>
          <w:sz w:val="28"/>
          <w:szCs w:val="28"/>
        </w:rPr>
        <w:t xml:space="preserve">Поэтому, особенностью современной системы образования является сосуществование двух стратегий </w:t>
      </w:r>
      <w:r w:rsidRPr="00DB2CF1">
        <w:rPr>
          <w:rFonts w:ascii="Times New Roman" w:hAnsi="Times New Roman" w:cs="Times New Roman"/>
          <w:sz w:val="28"/>
          <w:szCs w:val="28"/>
        </w:rPr>
        <w:t>организации обучения</w:t>
      </w:r>
      <w:r w:rsidRPr="00155362">
        <w:rPr>
          <w:rFonts w:ascii="Times New Roman" w:hAnsi="Times New Roman" w:cs="Times New Roman"/>
          <w:sz w:val="28"/>
          <w:szCs w:val="28"/>
        </w:rPr>
        <w:t xml:space="preserve"> - </w:t>
      </w:r>
      <w:r w:rsidRPr="00155362">
        <w:rPr>
          <w:rFonts w:ascii="Times New Roman" w:hAnsi="Times New Roman" w:cs="Times New Roman"/>
          <w:b/>
          <w:sz w:val="28"/>
          <w:szCs w:val="28"/>
        </w:rPr>
        <w:t xml:space="preserve">традиционной </w:t>
      </w:r>
      <w:r w:rsidRPr="00155362">
        <w:rPr>
          <w:rFonts w:ascii="Times New Roman" w:hAnsi="Times New Roman" w:cs="Times New Roman"/>
          <w:sz w:val="28"/>
          <w:szCs w:val="28"/>
        </w:rPr>
        <w:t xml:space="preserve">и </w:t>
      </w:r>
      <w:r w:rsidRPr="00155362">
        <w:rPr>
          <w:rFonts w:ascii="Times New Roman" w:hAnsi="Times New Roman" w:cs="Times New Roman"/>
          <w:b/>
          <w:sz w:val="28"/>
          <w:szCs w:val="28"/>
        </w:rPr>
        <w:t xml:space="preserve">инновационной. </w:t>
      </w:r>
    </w:p>
    <w:p w:rsidR="003036B9" w:rsidRPr="0053795F" w:rsidRDefault="003036B9" w:rsidP="00D20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5F">
        <w:rPr>
          <w:rFonts w:ascii="Times New Roman" w:hAnsi="Times New Roman" w:cs="Times New Roman"/>
          <w:sz w:val="28"/>
          <w:szCs w:val="28"/>
        </w:rPr>
        <w:t xml:space="preserve">Определения «традиционное (нормативное) обучение» и «инновационное обучение» предложены группой ученых в докладе </w:t>
      </w:r>
      <w:r w:rsidR="00D20E01">
        <w:rPr>
          <w:rFonts w:ascii="Times New Roman" w:hAnsi="Times New Roman" w:cs="Times New Roman"/>
          <w:sz w:val="28"/>
          <w:szCs w:val="28"/>
        </w:rPr>
        <w:t>Римскому клубу (1978</w:t>
      </w:r>
      <w:r w:rsidRPr="0053795F">
        <w:rPr>
          <w:rFonts w:ascii="Times New Roman" w:hAnsi="Times New Roman" w:cs="Times New Roman"/>
          <w:sz w:val="28"/>
          <w:szCs w:val="28"/>
        </w:rPr>
        <w:t>г.), который обратил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95F">
        <w:rPr>
          <w:rFonts w:ascii="Times New Roman" w:hAnsi="Times New Roman" w:cs="Times New Roman"/>
          <w:sz w:val="28"/>
          <w:szCs w:val="28"/>
        </w:rPr>
        <w:t xml:space="preserve"> мировой научной общественности на неадекватность принципов традиционного обучения. К тому времени инновационное обучение трактовалось как процесс и результат учебной и образовательной деятельности, которая стимулирует новаторские изменения в культуре, социальной среде. Оно ориентировано на формирование готовности личности к динамическим изменениям в социуме</w:t>
      </w:r>
      <w:r w:rsidR="00D20E01">
        <w:rPr>
          <w:rFonts w:ascii="Times New Roman" w:hAnsi="Times New Roman" w:cs="Times New Roman"/>
          <w:sz w:val="28"/>
          <w:szCs w:val="28"/>
        </w:rPr>
        <w:t>,</w:t>
      </w:r>
      <w:r w:rsidRPr="0053795F">
        <w:rPr>
          <w:rFonts w:ascii="Times New Roman" w:hAnsi="Times New Roman" w:cs="Times New Roman"/>
          <w:sz w:val="28"/>
          <w:szCs w:val="28"/>
        </w:rPr>
        <w:t xml:space="preserve"> за счет развития </w:t>
      </w:r>
      <w:r w:rsidRPr="0053795F">
        <w:rPr>
          <w:rFonts w:ascii="Times New Roman" w:hAnsi="Times New Roman" w:cs="Times New Roman"/>
          <w:sz w:val="28"/>
          <w:szCs w:val="28"/>
        </w:rPr>
        <w:lastRenderedPageBreak/>
        <w:t>способностей к творчеству, разнообразным формам мышления, а также способности к сотрудничеству с другими людьми.</w:t>
      </w:r>
      <w:r w:rsidR="00D20E01">
        <w:rPr>
          <w:rFonts w:ascii="Times New Roman" w:hAnsi="Times New Roman" w:cs="Times New Roman"/>
          <w:sz w:val="28"/>
          <w:szCs w:val="28"/>
        </w:rPr>
        <w:t xml:space="preserve"> </w:t>
      </w:r>
      <w:r w:rsidRPr="0053795F">
        <w:rPr>
          <w:rFonts w:ascii="Times New Roman" w:hAnsi="Times New Roman" w:cs="Times New Roman"/>
          <w:sz w:val="28"/>
          <w:szCs w:val="28"/>
        </w:rPr>
        <w:t>По утверждению одной группы ученых инновационное обучение ориентировано на динамические изменения в окружающем мире, учебной и образовательной деятельности, которая основывается на развитии разнообразных форм мышления, творческих способностей, высоких социально-адапт</w:t>
      </w:r>
      <w:r>
        <w:rPr>
          <w:rFonts w:ascii="Times New Roman" w:hAnsi="Times New Roman" w:cs="Times New Roman"/>
          <w:sz w:val="28"/>
          <w:szCs w:val="28"/>
        </w:rPr>
        <w:t xml:space="preserve">ационных возможностей личности. </w:t>
      </w:r>
      <w:r w:rsidRPr="0053795F">
        <w:rPr>
          <w:rFonts w:ascii="Times New Roman" w:hAnsi="Times New Roman" w:cs="Times New Roman"/>
          <w:sz w:val="28"/>
          <w:szCs w:val="28"/>
        </w:rPr>
        <w:t xml:space="preserve">По мнению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795F">
        <w:rPr>
          <w:rFonts w:ascii="Times New Roman" w:hAnsi="Times New Roman" w:cs="Times New Roman"/>
          <w:sz w:val="28"/>
          <w:szCs w:val="28"/>
        </w:rPr>
        <w:t xml:space="preserve"> инновационное обучение предусматривает активное участие студента в процессе обучения (а не пассивное усвоение информации); акцентирование внимания на результате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5F">
        <w:rPr>
          <w:rFonts w:ascii="Times New Roman" w:hAnsi="Times New Roman" w:cs="Times New Roman"/>
          <w:sz w:val="28"/>
          <w:szCs w:val="28"/>
        </w:rPr>
        <w:t>Учитывая это, можно определить инновационное обучение – как взаимодействие инновационной деятельности преподавателя и инновационной учебной деятельности студента.</w:t>
      </w:r>
    </w:p>
    <w:p w:rsidR="003036B9" w:rsidRPr="0053795F" w:rsidRDefault="003036B9" w:rsidP="00303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5F">
        <w:rPr>
          <w:rFonts w:ascii="Times New Roman" w:hAnsi="Times New Roman" w:cs="Times New Roman"/>
          <w:sz w:val="28"/>
          <w:szCs w:val="28"/>
        </w:rPr>
        <w:t>В научной литературе понятие «инновационная деятельность» употребляется во многих значениях. С нашей точки зрения, инновационную деятельность можно рассматривать как высшую ступень управленческого творчества, управленческого изобретательства, введения нового в управленческую практику.</w:t>
      </w:r>
    </w:p>
    <w:p w:rsidR="003036B9" w:rsidRPr="003036B9" w:rsidRDefault="003036B9" w:rsidP="00303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5F">
        <w:rPr>
          <w:rFonts w:ascii="Times New Roman" w:hAnsi="Times New Roman" w:cs="Times New Roman"/>
          <w:sz w:val="28"/>
          <w:szCs w:val="28"/>
        </w:rPr>
        <w:t>В основу построения</w:t>
      </w:r>
      <w:r w:rsidR="00D20E01">
        <w:rPr>
          <w:rFonts w:ascii="Times New Roman" w:hAnsi="Times New Roman" w:cs="Times New Roman"/>
          <w:sz w:val="28"/>
          <w:szCs w:val="28"/>
        </w:rPr>
        <w:t xml:space="preserve"> концепции подготовки </w:t>
      </w:r>
      <w:r w:rsidRPr="0053795F">
        <w:rPr>
          <w:rFonts w:ascii="Times New Roman" w:hAnsi="Times New Roman" w:cs="Times New Roman"/>
          <w:sz w:val="28"/>
          <w:szCs w:val="28"/>
        </w:rPr>
        <w:t>выпускников к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95F">
        <w:rPr>
          <w:rFonts w:ascii="Times New Roman" w:hAnsi="Times New Roman" w:cs="Times New Roman"/>
          <w:sz w:val="28"/>
          <w:szCs w:val="28"/>
        </w:rPr>
        <w:t xml:space="preserve"> положены 3 основных подхода: </w:t>
      </w:r>
    </w:p>
    <w:p w:rsidR="003036B9" w:rsidRPr="003036B9" w:rsidRDefault="003036B9" w:rsidP="00303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2">
        <w:rPr>
          <w:rFonts w:ascii="Times New Roman" w:hAnsi="Times New Roman" w:cs="Times New Roman"/>
          <w:sz w:val="28"/>
          <w:szCs w:val="28"/>
        </w:rPr>
        <w:t>I</w:t>
      </w:r>
      <w:r w:rsidRPr="003036B9">
        <w:rPr>
          <w:rFonts w:ascii="Times New Roman" w:hAnsi="Times New Roman" w:cs="Times New Roman"/>
          <w:sz w:val="28"/>
          <w:szCs w:val="28"/>
        </w:rPr>
        <w:t>.</w:t>
      </w:r>
      <w:r w:rsidRPr="0053795F">
        <w:rPr>
          <w:rFonts w:ascii="Times New Roman" w:hAnsi="Times New Roman" w:cs="Times New Roman"/>
          <w:sz w:val="28"/>
          <w:szCs w:val="28"/>
        </w:rPr>
        <w:t xml:space="preserve"> С позиции </w:t>
      </w:r>
      <w:r w:rsidRPr="003036B9">
        <w:rPr>
          <w:rFonts w:ascii="Times New Roman" w:hAnsi="Times New Roman" w:cs="Times New Roman"/>
          <w:sz w:val="28"/>
          <w:szCs w:val="28"/>
        </w:rPr>
        <w:t>системного подхода</w:t>
      </w:r>
      <w:r w:rsidRPr="0053795F">
        <w:rPr>
          <w:rFonts w:ascii="Times New Roman" w:hAnsi="Times New Roman" w:cs="Times New Roman"/>
          <w:sz w:val="28"/>
          <w:szCs w:val="28"/>
        </w:rPr>
        <w:t xml:space="preserve"> все звенья образования должны максимально стимулировать проявление всех компонентов инновационной деятельности в их единстве.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53795F">
        <w:rPr>
          <w:rFonts w:ascii="Times New Roman" w:hAnsi="Times New Roman" w:cs="Times New Roman"/>
          <w:sz w:val="28"/>
          <w:szCs w:val="28"/>
        </w:rPr>
        <w:t xml:space="preserve">внедрение методов обучения всеми преподавателями </w:t>
      </w:r>
      <w:r>
        <w:rPr>
          <w:rFonts w:ascii="Times New Roman" w:hAnsi="Times New Roman" w:cs="Times New Roman"/>
          <w:sz w:val="28"/>
          <w:szCs w:val="28"/>
        </w:rPr>
        <w:t>образовательного заведения.</w:t>
      </w:r>
    </w:p>
    <w:p w:rsidR="003036B9" w:rsidRPr="0053795F" w:rsidRDefault="003036B9" w:rsidP="00303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2">
        <w:rPr>
          <w:rFonts w:ascii="Times New Roman" w:hAnsi="Times New Roman" w:cs="Times New Roman"/>
          <w:sz w:val="28"/>
          <w:szCs w:val="28"/>
        </w:rPr>
        <w:t>II</w:t>
      </w:r>
      <w:r w:rsidRPr="003036B9">
        <w:rPr>
          <w:rFonts w:ascii="Times New Roman" w:hAnsi="Times New Roman" w:cs="Times New Roman"/>
          <w:sz w:val="28"/>
          <w:szCs w:val="28"/>
        </w:rPr>
        <w:t>. Реализация рефлексивно-деятельностного подхода</w:t>
      </w:r>
      <w:r w:rsidRPr="0053795F">
        <w:rPr>
          <w:rFonts w:ascii="Times New Roman" w:hAnsi="Times New Roman" w:cs="Times New Roman"/>
          <w:sz w:val="28"/>
          <w:szCs w:val="28"/>
        </w:rPr>
        <w:t xml:space="preserve"> допускает развитие способности специалиста/выпускника входить в активную исследовательскую позицию по отношению к своей деятельности и к себе, как ее субъекта, с целью критического анализа, осмысления и оценки ее эффективности дл</w:t>
      </w:r>
      <w:r>
        <w:rPr>
          <w:rFonts w:ascii="Times New Roman" w:hAnsi="Times New Roman" w:cs="Times New Roman"/>
          <w:sz w:val="28"/>
          <w:szCs w:val="28"/>
        </w:rPr>
        <w:t>я развития личности. Например,</w:t>
      </w:r>
      <w:r w:rsidRPr="0053795F">
        <w:rPr>
          <w:rFonts w:ascii="Times New Roman" w:hAnsi="Times New Roman" w:cs="Times New Roman"/>
          <w:sz w:val="28"/>
          <w:szCs w:val="28"/>
        </w:rPr>
        <w:t xml:space="preserve"> познавательные, пои</w:t>
      </w:r>
      <w:r>
        <w:rPr>
          <w:rFonts w:ascii="Times New Roman" w:hAnsi="Times New Roman" w:cs="Times New Roman"/>
          <w:sz w:val="28"/>
          <w:szCs w:val="28"/>
        </w:rPr>
        <w:t>сковые, исследовательские методы.</w:t>
      </w:r>
    </w:p>
    <w:p w:rsidR="003036B9" w:rsidRPr="0053795F" w:rsidRDefault="003036B9" w:rsidP="00303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2">
        <w:rPr>
          <w:rFonts w:ascii="Times New Roman" w:hAnsi="Times New Roman" w:cs="Times New Roman"/>
          <w:sz w:val="28"/>
          <w:szCs w:val="28"/>
        </w:rPr>
        <w:t>III</w:t>
      </w:r>
      <w:r w:rsidRPr="003036B9">
        <w:rPr>
          <w:rFonts w:ascii="Times New Roman" w:hAnsi="Times New Roman" w:cs="Times New Roman"/>
          <w:sz w:val="28"/>
          <w:szCs w:val="28"/>
        </w:rPr>
        <w:t>. Индивидуально-творческий подход</w:t>
      </w:r>
      <w:r w:rsidRPr="0053795F">
        <w:rPr>
          <w:rFonts w:ascii="Times New Roman" w:hAnsi="Times New Roman" w:cs="Times New Roman"/>
          <w:sz w:val="28"/>
          <w:szCs w:val="28"/>
        </w:rPr>
        <w:t xml:space="preserve"> выводит на личностный уровень, который обеспечивает выявление и формирование в выпускнике творческой </w:t>
      </w:r>
      <w:r w:rsidRPr="0053795F">
        <w:rPr>
          <w:rFonts w:ascii="Times New Roman" w:hAnsi="Times New Roman" w:cs="Times New Roman"/>
          <w:sz w:val="28"/>
          <w:szCs w:val="28"/>
        </w:rPr>
        <w:lastRenderedPageBreak/>
        <w:t>индивидуальности, развитие инновационного сознания, неповторимой технологии деятельности.</w:t>
      </w:r>
    </w:p>
    <w:p w:rsidR="003036B9" w:rsidRDefault="003036B9" w:rsidP="00303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наших исследований, можно добавить подходы.</w:t>
      </w:r>
    </w:p>
    <w:p w:rsidR="003036B9" w:rsidRPr="003036B9" w:rsidRDefault="003036B9" w:rsidP="003036B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5362">
        <w:rPr>
          <w:rFonts w:ascii="Times New Roman" w:hAnsi="Times New Roman" w:cs="Times New Roman"/>
          <w:sz w:val="28"/>
          <w:szCs w:val="28"/>
        </w:rPr>
        <w:t>IV</w:t>
      </w:r>
      <w:r w:rsidRPr="003036B9">
        <w:rPr>
          <w:rFonts w:ascii="Times New Roman" w:hAnsi="Times New Roman" w:cs="Times New Roman"/>
          <w:sz w:val="28"/>
          <w:szCs w:val="28"/>
        </w:rPr>
        <w:t>подход. Использование новых знаний, приёмов, технологий для получения результата в виде образовательных услуг, отличающихся со</w:t>
      </w:r>
      <w:r w:rsidR="00D20E01">
        <w:rPr>
          <w:rFonts w:ascii="Times New Roman" w:hAnsi="Times New Roman" w:cs="Times New Roman"/>
          <w:sz w:val="28"/>
          <w:szCs w:val="28"/>
        </w:rPr>
        <w:t>циальной и рыночной востребованн</w:t>
      </w:r>
      <w:r w:rsidRPr="003036B9">
        <w:rPr>
          <w:rFonts w:ascii="Times New Roman" w:hAnsi="Times New Roman" w:cs="Times New Roman"/>
          <w:sz w:val="28"/>
          <w:szCs w:val="28"/>
        </w:rPr>
        <w:t>остью.</w:t>
      </w:r>
    </w:p>
    <w:p w:rsidR="003036B9" w:rsidRPr="00155362" w:rsidRDefault="003036B9" w:rsidP="003036B9">
      <w:pPr>
        <w:pStyle w:val="2"/>
        <w:spacing w:line="360" w:lineRule="auto"/>
        <w:rPr>
          <w:rFonts w:eastAsiaTheme="minorEastAsia"/>
          <w:szCs w:val="28"/>
        </w:rPr>
      </w:pPr>
      <w:r w:rsidRPr="00155362">
        <w:rPr>
          <w:rFonts w:eastAsiaTheme="minorEastAsia"/>
          <w:szCs w:val="28"/>
        </w:rPr>
        <w:t>В последние десятилетия в педагогической практике начали широко применяться различные образовательные технологии, хотя мысль о технологизации процесса обучения высказывал ещё Я.А. Коменский почти 400 лет назад. Он призывал сделать обучение «техническим», т.е. таким, чтобы всё, чему учат, имело успех. Проблема - что не все знания усвоены, либо пригодятся.</w:t>
      </w:r>
    </w:p>
    <w:p w:rsidR="003036B9" w:rsidRPr="00155362" w:rsidRDefault="003036B9" w:rsidP="003036B9">
      <w:pPr>
        <w:pStyle w:val="2"/>
        <w:spacing w:line="360" w:lineRule="auto"/>
        <w:rPr>
          <w:rFonts w:eastAsiaTheme="minorEastAsia"/>
          <w:szCs w:val="28"/>
        </w:rPr>
      </w:pPr>
      <w:r w:rsidRPr="00155362">
        <w:rPr>
          <w:rFonts w:eastAsiaTheme="minorEastAsia"/>
          <w:szCs w:val="28"/>
        </w:rPr>
        <w:t xml:space="preserve">Vподход. Необходимо описать планируемый результат, и оценить необходимые для его достижения условия. </w:t>
      </w:r>
    </w:p>
    <w:p w:rsidR="003036B9" w:rsidRPr="003036B9" w:rsidRDefault="003036B9" w:rsidP="003036B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036B9">
        <w:rPr>
          <w:rFonts w:ascii="Times New Roman" w:hAnsi="Times New Roman" w:cs="Times New Roman"/>
          <w:sz w:val="28"/>
          <w:szCs w:val="28"/>
        </w:rPr>
        <w:t xml:space="preserve">В настоящее время сам термин инновации, перебравшись в социальную сферу, потерял свое первоначальное четкое значение. Ввели этот термин в практику экономисты. Они понимали под инновацией воплощение научного открытия в конкретной технологии или продукте. Основным измерителем эффективности инновационных изменений была получаемая прибыль. В сфере образования этот показатель не работает, по </w:t>
      </w:r>
      <w:r>
        <w:rPr>
          <w:rFonts w:ascii="Times New Roman" w:hAnsi="Times New Roman" w:cs="Times New Roman"/>
          <w:sz w:val="28"/>
          <w:szCs w:val="28"/>
        </w:rPr>
        <w:t xml:space="preserve">крайней мере, столь однозначно. </w:t>
      </w:r>
    </w:p>
    <w:p w:rsidR="00D20E01" w:rsidRDefault="003036B9" w:rsidP="00D20E01">
      <w:pPr>
        <w:pStyle w:val="2"/>
        <w:spacing w:line="360" w:lineRule="auto"/>
        <w:rPr>
          <w:rFonts w:eastAsiaTheme="minorEastAsia"/>
          <w:szCs w:val="28"/>
        </w:rPr>
      </w:pPr>
      <w:r w:rsidRPr="00155362">
        <w:rPr>
          <w:rFonts w:eastAsiaTheme="minorEastAsia"/>
          <w:szCs w:val="28"/>
        </w:rPr>
        <w:t xml:space="preserve">Однако, исследования педагогических технологий, позволяют выделить </w:t>
      </w:r>
      <w:r w:rsidRPr="00D20E01">
        <w:rPr>
          <w:rFonts w:eastAsiaTheme="minorEastAsia"/>
          <w:b/>
          <w:szCs w:val="28"/>
        </w:rPr>
        <w:t>противоречия</w:t>
      </w:r>
      <w:r w:rsidRPr="00155362">
        <w:rPr>
          <w:rFonts w:eastAsiaTheme="minorEastAsia"/>
          <w:szCs w:val="28"/>
        </w:rPr>
        <w:t xml:space="preserve"> внедрения инноваций в образовательной системе.</w:t>
      </w:r>
      <w:r w:rsidR="00003DBF" w:rsidRPr="00155362">
        <w:rPr>
          <w:rFonts w:eastAsiaTheme="minorEastAsia"/>
          <w:szCs w:val="28"/>
        </w:rPr>
        <w:t xml:space="preserve"> К ним можно отнести:</w:t>
      </w:r>
    </w:p>
    <w:p w:rsidR="00003DBF" w:rsidRPr="00D20E01" w:rsidRDefault="00003DBF" w:rsidP="00D20E01">
      <w:pPr>
        <w:pStyle w:val="2"/>
        <w:spacing w:line="360" w:lineRule="auto"/>
        <w:rPr>
          <w:rFonts w:eastAsiaTheme="minorEastAsia"/>
          <w:szCs w:val="28"/>
        </w:rPr>
      </w:pPr>
      <w:r w:rsidRPr="00155362">
        <w:rPr>
          <w:szCs w:val="28"/>
        </w:rPr>
        <w:t>I. Инновации вызваны кризисом образования и являются реакцией на этот кризис. Можно выделить ряд конкретных противоречий, которые присущи и для отечественного образования и до настоящего времени не только не разрешены, но и обостряются. Противоречия:</w:t>
      </w:r>
    </w:p>
    <w:p w:rsidR="00003DBF" w:rsidRPr="00155362" w:rsidRDefault="00003DBF" w:rsidP="0015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62">
        <w:rPr>
          <w:rFonts w:ascii="Times New Roman" w:hAnsi="Times New Roman" w:cs="Times New Roman"/>
          <w:sz w:val="28"/>
          <w:szCs w:val="28"/>
        </w:rPr>
        <w:t>-между бурным развитием науки и реальными познавательными возможностями учащихся;</w:t>
      </w:r>
    </w:p>
    <w:p w:rsidR="00003DBF" w:rsidRPr="00155362" w:rsidRDefault="00003DBF" w:rsidP="00155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62">
        <w:rPr>
          <w:rFonts w:ascii="Times New Roman" w:hAnsi="Times New Roman" w:cs="Times New Roman"/>
          <w:sz w:val="28"/>
          <w:szCs w:val="28"/>
        </w:rPr>
        <w:lastRenderedPageBreak/>
        <w:t>-между тенденциями к специализации обучения и задачей разностороннего развития личности;</w:t>
      </w:r>
    </w:p>
    <w:p w:rsidR="00D20E01" w:rsidRDefault="00003DBF" w:rsidP="00D20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62">
        <w:rPr>
          <w:rFonts w:ascii="Times New Roman" w:hAnsi="Times New Roman" w:cs="Times New Roman"/>
          <w:sz w:val="28"/>
          <w:szCs w:val="28"/>
        </w:rPr>
        <w:t xml:space="preserve">-между господствующим репродуктивным обучением и потребностью общества в людях с развитыми творческими способностями. </w:t>
      </w:r>
    </w:p>
    <w:p w:rsidR="00D20E01" w:rsidRDefault="00003DBF" w:rsidP="00D20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2">
        <w:rPr>
          <w:rFonts w:ascii="Times New Roman" w:hAnsi="Times New Roman" w:cs="Times New Roman"/>
          <w:sz w:val="28"/>
          <w:szCs w:val="28"/>
        </w:rPr>
        <w:t>II. Инновации в педагогике с одной стороны стали необходимостью, а с другой крайне рискованной зоной из-за отсутствия простых и ясных критериев оценки. По данным крупных компаний, имеющих развитый инновационный сектор, до 70 % новшеств не осуществляется в задуманном автором объеме.</w:t>
      </w:r>
    </w:p>
    <w:p w:rsidR="00D20E01" w:rsidRDefault="00155362" w:rsidP="00D20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2">
        <w:rPr>
          <w:rFonts w:ascii="Times New Roman" w:hAnsi="Times New Roman" w:cs="Times New Roman"/>
          <w:sz w:val="28"/>
          <w:szCs w:val="28"/>
        </w:rPr>
        <w:t>III. Еще одна сложность связана с технологией введения инноваций.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62">
        <w:rPr>
          <w:rFonts w:ascii="Times New Roman" w:hAnsi="Times New Roman" w:cs="Times New Roman"/>
          <w:sz w:val="28"/>
          <w:szCs w:val="28"/>
        </w:rPr>
        <w:t>В этом контексте можно согласиться с тем, что полноценный инновационный процесс заключа</w:t>
      </w:r>
      <w:r w:rsidR="00A76E3D">
        <w:rPr>
          <w:rFonts w:ascii="Times New Roman" w:hAnsi="Times New Roman" w:cs="Times New Roman"/>
          <w:sz w:val="28"/>
          <w:szCs w:val="28"/>
        </w:rPr>
        <w:t xml:space="preserve">ется в формировании, внедрении </w:t>
      </w:r>
      <w:r w:rsidRPr="00155362">
        <w:rPr>
          <w:rFonts w:ascii="Times New Roman" w:hAnsi="Times New Roman" w:cs="Times New Roman"/>
          <w:sz w:val="28"/>
          <w:szCs w:val="28"/>
        </w:rPr>
        <w:t>и развитии нового.</w:t>
      </w:r>
    </w:p>
    <w:p w:rsidR="00003DBF" w:rsidRPr="00D20E01" w:rsidRDefault="00155362" w:rsidP="00D20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2">
        <w:rPr>
          <w:rFonts w:ascii="Times New Roman" w:hAnsi="Times New Roman" w:cs="Times New Roman"/>
          <w:sz w:val="28"/>
          <w:szCs w:val="28"/>
        </w:rPr>
        <w:t>IV. Проблема - приемлемая классификация инноваций.</w:t>
      </w:r>
    </w:p>
    <w:p w:rsidR="00155362" w:rsidRPr="0053795F" w:rsidRDefault="00155362" w:rsidP="001553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5F">
        <w:rPr>
          <w:rFonts w:ascii="Times New Roman" w:hAnsi="Times New Roman" w:cs="Times New Roman"/>
          <w:sz w:val="28"/>
          <w:szCs w:val="28"/>
        </w:rPr>
        <w:t xml:space="preserve">Они достаточно разнообразны и их довольно много, тем не менее, рискну предложить </w:t>
      </w:r>
      <w:r w:rsidRPr="00155362">
        <w:rPr>
          <w:rFonts w:ascii="Times New Roman" w:hAnsi="Times New Roman" w:cs="Times New Roman"/>
          <w:sz w:val="28"/>
          <w:szCs w:val="28"/>
        </w:rPr>
        <w:t>две шкалы</w:t>
      </w:r>
      <w:r w:rsidRPr="0053795F">
        <w:rPr>
          <w:rFonts w:ascii="Times New Roman" w:hAnsi="Times New Roman" w:cs="Times New Roman"/>
          <w:sz w:val="28"/>
          <w:szCs w:val="28"/>
        </w:rPr>
        <w:t xml:space="preserve"> измерения инноваций. Первая с точки зрения новизны. Вторая с точки зрения области распространения.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5F">
        <w:rPr>
          <w:rFonts w:ascii="Times New Roman" w:hAnsi="Times New Roman" w:cs="Times New Roman"/>
          <w:sz w:val="28"/>
          <w:szCs w:val="28"/>
        </w:rPr>
        <w:t>М.В. Богуславский (для конкурса инновационных разработок) следующие виды инноваций:</w:t>
      </w:r>
    </w:p>
    <w:p w:rsidR="00155362" w:rsidRPr="0053795F" w:rsidRDefault="00155362" w:rsidP="00D20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5F">
        <w:rPr>
          <w:rFonts w:ascii="Times New Roman" w:hAnsi="Times New Roman" w:cs="Times New Roman"/>
          <w:sz w:val="28"/>
          <w:szCs w:val="28"/>
        </w:rPr>
        <w:t>1. Ретроинновация, когда в современную практику переносится в несколько модифицированном виде уже имевшийся в прошлом, но в силу исторических обстоятельств переставший применяться феномен, например гимназия, лицей, профильное обучение и т п.</w:t>
      </w:r>
    </w:p>
    <w:p w:rsidR="00155362" w:rsidRPr="0053795F" w:rsidRDefault="00155362" w:rsidP="00D20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5F">
        <w:rPr>
          <w:rFonts w:ascii="Times New Roman" w:hAnsi="Times New Roman" w:cs="Times New Roman"/>
          <w:sz w:val="28"/>
          <w:szCs w:val="28"/>
        </w:rPr>
        <w:t>2. Аналоговая инновация, когда берется известный подход и вносится частная модификация, например, в рамках рейтинговой оценки применяется 1000 балльная шкала или модульная система дополняется блочно модульной.</w:t>
      </w:r>
    </w:p>
    <w:p w:rsidR="00155362" w:rsidRPr="0053795F" w:rsidRDefault="00155362" w:rsidP="00D20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5F">
        <w:rPr>
          <w:rFonts w:ascii="Times New Roman" w:hAnsi="Times New Roman" w:cs="Times New Roman"/>
          <w:sz w:val="28"/>
          <w:szCs w:val="28"/>
        </w:rPr>
        <w:t xml:space="preserve">3. Комбинаторная инновация, когда из нескольких известных блоков в результате их объединения получается качественно новый продукт. </w:t>
      </w:r>
    </w:p>
    <w:p w:rsidR="00155362" w:rsidRPr="00155362" w:rsidRDefault="00155362" w:rsidP="00D20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5F">
        <w:rPr>
          <w:rFonts w:ascii="Times New Roman" w:hAnsi="Times New Roman" w:cs="Times New Roman"/>
          <w:sz w:val="28"/>
          <w:szCs w:val="28"/>
        </w:rPr>
        <w:t>4. Сущностная инновация, когда возникает действительно новый ход, например «школа диалога культур».</w:t>
      </w:r>
    </w:p>
    <w:p w:rsidR="00D20E01" w:rsidRDefault="00D20E01" w:rsidP="0015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образов, необходимо обдуманно подходить к инновационным технологиям в образовательной системе.</w:t>
      </w:r>
    </w:p>
    <w:p w:rsidR="00DB2CF1" w:rsidRPr="003036B9" w:rsidRDefault="00D20E01" w:rsidP="00D2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DB2CF1" w:rsidRPr="003036B9" w:rsidSect="00DB2CF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D4" w:rsidRDefault="00A42CD4" w:rsidP="00155362">
      <w:pPr>
        <w:spacing w:after="0" w:line="240" w:lineRule="auto"/>
      </w:pPr>
      <w:r>
        <w:separator/>
      </w:r>
    </w:p>
  </w:endnote>
  <w:endnote w:type="continuationSeparator" w:id="1">
    <w:p w:rsidR="00A42CD4" w:rsidRDefault="00A42CD4" w:rsidP="0015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D4" w:rsidRDefault="00A42CD4" w:rsidP="00155362">
      <w:pPr>
        <w:spacing w:after="0" w:line="240" w:lineRule="auto"/>
      </w:pPr>
      <w:r>
        <w:separator/>
      </w:r>
    </w:p>
  </w:footnote>
  <w:footnote w:type="continuationSeparator" w:id="1">
    <w:p w:rsidR="00A42CD4" w:rsidRDefault="00A42CD4" w:rsidP="0015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290"/>
      <w:docPartObj>
        <w:docPartGallery w:val="Page Numbers (Top of Page)"/>
        <w:docPartUnique/>
      </w:docPartObj>
    </w:sdtPr>
    <w:sdtContent>
      <w:p w:rsidR="00155362" w:rsidRDefault="005F316C">
        <w:pPr>
          <w:pStyle w:val="a3"/>
          <w:jc w:val="right"/>
        </w:pPr>
        <w:fldSimple w:instr=" PAGE   \* MERGEFORMAT ">
          <w:r w:rsidR="00386724">
            <w:rPr>
              <w:noProof/>
            </w:rPr>
            <w:t>1</w:t>
          </w:r>
        </w:fldSimple>
      </w:p>
    </w:sdtContent>
  </w:sdt>
  <w:p w:rsidR="00155362" w:rsidRDefault="001553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2CF1"/>
    <w:rsid w:val="00003DBF"/>
    <w:rsid w:val="00155362"/>
    <w:rsid w:val="001C1042"/>
    <w:rsid w:val="003036B9"/>
    <w:rsid w:val="00386724"/>
    <w:rsid w:val="005F316C"/>
    <w:rsid w:val="00A42CD4"/>
    <w:rsid w:val="00A76E3D"/>
    <w:rsid w:val="00B64F08"/>
    <w:rsid w:val="00CE68F3"/>
    <w:rsid w:val="00D20E01"/>
    <w:rsid w:val="00D522E4"/>
    <w:rsid w:val="00D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B2CF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2CF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5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362"/>
  </w:style>
  <w:style w:type="paragraph" w:styleId="a5">
    <w:name w:val="footer"/>
    <w:basedOn w:val="a"/>
    <w:link w:val="a6"/>
    <w:uiPriority w:val="99"/>
    <w:semiHidden/>
    <w:unhideWhenUsed/>
    <w:rsid w:val="0015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Elana</cp:lastModifiedBy>
  <cp:revision>5</cp:revision>
  <dcterms:created xsi:type="dcterms:W3CDTF">2013-09-29T09:23:00Z</dcterms:created>
  <dcterms:modified xsi:type="dcterms:W3CDTF">2018-11-25T09:00:00Z</dcterms:modified>
</cp:coreProperties>
</file>