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C1" w:rsidRPr="00705407" w:rsidRDefault="009428BE" w:rsidP="007054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72C1"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705407">
        <w:rPr>
          <w:rFonts w:ascii="Times New Roman" w:hAnsi="Times New Roman"/>
          <w:b/>
          <w:sz w:val="24"/>
          <w:szCs w:val="24"/>
        </w:rPr>
        <w:t xml:space="preserve"> урока музыки.</w:t>
      </w:r>
    </w:p>
    <w:tbl>
      <w:tblPr>
        <w:tblStyle w:val="a6"/>
        <w:tblW w:w="0" w:type="auto"/>
        <w:tblLook w:val="04A0"/>
      </w:tblPr>
      <w:tblGrid>
        <w:gridCol w:w="4219"/>
        <w:gridCol w:w="10284"/>
      </w:tblGrid>
      <w:tr w:rsidR="00B372C1" w:rsidRPr="00B372C1" w:rsidTr="00467881">
        <w:tc>
          <w:tcPr>
            <w:tcW w:w="4219" w:type="dxa"/>
          </w:tcPr>
          <w:p w:rsidR="00B372C1" w:rsidRPr="00B372C1" w:rsidRDefault="00B372C1" w:rsidP="00B372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2C1">
              <w:rPr>
                <w:rFonts w:ascii="Times New Roman" w:hAnsi="Times New Roman"/>
                <w:b/>
                <w:sz w:val="24"/>
                <w:szCs w:val="24"/>
              </w:rPr>
              <w:t>Описание ресурса</w:t>
            </w:r>
          </w:p>
        </w:tc>
        <w:tc>
          <w:tcPr>
            <w:tcW w:w="10284" w:type="dxa"/>
          </w:tcPr>
          <w:p w:rsidR="00B372C1" w:rsidRPr="00B372C1" w:rsidRDefault="00B372C1" w:rsidP="00B372C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2C1">
              <w:rPr>
                <w:rFonts w:ascii="Times New Roman" w:hAnsi="Times New Roman"/>
                <w:b/>
                <w:sz w:val="24"/>
                <w:szCs w:val="24"/>
              </w:rPr>
              <w:t>Разработка урока</w:t>
            </w:r>
          </w:p>
        </w:tc>
      </w:tr>
      <w:tr w:rsidR="00B372C1" w:rsidRPr="00B372C1" w:rsidTr="00467881">
        <w:tc>
          <w:tcPr>
            <w:tcW w:w="4219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284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B37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Кудымкара «Специальная (коррекционная) школа – детский сад № 12 для обучающихся, воспитанников с ограниченными возможностями здоровья»</w:t>
            </w:r>
          </w:p>
        </w:tc>
      </w:tr>
      <w:tr w:rsidR="00B372C1" w:rsidRPr="00B372C1" w:rsidTr="00467881">
        <w:tc>
          <w:tcPr>
            <w:tcW w:w="4219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10284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Чугаева Марина Ивановна, учитель музыки</w:t>
            </w:r>
          </w:p>
        </w:tc>
      </w:tr>
      <w:tr w:rsidR="00B372C1" w:rsidRPr="00B372C1" w:rsidTr="00467881">
        <w:tc>
          <w:tcPr>
            <w:tcW w:w="4219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Название программы, УМК</w:t>
            </w:r>
          </w:p>
        </w:tc>
        <w:tc>
          <w:tcPr>
            <w:tcW w:w="10284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 xml:space="preserve">«Школа России», «Музыка» Е. Д. Критской, Г. П. Сергеевой, Т. С. </w:t>
            </w:r>
            <w:proofErr w:type="spellStart"/>
            <w:r w:rsidRPr="00B372C1">
              <w:rPr>
                <w:rFonts w:ascii="Times New Roman" w:hAnsi="Times New Roman"/>
                <w:sz w:val="24"/>
                <w:szCs w:val="24"/>
              </w:rPr>
              <w:t>Шмагиной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2C1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(</w:t>
            </w:r>
            <w:r w:rsidRPr="00B372C1">
              <w:rPr>
                <w:rFonts w:ascii="Times New Roman" w:hAnsi="Times New Roman"/>
                <w:sz w:val="24"/>
                <w:szCs w:val="24"/>
              </w:rPr>
              <w:t xml:space="preserve">учебник «Музыка» 2 класс М., «Просвещение», 2013 г./ Е. Д. Критская, Г. П. Сергеева, Т. С. </w:t>
            </w:r>
            <w:proofErr w:type="spellStart"/>
            <w:r w:rsidRPr="00B372C1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B372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5AA8" w:rsidRPr="00B372C1" w:rsidTr="00467881">
        <w:tc>
          <w:tcPr>
            <w:tcW w:w="4219" w:type="dxa"/>
          </w:tcPr>
          <w:p w:rsidR="00285AA8" w:rsidRPr="00B372C1" w:rsidRDefault="00285AA8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0284" w:type="dxa"/>
          </w:tcPr>
          <w:p w:rsidR="00285AA8" w:rsidRPr="00B372C1" w:rsidRDefault="00285AA8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«Гори, гори ясно, чтобы не погасло»</w:t>
            </w:r>
          </w:p>
        </w:tc>
      </w:tr>
      <w:tr w:rsidR="00B372C1" w:rsidRPr="00B372C1" w:rsidTr="00467881">
        <w:tc>
          <w:tcPr>
            <w:tcW w:w="4219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284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Русские народные музыкальные инструменты. Плясовые наигрыши</w:t>
            </w:r>
            <w:r w:rsidRPr="00B372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72C1" w:rsidRPr="00B372C1" w:rsidTr="00467881">
        <w:tc>
          <w:tcPr>
            <w:tcW w:w="4219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284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72C1" w:rsidRPr="00B372C1" w:rsidTr="00467881">
        <w:tc>
          <w:tcPr>
            <w:tcW w:w="4219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Материально – техническое обеспечение урока</w:t>
            </w:r>
          </w:p>
        </w:tc>
        <w:tc>
          <w:tcPr>
            <w:tcW w:w="10284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 xml:space="preserve">Синтезатор, ноутбук, </w:t>
            </w:r>
            <w:proofErr w:type="spellStart"/>
            <w:r w:rsidRPr="00B372C1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B372C1">
              <w:rPr>
                <w:rFonts w:ascii="Times New Roman" w:hAnsi="Times New Roman"/>
                <w:sz w:val="24"/>
                <w:szCs w:val="24"/>
              </w:rPr>
              <w:t xml:space="preserve"> проектор, музыкальный центр.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2C1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2C1">
              <w:rPr>
                <w:rFonts w:ascii="Times New Roman" w:hAnsi="Times New Roman"/>
                <w:sz w:val="24"/>
                <w:szCs w:val="24"/>
              </w:rPr>
              <w:t xml:space="preserve">к уроку с использованием </w:t>
            </w:r>
            <w:r w:rsidR="00D139FC">
              <w:rPr>
                <w:rFonts w:ascii="Times New Roman" w:hAnsi="Times New Roman"/>
                <w:sz w:val="24"/>
                <w:szCs w:val="24"/>
              </w:rPr>
              <w:t xml:space="preserve">музыкально - 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дидактической игры «Угадай музыкальный инструмент»</w:t>
            </w:r>
            <w:r w:rsidRPr="00B37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372C1" w:rsidRPr="00B372C1" w:rsidRDefault="00B372C1" w:rsidP="003E12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Музыкальный 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«Плясовые наигрыши» русские народные мелодии</w:t>
            </w:r>
            <w:r w:rsidR="00285AA8">
              <w:rPr>
                <w:rFonts w:ascii="Times New Roman" w:hAnsi="Times New Roman"/>
                <w:sz w:val="24"/>
                <w:szCs w:val="24"/>
              </w:rPr>
              <w:t>, «Светит месяц» русская народная мелодия</w:t>
            </w:r>
            <w:r w:rsidR="003E1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2C1" w:rsidRPr="00B372C1" w:rsidTr="00467881">
        <w:tc>
          <w:tcPr>
            <w:tcW w:w="4219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Цели, задачи</w:t>
            </w:r>
          </w:p>
        </w:tc>
        <w:tc>
          <w:tcPr>
            <w:tcW w:w="10284" w:type="dxa"/>
          </w:tcPr>
          <w:p w:rsidR="00D83EC2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  <w:u w:val="single"/>
              </w:rPr>
              <w:t>Цель урока:</w:t>
            </w:r>
            <w:r w:rsidRPr="00B37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EC2">
              <w:rPr>
                <w:rFonts w:ascii="Times New Roman" w:hAnsi="Times New Roman"/>
                <w:sz w:val="24"/>
                <w:szCs w:val="24"/>
              </w:rPr>
              <w:t>Ввести школьников в мир музыки через интонации</w:t>
            </w:r>
            <w:r w:rsidR="00467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EC2">
              <w:rPr>
                <w:rFonts w:ascii="Times New Roman" w:hAnsi="Times New Roman"/>
                <w:sz w:val="24"/>
                <w:szCs w:val="24"/>
              </w:rPr>
              <w:t>русского народного музыкального искусства</w:t>
            </w:r>
            <w:r w:rsidR="00467881">
              <w:rPr>
                <w:rFonts w:ascii="Times New Roman" w:hAnsi="Times New Roman"/>
                <w:sz w:val="24"/>
                <w:szCs w:val="24"/>
              </w:rPr>
              <w:t xml:space="preserve"> – плясовых наигрышей</w:t>
            </w:r>
            <w:r w:rsidR="00D83E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C1">
              <w:rPr>
                <w:rFonts w:ascii="Times New Roman" w:hAnsi="Times New Roman"/>
                <w:sz w:val="24"/>
                <w:szCs w:val="24"/>
                <w:u w:val="single"/>
              </w:rPr>
              <w:t>Задачи урока:</w:t>
            </w:r>
          </w:p>
          <w:p w:rsidR="007425FD" w:rsidRDefault="002E3E1C" w:rsidP="002E3E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3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1F2C" w:rsidRDefault="007425FD" w:rsidP="002E3E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1F2C">
              <w:rPr>
                <w:rFonts w:ascii="Times New Roman" w:hAnsi="Times New Roman"/>
                <w:sz w:val="24"/>
                <w:szCs w:val="24"/>
              </w:rPr>
              <w:t>воспитание уважения к отечественным традициям, местным обычаям, осознание своей этнической и национальной принадлежности;</w:t>
            </w:r>
          </w:p>
          <w:p w:rsidR="002E3E1C" w:rsidRDefault="007425FD" w:rsidP="002E3E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E3E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2E3E1C" w:rsidRPr="008517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ценива</w:t>
            </w:r>
            <w:r w:rsidR="00EF44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</w:t>
            </w:r>
            <w:r w:rsidR="002E3E1C" w:rsidRPr="008517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собственн</w:t>
            </w:r>
            <w:r w:rsidR="00EF44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="002E3E1C" w:rsidRPr="008517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музыкально-творческ</w:t>
            </w:r>
            <w:r w:rsidR="00EF44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="002E3E1C" w:rsidRPr="008517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</w:t>
            </w:r>
            <w:r w:rsidR="00EF44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2E3E1C" w:rsidRPr="008517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деятельност</w:t>
            </w:r>
            <w:r w:rsidR="00EF44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2E3E1C" w:rsidRPr="008517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одноклассников</w:t>
            </w:r>
            <w:r w:rsidR="00EF44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425FD" w:rsidRDefault="007425FD" w:rsidP="002E3E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осмысление значения фольклора в жизни каждого народа: осознание своей гражданской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идентичности.</w:t>
            </w:r>
          </w:p>
          <w:p w:rsidR="007425FD" w:rsidRPr="00B372C1" w:rsidRDefault="007425FD" w:rsidP="007425FD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372C1">
              <w:rPr>
                <w:rFonts w:ascii="Times New Roman" w:hAnsi="Times New Roman"/>
                <w:i/>
                <w:sz w:val="24"/>
                <w:szCs w:val="24"/>
              </w:rPr>
              <w:t>етапредметные</w:t>
            </w:r>
            <w:proofErr w:type="spellEnd"/>
            <w:r w:rsidRPr="00B372C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7425FD" w:rsidRPr="00B372C1" w:rsidRDefault="007425FD" w:rsidP="007425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- создание условий для развития умения анализировать, сравнивать, делать вывод;</w:t>
            </w:r>
          </w:p>
          <w:p w:rsidR="007425FD" w:rsidRPr="00B372C1" w:rsidRDefault="007425FD" w:rsidP="007425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- развитие умения работать с разными источниками информации;</w:t>
            </w:r>
          </w:p>
          <w:p w:rsidR="007425FD" w:rsidRPr="00B372C1" w:rsidRDefault="007425FD" w:rsidP="007425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- развитие воображения, художественной интуиции.</w:t>
            </w:r>
          </w:p>
          <w:p w:rsidR="007425FD" w:rsidRPr="00B372C1" w:rsidRDefault="007425FD" w:rsidP="007425FD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B372C1">
              <w:rPr>
                <w:rFonts w:ascii="Times New Roman" w:hAnsi="Times New Roman"/>
                <w:i/>
                <w:sz w:val="24"/>
                <w:szCs w:val="24"/>
              </w:rPr>
              <w:t>редметные:</w:t>
            </w:r>
          </w:p>
          <w:p w:rsidR="007425FD" w:rsidRPr="00B372C1" w:rsidRDefault="007425FD" w:rsidP="007425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- развитие эмоционально – ценностного отношения к явлениям жизни и искусства на основе восприятия и анализа музыкальных образов;</w:t>
            </w:r>
          </w:p>
          <w:p w:rsidR="007425FD" w:rsidRPr="00B372C1" w:rsidRDefault="007425FD" w:rsidP="007425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развитие творческих способностей учащихся в различных видах музыкальной деятельности при знакомстве с русской народной музыкой.</w:t>
            </w:r>
          </w:p>
          <w:p w:rsidR="00B372C1" w:rsidRPr="00B372C1" w:rsidRDefault="00EF4499" w:rsidP="002E3E1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B372C1" w:rsidRPr="00B372C1">
              <w:rPr>
                <w:rFonts w:ascii="Times New Roman" w:hAnsi="Times New Roman"/>
                <w:i/>
                <w:sz w:val="24"/>
                <w:szCs w:val="24"/>
              </w:rPr>
              <w:t>оррекционные:</w:t>
            </w:r>
          </w:p>
          <w:p w:rsidR="00EF4499" w:rsidRPr="00B372C1" w:rsidRDefault="00EF4499" w:rsidP="00EF44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 xml:space="preserve">- корригировать отклонения в интеллектуальном развитии; </w:t>
            </w:r>
          </w:p>
          <w:p w:rsidR="00B372C1" w:rsidRPr="00B372C1" w:rsidRDefault="00EF4499" w:rsidP="004678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7881">
              <w:rPr>
                <w:rFonts w:ascii="Times New Roman" w:hAnsi="Times New Roman"/>
                <w:sz w:val="24"/>
                <w:szCs w:val="24"/>
              </w:rPr>
              <w:t>оказать помощь</w:t>
            </w:r>
            <w:r w:rsidRPr="00B372C1">
              <w:rPr>
                <w:rFonts w:ascii="Times New Roman" w:hAnsi="Times New Roman"/>
                <w:sz w:val="24"/>
                <w:szCs w:val="24"/>
              </w:rPr>
              <w:t xml:space="preserve"> самовыражению обучающихся через игру на русских народных музыкальных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483D" w:rsidRPr="00B372C1" w:rsidTr="00467881">
        <w:tc>
          <w:tcPr>
            <w:tcW w:w="4219" w:type="dxa"/>
          </w:tcPr>
          <w:p w:rsidR="00F4483D" w:rsidRPr="00B372C1" w:rsidRDefault="001B5B25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технологии</w:t>
            </w:r>
          </w:p>
        </w:tc>
        <w:tc>
          <w:tcPr>
            <w:tcW w:w="10284" w:type="dxa"/>
          </w:tcPr>
          <w:p w:rsidR="003E1238" w:rsidRPr="00B372C1" w:rsidRDefault="003E1238" w:rsidP="003E1238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372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личностно – ориентированного обучения;</w:t>
            </w:r>
          </w:p>
          <w:p w:rsidR="003E1238" w:rsidRPr="00B372C1" w:rsidRDefault="003E1238" w:rsidP="003E1238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372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словесной продуктивной и творческой деятельности;   </w:t>
            </w:r>
          </w:p>
          <w:p w:rsidR="003E1238" w:rsidRPr="00B372C1" w:rsidRDefault="003E1238" w:rsidP="003E123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2C1">
              <w:rPr>
                <w:rFonts w:ascii="Times New Roman" w:hAnsi="Times New Roman"/>
                <w:sz w:val="24"/>
                <w:szCs w:val="24"/>
                <w:lang w:eastAsia="ru-RU"/>
              </w:rPr>
              <w:t>- педагогика сотрудничества (учебный диалог, учебная дискуссия, работа в группах);</w:t>
            </w:r>
          </w:p>
          <w:p w:rsidR="001B5B25" w:rsidRDefault="003E1238" w:rsidP="001B5B25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4483D" w:rsidRPr="00F4483D">
              <w:rPr>
                <w:rFonts w:ascii="Times New Roman" w:hAnsi="Times New Roman"/>
                <w:sz w:val="24"/>
                <w:szCs w:val="24"/>
              </w:rPr>
              <w:t>доровьесберегающие</w:t>
            </w:r>
            <w:proofErr w:type="spellEnd"/>
            <w:r w:rsidR="00F4483D" w:rsidRPr="00F4483D">
              <w:rPr>
                <w:rFonts w:ascii="Times New Roman" w:hAnsi="Times New Roman"/>
                <w:sz w:val="24"/>
                <w:szCs w:val="24"/>
              </w:rPr>
              <w:t xml:space="preserve"> технологии, </w:t>
            </w:r>
          </w:p>
          <w:p w:rsidR="00F4483D" w:rsidRPr="001B5B25" w:rsidRDefault="001B5B25" w:rsidP="001B5B25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483D" w:rsidRPr="00F4483D">
              <w:rPr>
                <w:rFonts w:ascii="Times New Roman" w:hAnsi="Times New Roman"/>
                <w:sz w:val="24"/>
                <w:szCs w:val="24"/>
              </w:rPr>
              <w:t xml:space="preserve">цифровые технологии. </w:t>
            </w:r>
          </w:p>
        </w:tc>
      </w:tr>
      <w:tr w:rsidR="00F4483D" w:rsidRPr="00B372C1" w:rsidTr="00467881">
        <w:tc>
          <w:tcPr>
            <w:tcW w:w="4219" w:type="dxa"/>
          </w:tcPr>
          <w:p w:rsidR="00F4483D" w:rsidRDefault="00F4483D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0284" w:type="dxa"/>
          </w:tcPr>
          <w:p w:rsidR="00F4483D" w:rsidRPr="00F4483D" w:rsidRDefault="00F4483D" w:rsidP="00F4483D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групповая, коллективная</w:t>
            </w:r>
          </w:p>
        </w:tc>
      </w:tr>
      <w:tr w:rsidR="003E1238" w:rsidRPr="00B372C1" w:rsidTr="00467881">
        <w:tc>
          <w:tcPr>
            <w:tcW w:w="4219" w:type="dxa"/>
          </w:tcPr>
          <w:p w:rsidR="003E1238" w:rsidRDefault="003E1238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284" w:type="dxa"/>
          </w:tcPr>
          <w:p w:rsidR="00791976" w:rsidRPr="00B372C1" w:rsidRDefault="00791976" w:rsidP="0079197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2C1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активности на уроках;</w:t>
            </w:r>
          </w:p>
          <w:p w:rsidR="003E1238" w:rsidRDefault="00791976" w:rsidP="0086309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улучшение результатов обучения</w:t>
            </w:r>
            <w:r w:rsidR="001B5B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5B25" w:rsidRDefault="001B5B25" w:rsidP="0070540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372C1" w:rsidRPr="00B372C1" w:rsidRDefault="00B372C1" w:rsidP="008630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2C1">
        <w:rPr>
          <w:rFonts w:ascii="Times New Roman" w:hAnsi="Times New Roman"/>
          <w:b/>
          <w:sz w:val="24"/>
          <w:szCs w:val="24"/>
        </w:rPr>
        <w:lastRenderedPageBreak/>
        <w:t xml:space="preserve">Технология </w:t>
      </w:r>
      <w:r w:rsidR="00CB14FC">
        <w:rPr>
          <w:rFonts w:ascii="Times New Roman" w:hAnsi="Times New Roman"/>
          <w:b/>
          <w:sz w:val="24"/>
          <w:szCs w:val="24"/>
        </w:rPr>
        <w:t>обучения</w:t>
      </w:r>
    </w:p>
    <w:tbl>
      <w:tblPr>
        <w:tblStyle w:val="a6"/>
        <w:tblW w:w="0" w:type="auto"/>
        <w:tblLook w:val="04A0"/>
      </w:tblPr>
      <w:tblGrid>
        <w:gridCol w:w="1877"/>
        <w:gridCol w:w="3314"/>
        <w:gridCol w:w="3281"/>
        <w:gridCol w:w="3832"/>
        <w:gridCol w:w="2199"/>
      </w:tblGrid>
      <w:tr w:rsidR="00B372C1" w:rsidRPr="00B372C1" w:rsidTr="0086309A">
        <w:tc>
          <w:tcPr>
            <w:tcW w:w="1877" w:type="dxa"/>
            <w:vMerge w:val="restart"/>
          </w:tcPr>
          <w:p w:rsidR="00B372C1" w:rsidRPr="00B372C1" w:rsidRDefault="00B372C1" w:rsidP="00B372C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6595" w:type="dxa"/>
            <w:gridSpan w:val="2"/>
          </w:tcPr>
          <w:p w:rsidR="00B372C1" w:rsidRPr="00B372C1" w:rsidRDefault="00B372C1" w:rsidP="00B372C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3832" w:type="dxa"/>
            <w:vMerge w:val="restart"/>
          </w:tcPr>
          <w:p w:rsidR="00B372C1" w:rsidRPr="00B372C1" w:rsidRDefault="00B372C1" w:rsidP="00B372C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199" w:type="dxa"/>
            <w:vMerge w:val="restart"/>
          </w:tcPr>
          <w:p w:rsidR="00B372C1" w:rsidRPr="00B372C1" w:rsidRDefault="00B372C1" w:rsidP="00B372C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B372C1" w:rsidRPr="00B372C1" w:rsidTr="0086309A">
        <w:tc>
          <w:tcPr>
            <w:tcW w:w="1877" w:type="dxa"/>
            <w:vMerge/>
          </w:tcPr>
          <w:p w:rsidR="00B372C1" w:rsidRPr="00B372C1" w:rsidRDefault="00B372C1" w:rsidP="00B372C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B372C1" w:rsidRPr="00B372C1" w:rsidRDefault="00B372C1" w:rsidP="00B372C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281" w:type="dxa"/>
          </w:tcPr>
          <w:p w:rsidR="00B372C1" w:rsidRPr="00B372C1" w:rsidRDefault="00B372C1" w:rsidP="00B372C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372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32" w:type="dxa"/>
            <w:vMerge/>
          </w:tcPr>
          <w:p w:rsidR="00B372C1" w:rsidRPr="00B372C1" w:rsidRDefault="00B372C1" w:rsidP="00B372C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372C1" w:rsidRPr="00B372C1" w:rsidRDefault="00B372C1" w:rsidP="00B372C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C1" w:rsidRPr="00B372C1" w:rsidTr="0086309A">
        <w:tc>
          <w:tcPr>
            <w:tcW w:w="1877" w:type="dxa"/>
          </w:tcPr>
          <w:p w:rsidR="00B372C1" w:rsidRPr="00B372C1" w:rsidRDefault="00B372C1" w:rsidP="00B372C1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Этап мотивации учебной деятельности</w:t>
            </w:r>
          </w:p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B372C1" w:rsidRPr="00B372C1" w:rsidRDefault="00B372C1" w:rsidP="00B372C1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Приветствует детей.</w:t>
            </w:r>
          </w:p>
          <w:p w:rsidR="00B372C1" w:rsidRPr="00B372C1" w:rsidRDefault="00B372C1" w:rsidP="00B372C1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81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Входят в класс. Эмоционально – образный настрой к уроку. Приветствуют учителя и  гостей.</w:t>
            </w:r>
          </w:p>
        </w:tc>
        <w:tc>
          <w:tcPr>
            <w:tcW w:w="3832" w:type="dxa"/>
          </w:tcPr>
          <w:p w:rsidR="00B372C1" w:rsidRPr="007E25D7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B372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Личностные</w:t>
            </w:r>
            <w:proofErr w:type="gramEnd"/>
            <w:r w:rsidRPr="00B372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:</w:t>
            </w:r>
            <w:r w:rsidR="007E25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37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эмоционально откликнуться на приветствие.</w:t>
            </w:r>
          </w:p>
        </w:tc>
        <w:tc>
          <w:tcPr>
            <w:tcW w:w="2199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Настроить на урок.</w:t>
            </w:r>
          </w:p>
        </w:tc>
      </w:tr>
      <w:tr w:rsidR="00B372C1" w:rsidRPr="00B372C1" w:rsidTr="0086309A">
        <w:tc>
          <w:tcPr>
            <w:tcW w:w="1877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Постановка проблемы. Актуализация знаний</w:t>
            </w:r>
          </w:p>
        </w:tc>
        <w:tc>
          <w:tcPr>
            <w:tcW w:w="3314" w:type="dxa"/>
          </w:tcPr>
          <w:p w:rsidR="00B679C8" w:rsidRDefault="00B679C8" w:rsidP="00B372C1">
            <w:pPr>
              <w:pStyle w:val="a7"/>
              <w:spacing w:before="0" w:beforeAutospacing="0" w:after="0" w:afterAutospacing="0"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Даёт задание. </w:t>
            </w:r>
          </w:p>
          <w:p w:rsidR="00B372C1" w:rsidRDefault="00B679C8" w:rsidP="00B679C8">
            <w:pPr>
              <w:pStyle w:val="a7"/>
              <w:spacing w:before="0" w:beforeAutospacing="0" w:after="0" w:afterAutospacing="0"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Звучат </w:t>
            </w:r>
            <w:r w:rsidR="00446119">
              <w:rPr>
                <w:bCs/>
                <w:sz w:val="24"/>
              </w:rPr>
              <w:t xml:space="preserve">«Плясовые наигрыши». </w:t>
            </w:r>
          </w:p>
          <w:p w:rsidR="00B679C8" w:rsidRPr="00B372C1" w:rsidRDefault="00B679C8" w:rsidP="00B679C8">
            <w:pPr>
              <w:pStyle w:val="a7"/>
              <w:spacing w:before="0" w:beforeAutospacing="0" w:after="0" w:afterAutospacing="0" w:line="36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Задаёт вопросы.</w:t>
            </w:r>
          </w:p>
        </w:tc>
        <w:tc>
          <w:tcPr>
            <w:tcW w:w="3281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Р</w:t>
            </w:r>
            <w:r w:rsidR="00B679C8">
              <w:rPr>
                <w:rFonts w:ascii="Times New Roman" w:hAnsi="Times New Roman"/>
                <w:sz w:val="24"/>
                <w:szCs w:val="24"/>
              </w:rPr>
              <w:t>азмышляют и рассуждают о музыке, определяют, кто исполнил музыкальное произведение, какие музыкальные инструменты услышали.</w:t>
            </w:r>
            <w:r w:rsidRPr="00B37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B372C1" w:rsidRPr="007E25D7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372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Регулятивные:</w:t>
            </w:r>
            <w:r w:rsidR="007E25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37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оценивать учебные действия в соответствии с поставленной задачей.</w:t>
            </w:r>
          </w:p>
          <w:p w:rsidR="00B372C1" w:rsidRPr="007E25D7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372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B37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="007E25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7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построение рассуждений, выдвижение предположений.</w:t>
            </w:r>
          </w:p>
        </w:tc>
        <w:tc>
          <w:tcPr>
            <w:tcW w:w="2199" w:type="dxa"/>
          </w:tcPr>
          <w:p w:rsidR="00B372C1" w:rsidRPr="00B679C8" w:rsidRDefault="00B679C8" w:rsidP="00B679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9C8">
              <w:rPr>
                <w:rFonts w:ascii="Times New Roman" w:hAnsi="Times New Roman"/>
                <w:sz w:val="24"/>
                <w:szCs w:val="24"/>
              </w:rPr>
              <w:t>воспроизв</w:t>
            </w:r>
            <w:r>
              <w:rPr>
                <w:rFonts w:ascii="Times New Roman" w:hAnsi="Times New Roman"/>
                <w:sz w:val="24"/>
                <w:szCs w:val="24"/>
              </w:rPr>
              <w:t>ести</w:t>
            </w:r>
            <w:r w:rsidRPr="00B679C8">
              <w:rPr>
                <w:rFonts w:ascii="Times New Roman" w:hAnsi="Times New Roman"/>
                <w:sz w:val="24"/>
                <w:szCs w:val="24"/>
              </w:rPr>
              <w:t xml:space="preserve"> по памяти информацию, необходимую для решения учебной задачи.</w:t>
            </w:r>
          </w:p>
        </w:tc>
      </w:tr>
      <w:tr w:rsidR="00B372C1" w:rsidRPr="00B372C1" w:rsidTr="0086309A">
        <w:tc>
          <w:tcPr>
            <w:tcW w:w="1877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Введение в тему урока</w:t>
            </w:r>
          </w:p>
        </w:tc>
        <w:tc>
          <w:tcPr>
            <w:tcW w:w="3314" w:type="dxa"/>
          </w:tcPr>
          <w:p w:rsidR="00DE18D0" w:rsidRDefault="00DE18D0" w:rsidP="00DE18D0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об оркестре и ансамбле русских народных инструментов.</w:t>
            </w:r>
          </w:p>
          <w:p w:rsidR="00B372C1" w:rsidRPr="00B372C1" w:rsidRDefault="007E25D7" w:rsidP="00B372C1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загадки о музыкальных инструментах</w:t>
            </w:r>
            <w:r w:rsidR="00D139F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музыкально – дидактической игры «Угадай музыкальный инструмент»</w:t>
            </w:r>
            <w:r w:rsidR="00CD3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</w:tcPr>
          <w:p w:rsidR="00B372C1" w:rsidRPr="00B372C1" w:rsidRDefault="00DE18D0" w:rsidP="00954D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Слушают, просматривают </w:t>
            </w:r>
            <w:r w:rsidR="00954DD5">
              <w:rPr>
                <w:rFonts w:ascii="Times New Roman" w:hAnsi="Times New Roman"/>
                <w:sz w:val="24"/>
                <w:szCs w:val="24"/>
              </w:rPr>
              <w:t>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="007E25D7">
              <w:rPr>
                <w:rFonts w:ascii="Times New Roman" w:hAnsi="Times New Roman"/>
                <w:sz w:val="24"/>
                <w:szCs w:val="24"/>
              </w:rPr>
              <w:t xml:space="preserve">тгадывают </w:t>
            </w:r>
            <w:r w:rsidR="003E1238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r w:rsidR="007E25D7">
              <w:rPr>
                <w:rFonts w:ascii="Times New Roman" w:hAnsi="Times New Roman"/>
                <w:sz w:val="24"/>
                <w:szCs w:val="24"/>
              </w:rPr>
              <w:t>загадки</w:t>
            </w:r>
            <w:r w:rsidR="00954D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B372C1" w:rsidRPr="007E25D7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B372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Личностные</w:t>
            </w:r>
            <w:proofErr w:type="gramEnd"/>
            <w:r w:rsidRPr="00B372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:</w:t>
            </w:r>
            <w:r w:rsidR="007E25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37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проявлять интерес, отслеживать понимание нового материала.</w:t>
            </w:r>
          </w:p>
          <w:p w:rsidR="00B372C1" w:rsidRPr="007E25D7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9" w:type="dxa"/>
          </w:tcPr>
          <w:p w:rsidR="00B372C1" w:rsidRPr="00B372C1" w:rsidRDefault="00B372C1" w:rsidP="00CD32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 xml:space="preserve">Умение использовать понятия: </w:t>
            </w:r>
            <w:r w:rsidR="00CD3278">
              <w:rPr>
                <w:rFonts w:ascii="Times New Roman" w:hAnsi="Times New Roman"/>
                <w:sz w:val="24"/>
                <w:szCs w:val="24"/>
              </w:rPr>
              <w:t>оркестр, ансамбль.</w:t>
            </w:r>
          </w:p>
        </w:tc>
      </w:tr>
      <w:tr w:rsidR="00B372C1" w:rsidRPr="00B372C1" w:rsidTr="0086309A">
        <w:tc>
          <w:tcPr>
            <w:tcW w:w="1877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lastRenderedPageBreak/>
              <w:t>Совместное открытие новых знаний</w:t>
            </w:r>
          </w:p>
        </w:tc>
        <w:tc>
          <w:tcPr>
            <w:tcW w:w="3314" w:type="dxa"/>
          </w:tcPr>
          <w:p w:rsidR="00B372C1" w:rsidRPr="00B372C1" w:rsidRDefault="00CD3278" w:rsidP="00B372C1">
            <w:pPr>
              <w:pStyle w:val="a9"/>
              <w:spacing w:before="0" w:beforeAutospacing="0" w:after="0" w:afterAutospacing="0" w:line="360" w:lineRule="auto"/>
              <w:jc w:val="both"/>
            </w:pPr>
            <w:r>
              <w:t>Рассказывает о жанрах русской народной музыки, задаёт вопросы</w:t>
            </w:r>
            <w:r w:rsidR="0093056A">
              <w:t>.</w:t>
            </w:r>
          </w:p>
          <w:p w:rsidR="00B372C1" w:rsidRDefault="0093056A" w:rsidP="00B372C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Звучит русская народная мелодия «Светит месяц».</w:t>
            </w:r>
          </w:p>
          <w:p w:rsidR="0093056A" w:rsidRPr="00B372C1" w:rsidRDefault="0093056A" w:rsidP="00B372C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детям разделиться небольшими группами для игры в оркестре</w:t>
            </w:r>
            <w:r w:rsidR="00791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заданной партитуре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372C1" w:rsidRPr="00B372C1" w:rsidRDefault="00B372C1" w:rsidP="007E2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3056A" w:rsidRDefault="00DE18D0" w:rsidP="007E2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</w:t>
            </w:r>
            <w:r w:rsidR="00B372C1" w:rsidRPr="00B372C1">
              <w:rPr>
                <w:rFonts w:ascii="Times New Roman" w:hAnsi="Times New Roman"/>
                <w:sz w:val="24"/>
                <w:szCs w:val="24"/>
              </w:rPr>
              <w:t>твечают на вопр</w:t>
            </w:r>
            <w:r w:rsidR="00CD3278">
              <w:rPr>
                <w:rFonts w:ascii="Times New Roman" w:hAnsi="Times New Roman"/>
                <w:sz w:val="24"/>
                <w:szCs w:val="24"/>
              </w:rPr>
              <w:t>осы</w:t>
            </w:r>
            <w:r w:rsidR="009305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56A" w:rsidRDefault="0093056A" w:rsidP="007E2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56A" w:rsidRDefault="0093056A" w:rsidP="007E2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2C1" w:rsidRDefault="0093056A" w:rsidP="007E2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жанр музыки, характер музыкального произведения.</w:t>
            </w:r>
            <w:r w:rsidR="00B372C1" w:rsidRPr="00B37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56A" w:rsidRPr="00B372C1" w:rsidRDefault="0093056A" w:rsidP="0093056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исполнении, предварительно выбрав себе партнёров</w:t>
            </w:r>
            <w:r w:rsidR="007919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B372C1" w:rsidRPr="0093056A" w:rsidRDefault="00B372C1" w:rsidP="00B372C1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372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="00C50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372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форме,</w:t>
            </w:r>
            <w:r w:rsidR="00C50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72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высказывать свою точку зрения, участвовать в обсуждении вопросов </w:t>
            </w:r>
            <w:r w:rsidRPr="00B372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="0093056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372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слышать, слушать и понимать партнёра, уметь вести дискуссию, сотрудничать  с учителем и сверстниками.</w:t>
            </w:r>
          </w:p>
        </w:tc>
        <w:tc>
          <w:tcPr>
            <w:tcW w:w="2199" w:type="dxa"/>
          </w:tcPr>
          <w:p w:rsidR="00B372C1" w:rsidRPr="00B372C1" w:rsidRDefault="00B372C1" w:rsidP="008630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 xml:space="preserve">Умение вести диалог, </w:t>
            </w:r>
            <w:r w:rsidR="003E1238" w:rsidRPr="003E1238">
              <w:rPr>
                <w:rFonts w:ascii="Times New Roman" w:hAnsi="Times New Roman"/>
                <w:sz w:val="24"/>
                <w:szCs w:val="24"/>
              </w:rPr>
              <w:t>договариваются, приходят к общему решению</w:t>
            </w:r>
            <w:r w:rsidR="003E1238" w:rsidRPr="00B37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</w:t>
            </w:r>
            <w:r w:rsidR="003E12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стие в коллективной исполнитель</w:t>
            </w:r>
            <w:r w:rsidR="003E1238" w:rsidRPr="00B37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деятельности.</w:t>
            </w:r>
          </w:p>
        </w:tc>
      </w:tr>
      <w:tr w:rsidR="00B372C1" w:rsidRPr="00B372C1" w:rsidTr="0086309A">
        <w:tc>
          <w:tcPr>
            <w:tcW w:w="1877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14" w:type="dxa"/>
          </w:tcPr>
          <w:p w:rsidR="00B372C1" w:rsidRPr="00B372C1" w:rsidRDefault="003E1238" w:rsidP="007E2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задание нарисовать русский народный музыкальный инструмент</w:t>
            </w:r>
          </w:p>
        </w:tc>
        <w:tc>
          <w:tcPr>
            <w:tcW w:w="3281" w:type="dxa"/>
          </w:tcPr>
          <w:p w:rsidR="00B372C1" w:rsidRPr="00B372C1" w:rsidRDefault="003E1238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Запоминают.</w:t>
            </w:r>
          </w:p>
        </w:tc>
        <w:tc>
          <w:tcPr>
            <w:tcW w:w="3832" w:type="dxa"/>
          </w:tcPr>
          <w:p w:rsidR="00B372C1" w:rsidRPr="003E1238" w:rsidRDefault="00B372C1" w:rsidP="003E12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2C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B372C1">
              <w:rPr>
                <w:rFonts w:ascii="Times New Roman" w:hAnsi="Times New Roman"/>
                <w:sz w:val="24"/>
                <w:szCs w:val="24"/>
              </w:rPr>
              <w:t>:</w:t>
            </w:r>
            <w:r w:rsidR="003E1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2C1">
              <w:rPr>
                <w:rFonts w:ascii="Times New Roman" w:hAnsi="Times New Roman"/>
                <w:sz w:val="24"/>
                <w:szCs w:val="24"/>
              </w:rPr>
              <w:t>выполнение творческих задач, не имеющих однозначного решения, реализация собственных творческих замыслов.</w:t>
            </w:r>
            <w:proofErr w:type="gramEnd"/>
          </w:p>
        </w:tc>
        <w:tc>
          <w:tcPr>
            <w:tcW w:w="2199" w:type="dxa"/>
          </w:tcPr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Закрепить тему урока.</w:t>
            </w:r>
          </w:p>
        </w:tc>
      </w:tr>
      <w:tr w:rsidR="00B372C1" w:rsidRPr="00B372C1" w:rsidTr="0086309A">
        <w:tc>
          <w:tcPr>
            <w:tcW w:w="1877" w:type="dxa"/>
          </w:tcPr>
          <w:p w:rsidR="00B372C1" w:rsidRPr="00B372C1" w:rsidRDefault="003E1238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Рефлексия содержания учебного материала</w:t>
            </w:r>
          </w:p>
        </w:tc>
        <w:tc>
          <w:tcPr>
            <w:tcW w:w="3314" w:type="dxa"/>
          </w:tcPr>
          <w:p w:rsidR="00B372C1" w:rsidRPr="00B372C1" w:rsidRDefault="006B136E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36E">
              <w:rPr>
                <w:rFonts w:ascii="Times New Roman" w:hAnsi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одит</w:t>
            </w:r>
            <w:r w:rsidRPr="006B1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- жест.</w:t>
            </w:r>
            <w:r w:rsidRPr="00215C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2C1" w:rsidRPr="00B372C1" w:rsidRDefault="00B372C1" w:rsidP="00B372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372C1" w:rsidRPr="00B372C1" w:rsidRDefault="003E1238" w:rsidP="006B136E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6B136E">
              <w:rPr>
                <w:rFonts w:ascii="Times New Roman" w:hAnsi="Times New Roman"/>
                <w:sz w:val="24"/>
                <w:szCs w:val="24"/>
              </w:rPr>
              <w:t xml:space="preserve"> хлопают в ладоши, если согласны с предложением и топают ногами, если не согласны.</w:t>
            </w:r>
          </w:p>
        </w:tc>
        <w:tc>
          <w:tcPr>
            <w:tcW w:w="3832" w:type="dxa"/>
          </w:tcPr>
          <w:p w:rsidR="003E1238" w:rsidRPr="00B372C1" w:rsidRDefault="003E1238" w:rsidP="003E1238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372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Личностные:</w:t>
            </w:r>
          </w:p>
          <w:p w:rsidR="003E1238" w:rsidRPr="00B372C1" w:rsidRDefault="003E1238" w:rsidP="003E12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аргументировать свою точку зрения.</w:t>
            </w:r>
          </w:p>
          <w:p w:rsidR="003E1238" w:rsidRPr="00B372C1" w:rsidRDefault="003E1238" w:rsidP="003E1238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372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B372C1" w:rsidRPr="00B372C1" w:rsidRDefault="003E1238" w:rsidP="003E12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обобщение, построение рассуждений.</w:t>
            </w:r>
          </w:p>
        </w:tc>
        <w:tc>
          <w:tcPr>
            <w:tcW w:w="2199" w:type="dxa"/>
          </w:tcPr>
          <w:p w:rsidR="00B372C1" w:rsidRPr="00B372C1" w:rsidRDefault="003E1238" w:rsidP="003E12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C1">
              <w:rPr>
                <w:rFonts w:ascii="Times New Roman" w:hAnsi="Times New Roman"/>
                <w:sz w:val="24"/>
                <w:szCs w:val="24"/>
              </w:rPr>
              <w:t>Осмысление детьми достигнутых целей.</w:t>
            </w:r>
          </w:p>
        </w:tc>
      </w:tr>
    </w:tbl>
    <w:p w:rsidR="009428BE" w:rsidRPr="00B372C1" w:rsidRDefault="00DB014E" w:rsidP="00B372C1">
      <w:pPr>
        <w:tabs>
          <w:tab w:val="left" w:pos="54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372C1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86EEF" w:rsidRPr="00B372C1" w:rsidRDefault="00986EEF" w:rsidP="00B372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86EEF" w:rsidRPr="00B372C1" w:rsidSect="00B372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DD" w:rsidRPr="007E25D7" w:rsidRDefault="003F6FDD" w:rsidP="007E25D7">
      <w:pPr>
        <w:pStyle w:val="aa"/>
        <w:rPr>
          <w:rFonts w:cs="Times New Roman"/>
          <w:lang w:eastAsia="en-US"/>
        </w:rPr>
      </w:pPr>
      <w:r>
        <w:separator/>
      </w:r>
    </w:p>
  </w:endnote>
  <w:endnote w:type="continuationSeparator" w:id="0">
    <w:p w:rsidR="003F6FDD" w:rsidRPr="007E25D7" w:rsidRDefault="003F6FDD" w:rsidP="007E25D7">
      <w:pPr>
        <w:pStyle w:val="aa"/>
        <w:rPr>
          <w:rFonts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DD" w:rsidRPr="007E25D7" w:rsidRDefault="003F6FDD" w:rsidP="007E25D7">
      <w:pPr>
        <w:pStyle w:val="aa"/>
        <w:rPr>
          <w:rFonts w:cs="Times New Roman"/>
          <w:lang w:eastAsia="en-US"/>
        </w:rPr>
      </w:pPr>
      <w:r>
        <w:separator/>
      </w:r>
    </w:p>
  </w:footnote>
  <w:footnote w:type="continuationSeparator" w:id="0">
    <w:p w:rsidR="003F6FDD" w:rsidRPr="007E25D7" w:rsidRDefault="003F6FDD" w:rsidP="007E25D7">
      <w:pPr>
        <w:pStyle w:val="aa"/>
        <w:rPr>
          <w:rFonts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C5B"/>
    <w:multiLevelType w:val="hybridMultilevel"/>
    <w:tmpl w:val="6744F804"/>
    <w:lvl w:ilvl="0" w:tplc="46FA5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23DDE"/>
    <w:multiLevelType w:val="hybridMultilevel"/>
    <w:tmpl w:val="53D8E9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A13D9D"/>
    <w:multiLevelType w:val="hybridMultilevel"/>
    <w:tmpl w:val="C93A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972C62"/>
    <w:multiLevelType w:val="hybridMultilevel"/>
    <w:tmpl w:val="90F6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52F9D"/>
    <w:multiLevelType w:val="hybridMultilevel"/>
    <w:tmpl w:val="5D68B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0715A0"/>
    <w:multiLevelType w:val="hybridMultilevel"/>
    <w:tmpl w:val="18D2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BE"/>
    <w:rsid w:val="000212A0"/>
    <w:rsid w:val="00086E29"/>
    <w:rsid w:val="000D5DC2"/>
    <w:rsid w:val="001051B9"/>
    <w:rsid w:val="00114041"/>
    <w:rsid w:val="00147C49"/>
    <w:rsid w:val="001B5B25"/>
    <w:rsid w:val="001F611D"/>
    <w:rsid w:val="00224597"/>
    <w:rsid w:val="00285AA8"/>
    <w:rsid w:val="002E3E1C"/>
    <w:rsid w:val="002E5A57"/>
    <w:rsid w:val="00303D58"/>
    <w:rsid w:val="0033510E"/>
    <w:rsid w:val="00351F79"/>
    <w:rsid w:val="003E1238"/>
    <w:rsid w:val="003F6FDD"/>
    <w:rsid w:val="00412E66"/>
    <w:rsid w:val="004460A6"/>
    <w:rsid w:val="00446119"/>
    <w:rsid w:val="00456CEB"/>
    <w:rsid w:val="0046528D"/>
    <w:rsid w:val="00467881"/>
    <w:rsid w:val="004A60F3"/>
    <w:rsid w:val="004E28F1"/>
    <w:rsid w:val="004F6EEC"/>
    <w:rsid w:val="00552000"/>
    <w:rsid w:val="0055233C"/>
    <w:rsid w:val="005F097D"/>
    <w:rsid w:val="00624C3C"/>
    <w:rsid w:val="006B136E"/>
    <w:rsid w:val="006D0205"/>
    <w:rsid w:val="006F19AC"/>
    <w:rsid w:val="00705407"/>
    <w:rsid w:val="007425FD"/>
    <w:rsid w:val="00791976"/>
    <w:rsid w:val="007E25D7"/>
    <w:rsid w:val="00822FA1"/>
    <w:rsid w:val="00862EEB"/>
    <w:rsid w:val="0086309A"/>
    <w:rsid w:val="0087195D"/>
    <w:rsid w:val="00874554"/>
    <w:rsid w:val="00874DAC"/>
    <w:rsid w:val="008A40EB"/>
    <w:rsid w:val="009155F9"/>
    <w:rsid w:val="0093056A"/>
    <w:rsid w:val="009428BE"/>
    <w:rsid w:val="00954DD5"/>
    <w:rsid w:val="00956E4E"/>
    <w:rsid w:val="00986EEF"/>
    <w:rsid w:val="009A5187"/>
    <w:rsid w:val="00AC4E7D"/>
    <w:rsid w:val="00AE0D52"/>
    <w:rsid w:val="00AF131B"/>
    <w:rsid w:val="00B220BE"/>
    <w:rsid w:val="00B372C1"/>
    <w:rsid w:val="00B679C8"/>
    <w:rsid w:val="00BE04BD"/>
    <w:rsid w:val="00C50008"/>
    <w:rsid w:val="00CB14FC"/>
    <w:rsid w:val="00CD3278"/>
    <w:rsid w:val="00D00438"/>
    <w:rsid w:val="00D05C65"/>
    <w:rsid w:val="00D139FC"/>
    <w:rsid w:val="00D83EC2"/>
    <w:rsid w:val="00DB014E"/>
    <w:rsid w:val="00DD3848"/>
    <w:rsid w:val="00DE18D0"/>
    <w:rsid w:val="00DE3145"/>
    <w:rsid w:val="00DF1F2C"/>
    <w:rsid w:val="00E04DBB"/>
    <w:rsid w:val="00E46638"/>
    <w:rsid w:val="00EC75D9"/>
    <w:rsid w:val="00ED0BD9"/>
    <w:rsid w:val="00EF4499"/>
    <w:rsid w:val="00F07CBD"/>
    <w:rsid w:val="00F3056D"/>
    <w:rsid w:val="00F343EB"/>
    <w:rsid w:val="00F4483D"/>
    <w:rsid w:val="00F7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BE"/>
    <w:pPr>
      <w:ind w:left="720"/>
      <w:contextualSpacing/>
    </w:pPr>
  </w:style>
  <w:style w:type="paragraph" w:customStyle="1" w:styleId="1">
    <w:name w:val="Без интервала1"/>
    <w:rsid w:val="009428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428BE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7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37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B37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372C1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37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B372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E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25D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7E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25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BE"/>
    <w:pPr>
      <w:ind w:left="720"/>
      <w:contextualSpacing/>
    </w:pPr>
  </w:style>
  <w:style w:type="paragraph" w:customStyle="1" w:styleId="NoSpacing">
    <w:name w:val="No Spacing"/>
    <w:rsid w:val="009428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9428BE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2017-10-24T04:57:00Z</dcterms:created>
  <dcterms:modified xsi:type="dcterms:W3CDTF">2019-02-12T05:54:00Z</dcterms:modified>
</cp:coreProperties>
</file>