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5" w:rsidRPr="0008115C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B9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</w:t>
      </w:r>
      <w:r w:rsidRPr="000811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Муниципальное бюджетное образовательное учреждение  </w:t>
      </w:r>
      <w:proofErr w:type="spellStart"/>
      <w:r w:rsidRPr="000811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Дубовская</w:t>
      </w:r>
      <w:proofErr w:type="spellEnd"/>
      <w:r w:rsidRPr="000811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средняя школа Урюпинского муниципального района Волгоградской области</w:t>
      </w:r>
    </w:p>
    <w:p w:rsidR="0008115C" w:rsidRPr="006D7F07" w:rsidRDefault="0008115C" w:rsidP="00081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F07">
        <w:rPr>
          <w:rFonts w:ascii="Times New Roman" w:eastAsia="Times New Roman" w:hAnsi="Times New Roman" w:cs="Times New Roman"/>
          <w:color w:val="000000"/>
          <w:lang w:eastAsia="ru-RU"/>
        </w:rPr>
        <w:t>«УТВЕРЖДАЮ»:</w:t>
      </w:r>
    </w:p>
    <w:p w:rsidR="0008115C" w:rsidRPr="006D7F07" w:rsidRDefault="0008115C" w:rsidP="00081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F07">
        <w:rPr>
          <w:rFonts w:ascii="Times New Roman" w:eastAsia="Times New Roman" w:hAnsi="Times New Roman" w:cs="Times New Roman"/>
          <w:color w:val="000000"/>
          <w:lang w:eastAsia="ru-RU"/>
        </w:rPr>
        <w:t>Директор        </w:t>
      </w:r>
    </w:p>
    <w:p w:rsidR="0008115C" w:rsidRPr="006D7F07" w:rsidRDefault="0008115C" w:rsidP="00081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7F07">
        <w:rPr>
          <w:rFonts w:ascii="Times New Roman" w:eastAsia="Times New Roman" w:hAnsi="Times New Roman" w:cs="Times New Roman"/>
          <w:color w:val="000000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от «        »        2016</w:t>
      </w:r>
      <w:r w:rsidRPr="006D7F07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337B95" w:rsidRPr="00E92017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337B95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</w:t>
      </w:r>
    </w:p>
    <w:p w:rsidR="00337B95" w:rsidRPr="00337B95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37B9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Рабочая программа по краеведению в 7 классе</w:t>
      </w:r>
    </w:p>
    <w:p w:rsidR="00337B95" w:rsidRPr="00337B95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37B9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(34 часа)</w:t>
      </w:r>
    </w:p>
    <w:p w:rsidR="00337B95" w:rsidRPr="00337B95" w:rsidRDefault="00337B95" w:rsidP="00337B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             </w:t>
      </w:r>
    </w:p>
    <w:p w:rsidR="00337B95" w:rsidRPr="0008115C" w:rsidRDefault="0008115C" w:rsidP="00337B95">
      <w:pPr>
        <w:shd w:val="clear" w:color="auto" w:fill="FFFFFF"/>
        <w:spacing w:after="135" w:line="240" w:lineRule="auto"/>
        <w:rPr>
          <w:rFonts w:ascii="Monotype Corsiva" w:eastAsia="Times New Roman" w:hAnsi="Monotype Corsiva" w:cs="Helvetica"/>
          <w:b/>
          <w:color w:val="333333"/>
          <w:sz w:val="72"/>
          <w:szCs w:val="72"/>
          <w:lang w:eastAsia="ru-RU"/>
        </w:rPr>
      </w:pPr>
      <w:r>
        <w:rPr>
          <w:rFonts w:ascii="Monotype Corsiva" w:eastAsia="Times New Roman" w:hAnsi="Monotype Corsiva" w:cs="Helvetica"/>
          <w:b/>
          <w:color w:val="333333"/>
          <w:sz w:val="72"/>
          <w:szCs w:val="72"/>
          <w:lang w:eastAsia="ru-RU"/>
        </w:rPr>
        <w:t xml:space="preserve">       </w:t>
      </w:r>
      <w:r w:rsidR="00337B95" w:rsidRPr="00337B95">
        <w:rPr>
          <w:rFonts w:ascii="Monotype Corsiva" w:eastAsia="Times New Roman" w:hAnsi="Monotype Corsiva" w:cs="Helvetica"/>
          <w:b/>
          <w:color w:val="333333"/>
          <w:sz w:val="72"/>
          <w:szCs w:val="72"/>
          <w:lang w:eastAsia="ru-RU"/>
        </w:rPr>
        <w:t xml:space="preserve"> </w:t>
      </w:r>
      <w:r w:rsidR="00337B95" w:rsidRPr="003D7E25">
        <w:rPr>
          <w:rFonts w:ascii="Monotype Corsiva" w:eastAsia="Times New Roman" w:hAnsi="Monotype Corsiva" w:cs="Helvetica"/>
          <w:b/>
          <w:color w:val="333333"/>
          <w:sz w:val="56"/>
          <w:szCs w:val="56"/>
          <w:lang w:eastAsia="ru-RU"/>
        </w:rPr>
        <w:t>«По родному краю с любовью»</w:t>
      </w:r>
    </w:p>
    <w:p w:rsidR="0008115C" w:rsidRDefault="0008115C" w:rsidP="00337B95">
      <w:pPr>
        <w:shd w:val="clear" w:color="auto" w:fill="FFFFFF"/>
        <w:spacing w:after="135" w:line="240" w:lineRule="auto"/>
        <w:rPr>
          <w:rFonts w:ascii="Monotype Corsiva" w:eastAsia="Times New Roman" w:hAnsi="Monotype Corsiva" w:cs="Helvetica"/>
          <w:b/>
          <w:color w:val="333333"/>
          <w:sz w:val="56"/>
          <w:szCs w:val="56"/>
          <w:lang w:eastAsia="ru-RU"/>
        </w:rPr>
      </w:pPr>
    </w:p>
    <w:p w:rsidR="0008115C" w:rsidRPr="0008115C" w:rsidRDefault="0008115C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11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записка</w:t>
      </w:r>
    </w:p>
    <w:p w:rsidR="00337B95" w:rsidRPr="0008115C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одной из главных задач школы является воспитание личности. Известно, что учитель всегда считал своим долгом не только нести людям "свет знаний", но и активно исследовать традиции своего народа. Но зачастую учитель недостаточно </w:t>
      </w:r>
      <w:proofErr w:type="gramStart"/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уделяет внимание на изучение</w:t>
      </w:r>
      <w:proofErr w:type="gramEnd"/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родного края, потому что нет единого учебного материала, по которому можно вести работу, нет нужной литературы. Другая трудность заключается в том, что имеющийся материал доступен для учащихся старших классов, а для младших классов труден и непонятен. Как достичь </w:t>
      </w:r>
      <w:proofErr w:type="gramStart"/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</w:t>
      </w:r>
      <w:proofErr w:type="gramEnd"/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способствующих решению двуединой задачи обучения и воспитания детей в процессе их участия в изучении и бережном использовании культурного наследия? Как добиться того, чтобы активизировать эмоционально-чувственную сферу детей, пробудить интерес к изучению прошлого своей семьи, школы, района, города, страны. Ведь именно это создает условия для формирования чувства сопричастности тому, что происходит в обществе. Считаю, что введение краеведения в школах поможет добиться этих результатов, а собранный мною материал позволит сделать процесс обучения интересным и познавательным.</w:t>
      </w:r>
    </w:p>
    <w:p w:rsidR="00337B95" w:rsidRPr="00337B95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 краев</w:t>
      </w:r>
      <w:r w:rsidR="00781E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едению “По родному краю с любовью</w:t>
      </w:r>
      <w:r w:rsidRPr="00337B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”.</w:t>
      </w:r>
    </w:p>
    <w:p w:rsidR="00337B95" w:rsidRPr="00337B95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Введение</w:t>
      </w:r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7B95" w:rsidRPr="00337B95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российском просвещении необходимость школьного краеведения не ставится под сомнение. В той или иной форме краеведение всегда являлось органичным элементом учебно-воспитательной работы школ и внешкольных учреждений. Но в дополнительном образовании, во внеклассной работе необходимость краеведческого подхода, проявляется более чётко. </w:t>
      </w:r>
      <w:proofErr w:type="gramStart"/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связано с тем, что информация, которую получает человек в ходе своего формирования предполагает технологическую и краеведческую стороны, где технологическая информация дает возможность ориентироваться в достижениях научно-технического прогресса (образование), тогда как краеведческая информация (воспитание) </w:t>
      </w:r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дает то, что способствует реальной адаптации человека, то есть прямо способствует его выживанию на личном и популяционном уровне, его социализации.</w:t>
      </w:r>
      <w:proofErr w:type="gramEnd"/>
    </w:p>
    <w:p w:rsidR="00337B95" w:rsidRPr="00337B95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Краеведение, как региональный компонент многих областей знания, связывающий ряд отраслей современной науки и экономики, несёт в себе не только познавательный потенциал. Краеведение несёт в себе и адаптационный потенциал, как в рамках социализации личности, так и в более широких пределах, охватывающих в ходе этногенеза, время (историю), пространство (ландшафт) и традиционный этнический стереотип поведения (мироощущение) своего народа.</w:t>
      </w:r>
    </w:p>
    <w:p w:rsidR="00337B95" w:rsidRPr="0008115C" w:rsidRDefault="00337B95" w:rsidP="000811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краеведческий подход направлен на включение механизмов, способствующих устойчивости личности к воздействию внешней среды, то есть полной его адаптации не только к социальным, но и к экологическим факторам. То есть, краеведческий подход призван осуществлять формирование личности в двух аспектах. Во-первых, в условиях адаптации, связанных с жесткими требованиями системно закрытых технологических достижений в тех или иных областях. Во-вторых, в условиях адаптации к системно открытым традиционным этническим и культурным стереотипам поведения, основанным на сложившемся во времени и пространстве взаимодействии этноса с вмещающим ландшафтом. Данная программа предполагает изучение природы, истории родного кр</w:t>
      </w:r>
      <w:r w:rsidR="0008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для учеников младших клас</w:t>
      </w:r>
      <w:bookmarkStart w:id="0" w:name="_GoBack"/>
      <w:bookmarkEnd w:id="0"/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начального образования – всестороннее, многоаспектное развитие личности младшего школьника. </w:t>
      </w:r>
      <w:proofErr w:type="gramStart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педагога состоит в том, чтобы открыть детям многообразие способов усвоения культурных ценностей, сформировать компоненты исследовательской культуры школьника во </w:t>
      </w:r>
      <w:proofErr w:type="spellStart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научно-образовательной, поисково-творческой деятельности, а также познакомить с особенностями природы своего края, с его историей, с его </w:t>
      </w:r>
      <w:proofErr w:type="spellStart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достопримечатеьностями</w:t>
      </w:r>
      <w:proofErr w:type="spellEnd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изучении данного курса ученикам должны быть созданы условия для формирования эмоционального восприятия мира. </w:t>
      </w:r>
      <w:proofErr w:type="gramStart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Эмоции: удивление, сомнение, восторг - возникают в процессе познавательной деятельности, связанной с изучением “живых” предметов старины, вещественных источников исторических знаний.</w:t>
      </w:r>
      <w:proofErr w:type="gramEnd"/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Целью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 является формирование основ этнического самосознания школьника и расширение собственного культурного опыта, интерес к истории Волгоградской области.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 программы:</w:t>
      </w:r>
    </w:p>
    <w:p w:rsidR="00337B95" w:rsidRPr="00781EF0" w:rsidRDefault="00337B95" w:rsidP="00337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структура программы позволяет познакомить ребят с многонациональным составом населения Волгоградской области, культурными учреждениями района, историей возникновения и развития малой Родины; обогащать словарный запас детей, побуждать к рассуждению, к рассказыванию; устанавливать простейшие взаимосвязи; классифицировать объекты по одному главному признаку.</w:t>
      </w:r>
    </w:p>
    <w:p w:rsidR="00337B95" w:rsidRPr="00781EF0" w:rsidRDefault="00337B95" w:rsidP="00337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81E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в детях наблюдательность, самостоятельность и инициативу, фантазию; развивать у детей познавательный интерес к природе родного края;</w:t>
      </w:r>
      <w:proofErr w:type="gramEnd"/>
    </w:p>
    <w:p w:rsidR="00337B95" w:rsidRPr="00781EF0" w:rsidRDefault="00337B95" w:rsidP="00337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воспитательные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основы экологической культуры, любовь и бережное отношение как к природе в целом, так и по отношению к отдельным природным объектам.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носит </w:t>
      </w:r>
      <w:r w:rsidRPr="00781E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процессуальный характер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помогает преодолеть дискретность детских знаний, формирует целостную картину окружающего мира. Широкая содержательная область, наличие разнообразных тем, сочетание теоретических знаний и практических заданий дает возможность каждому ребенку найти в рамках занятий краеведением сферу своих интересов.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методам изучения краеведения относим: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Литературный</w:t>
      </w:r>
      <w:proofErr w:type="gramEnd"/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с литературными источниками об изучаемой территории).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Метод наблюдений (экскурсии, посещение выставок, музеев).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Зарисовки, фотографирование объектов.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Отличительной особенностью программы является то, что она адаптирована к условиям образовательного процесса в соответствии с требованиями Федерального государственного образовательного стандарта начального общего образования.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Содержание программы</w:t>
      </w:r>
      <w:r w:rsidRPr="00781E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3D7E25"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рассчитано на детей 7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 классов.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Срок реализации</w:t>
      </w:r>
      <w:r w:rsidRPr="00781E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3D7E25"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– 1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Формы и режим занятий</w:t>
      </w:r>
      <w:r w:rsidRPr="00781E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Содержание программы ориентировано как на добровольные одновозрастные группы детей, так и на отдельно взятый класс.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с учетом каникулярного времени и предполагает реализацию программы в течение учебного времени или во время осенних, зимних и весенних каникул.</w:t>
      </w:r>
    </w:p>
    <w:p w:rsidR="00337B95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Продолжительность занятий </w:t>
      </w: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 час в неделю.</w:t>
      </w:r>
    </w:p>
    <w:p w:rsidR="00564957" w:rsidRPr="00781EF0" w:rsidRDefault="00337B95" w:rsidP="00337B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реализуется учителем начальной школы. В подготовке и реализации программы задействованы все участники образовательного процесса, прослеживается тесное сотрудничество с внешкольными образовательными и </w:t>
      </w:r>
      <w:r w:rsidR="003D7E25" w:rsidRPr="00781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культурными учреждениями города и района.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5625"/>
        <w:gridCol w:w="878"/>
        <w:gridCol w:w="1603"/>
        <w:gridCol w:w="859"/>
      </w:tblGrid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6"/>
            <w:bookmarkStart w:id="2" w:name="OLE_LINK17"/>
            <w:r w:rsidRPr="0056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</w:t>
            </w:r>
            <w:proofErr w:type="gramStart"/>
            <w:r w:rsidRPr="0056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</w:t>
            </w: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.ВВЕДЕНИЕ (2 Ч)</w:t>
            </w: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</w:t>
            </w:r>
            <w:proofErr w:type="spell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</w:t>
            </w:r>
            <w:proofErr w:type="gram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  <w:proofErr w:type="spell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и малая Родина</w:t>
            </w:r>
            <w:proofErr w:type="gram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8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</w:t>
            </w:r>
            <w:proofErr w:type="gramStart"/>
            <w:r w:rsidR="0018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8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 на 2 этаже школы)</w:t>
            </w:r>
          </w:p>
        </w:tc>
        <w:tc>
          <w:tcPr>
            <w:tcW w:w="993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Старинный казачий</w:t>
            </w:r>
            <w:r w:rsidR="00564957"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</w:t>
            </w:r>
            <w:proofErr w:type="gramStart"/>
            <w:r w:rsidR="00564957"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утварь,</w:t>
            </w:r>
            <w:r w:rsidR="009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957"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</w:t>
            </w:r>
            <w:r w:rsidR="009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</w:t>
            </w:r>
            <w:r w:rsidR="00564957"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хаты</w:t>
            </w:r>
            <w:r w:rsidR="00564957"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музее.</w:t>
            </w:r>
          </w:p>
        </w:tc>
        <w:tc>
          <w:tcPr>
            <w:tcW w:w="993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 курень. Его убранство.</w:t>
            </w:r>
            <w:r w:rsidR="007F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Б.С.Лащилин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нашем крае. Станица Михайловская – родина писателя.</w:t>
            </w:r>
          </w:p>
        </w:tc>
        <w:tc>
          <w:tcPr>
            <w:tcW w:w="993" w:type="dxa"/>
          </w:tcPr>
          <w:p w:rsidR="00564957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праздники-</w:t>
            </w:r>
            <w:proofErr w:type="spell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</w:t>
            </w:r>
            <w:proofErr w:type="gram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спение,Покров,Золотая</w:t>
            </w:r>
            <w:proofErr w:type="spell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осень.</w:t>
            </w:r>
          </w:p>
        </w:tc>
        <w:tc>
          <w:tcPr>
            <w:tcW w:w="993" w:type="dxa"/>
          </w:tcPr>
          <w:p w:rsidR="00564957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</w:t>
            </w:r>
            <w:proofErr w:type="spell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proofErr w:type="gram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емейные</w:t>
            </w:r>
            <w:proofErr w:type="spell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обряды.Именины</w:t>
            </w:r>
            <w:proofErr w:type="spell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казачья </w:t>
            </w: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кухня.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vAlign w:val="center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книги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Б.Лащилина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родных просторах»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Забавы и игры детей.                                            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 казачий</w:t>
            </w: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</w:t>
            </w:r>
            <w:proofErr w:type="gram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местного хора и слушание казачьих песен)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ремесл</w:t>
            </w:r>
            <w:proofErr w:type="gramStart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Плетение из краснотала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белотала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Мастер-класс 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  <w:vAlign w:val="center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Копылов « Адский круг» (читаем интересные страницы местного краеведа)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  <w:vAlign w:val="center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городок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18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С.Завозин</w:t>
            </w:r>
            <w:proofErr w:type="spellEnd"/>
            <w:r w:rsidR="0018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 и корреспондент «Урюпинской правды»</w:t>
            </w: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8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8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местной газеты)</w:t>
            </w: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3" w:type="dxa"/>
          </w:tcPr>
          <w:p w:rsidR="00564957" w:rsidRPr="00564957" w:rsidRDefault="001854D4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57" w:rsidRPr="00564957" w:rsidTr="00706312">
        <w:trPr>
          <w:trHeight w:val="828"/>
        </w:trPr>
        <w:tc>
          <w:tcPr>
            <w:tcW w:w="675" w:type="dxa"/>
          </w:tcPr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957" w:rsidRPr="00564957" w:rsidRDefault="00564957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  <w:vAlign w:val="center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</w:t>
            </w:r>
            <w:proofErr w:type="spellStart"/>
            <w:r w:rsidR="009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генеологическое</w:t>
            </w:r>
            <w:proofErr w:type="spellEnd"/>
            <w:r w:rsidR="009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семейное  древо</w:t>
            </w:r>
            <w:r w:rsidRPr="0056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564957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4957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957" w:type="dxa"/>
          </w:tcPr>
          <w:p w:rsidR="00564957" w:rsidRPr="00564957" w:rsidRDefault="0056495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33" w:rsidRPr="00564957" w:rsidTr="00706312">
        <w:trPr>
          <w:trHeight w:val="828"/>
        </w:trPr>
        <w:tc>
          <w:tcPr>
            <w:tcW w:w="675" w:type="dxa"/>
          </w:tcPr>
          <w:p w:rsidR="009E2A33" w:rsidRPr="00564957" w:rsidRDefault="009E2A3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  <w:vAlign w:val="center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природу к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Хопёр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E2A33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</w:t>
            </w:r>
          </w:p>
        </w:tc>
        <w:tc>
          <w:tcPr>
            <w:tcW w:w="957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33" w:rsidRPr="00564957" w:rsidTr="00706312">
        <w:trPr>
          <w:trHeight w:val="828"/>
        </w:trPr>
        <w:tc>
          <w:tcPr>
            <w:tcW w:w="675" w:type="dxa"/>
          </w:tcPr>
          <w:p w:rsidR="009E2A33" w:rsidRDefault="009E2A3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1" w:type="dxa"/>
            <w:vAlign w:val="center"/>
          </w:tcPr>
          <w:p w:rsidR="009E2A33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исследовательские работы по выбранным темам</w:t>
            </w:r>
          </w:p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(определяем темы, собираем материал)</w:t>
            </w:r>
          </w:p>
        </w:tc>
        <w:tc>
          <w:tcPr>
            <w:tcW w:w="993" w:type="dxa"/>
          </w:tcPr>
          <w:p w:rsidR="009E2A33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33" w:rsidRPr="00564957" w:rsidTr="00706312">
        <w:trPr>
          <w:trHeight w:val="828"/>
        </w:trPr>
        <w:tc>
          <w:tcPr>
            <w:tcW w:w="675" w:type="dxa"/>
          </w:tcPr>
          <w:p w:rsidR="009E2A33" w:rsidRDefault="009E2A3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371" w:type="dxa"/>
            <w:vAlign w:val="center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казачьи фамилии. Происхождение моей фамилии.</w:t>
            </w:r>
          </w:p>
        </w:tc>
        <w:tc>
          <w:tcPr>
            <w:tcW w:w="993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A33" w:rsidRPr="00564957" w:rsidTr="00706312">
        <w:trPr>
          <w:trHeight w:val="828"/>
        </w:trPr>
        <w:tc>
          <w:tcPr>
            <w:tcW w:w="675" w:type="dxa"/>
          </w:tcPr>
          <w:p w:rsidR="009E2A33" w:rsidRDefault="009E2A3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1" w:type="dxa"/>
            <w:vAlign w:val="center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станицу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Правоторовскую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часовни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3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E2A33" w:rsidRPr="00564957" w:rsidRDefault="009E2A3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C13" w:rsidRPr="00564957" w:rsidTr="00706312">
        <w:trPr>
          <w:trHeight w:val="828"/>
        </w:trPr>
        <w:tc>
          <w:tcPr>
            <w:tcW w:w="675" w:type="dxa"/>
          </w:tcPr>
          <w:p w:rsidR="007F2C13" w:rsidRDefault="007F2C1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1" w:type="dxa"/>
            <w:vAlign w:val="center"/>
          </w:tcPr>
          <w:p w:rsidR="007F2C13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Возможен ли экотуризм в нашей местности?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материала, рисунки  « Будущее нашей казачьей деревни»)</w:t>
            </w:r>
          </w:p>
        </w:tc>
        <w:tc>
          <w:tcPr>
            <w:tcW w:w="993" w:type="dxa"/>
          </w:tcPr>
          <w:p w:rsidR="007F2C13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C13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оллажи</w:t>
            </w:r>
          </w:p>
        </w:tc>
        <w:tc>
          <w:tcPr>
            <w:tcW w:w="957" w:type="dxa"/>
          </w:tcPr>
          <w:p w:rsidR="007F2C13" w:rsidRPr="00564957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C13" w:rsidRPr="00564957" w:rsidTr="00706312">
        <w:trPr>
          <w:trHeight w:val="828"/>
        </w:trPr>
        <w:tc>
          <w:tcPr>
            <w:tcW w:w="675" w:type="dxa"/>
          </w:tcPr>
          <w:p w:rsidR="007F2C13" w:rsidRDefault="007F2C1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1" w:type="dxa"/>
            <w:vAlign w:val="center"/>
          </w:tcPr>
          <w:p w:rsidR="007F2C13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Правоторовской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Никольской церкви.</w:t>
            </w:r>
          </w:p>
        </w:tc>
        <w:tc>
          <w:tcPr>
            <w:tcW w:w="993" w:type="dxa"/>
          </w:tcPr>
          <w:p w:rsidR="007F2C13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C13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57" w:type="dxa"/>
          </w:tcPr>
          <w:p w:rsidR="007F2C13" w:rsidRPr="00564957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C13" w:rsidRPr="00564957" w:rsidTr="00706312">
        <w:trPr>
          <w:trHeight w:val="828"/>
        </w:trPr>
        <w:tc>
          <w:tcPr>
            <w:tcW w:w="675" w:type="dxa"/>
          </w:tcPr>
          <w:p w:rsidR="007F2C13" w:rsidRDefault="007F2C1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  <w:vAlign w:val="center"/>
          </w:tcPr>
          <w:p w:rsidR="007F2C13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 в г. Урюпинске.</w:t>
            </w:r>
          </w:p>
        </w:tc>
        <w:tc>
          <w:tcPr>
            <w:tcW w:w="993" w:type="dxa"/>
          </w:tcPr>
          <w:p w:rsidR="007F2C13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C13" w:rsidRPr="00564957" w:rsidRDefault="00781EF0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57" w:type="dxa"/>
          </w:tcPr>
          <w:p w:rsidR="007F2C13" w:rsidRPr="00564957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C13" w:rsidRPr="00564957" w:rsidTr="00706312">
        <w:trPr>
          <w:trHeight w:val="828"/>
        </w:trPr>
        <w:tc>
          <w:tcPr>
            <w:tcW w:w="675" w:type="dxa"/>
          </w:tcPr>
          <w:p w:rsidR="007F2C13" w:rsidRDefault="007F2C13" w:rsidP="00564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1" w:type="dxa"/>
            <w:vAlign w:val="center"/>
          </w:tcPr>
          <w:p w:rsidR="007F2C13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работы. Выставка собранного краеведческого материала, презентация своей работы по краеведению.</w:t>
            </w:r>
          </w:p>
        </w:tc>
        <w:tc>
          <w:tcPr>
            <w:tcW w:w="993" w:type="dxa"/>
          </w:tcPr>
          <w:p w:rsidR="007F2C13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C13" w:rsidRPr="00564957" w:rsidRDefault="00E92017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отчёты.</w:t>
            </w:r>
          </w:p>
        </w:tc>
        <w:tc>
          <w:tcPr>
            <w:tcW w:w="957" w:type="dxa"/>
          </w:tcPr>
          <w:p w:rsidR="007F2C13" w:rsidRPr="00564957" w:rsidRDefault="007F2C13" w:rsidP="00564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bookmarkEnd w:id="2"/>
    </w:tbl>
    <w:p w:rsidR="00564957" w:rsidRPr="00564957" w:rsidRDefault="00564957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57" w:rsidRPr="00564957" w:rsidRDefault="00564957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57" w:rsidRDefault="00564957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33" w:rsidRPr="00564957" w:rsidRDefault="009E2A33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57" w:rsidRPr="00564957" w:rsidRDefault="00564957" w:rsidP="0056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Default="00337B95" w:rsidP="00337B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7B95" w:rsidRPr="00337B95" w:rsidRDefault="00337B95" w:rsidP="00337B9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A22D61" w:rsidRDefault="003D7E25" w:rsidP="003D7E25">
      <w:pPr>
        <w:spacing w:after="0" w:line="240" w:lineRule="auto"/>
      </w:pPr>
      <w:r w:rsidRPr="003D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sectPr w:rsidR="00A22D61" w:rsidSect="00781E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766"/>
    <w:multiLevelType w:val="multilevel"/>
    <w:tmpl w:val="639C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61666"/>
    <w:multiLevelType w:val="multilevel"/>
    <w:tmpl w:val="E654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95"/>
    <w:rsid w:val="0008115C"/>
    <w:rsid w:val="001854D4"/>
    <w:rsid w:val="00337B95"/>
    <w:rsid w:val="003D7E25"/>
    <w:rsid w:val="00564957"/>
    <w:rsid w:val="00781EF0"/>
    <w:rsid w:val="007F2C13"/>
    <w:rsid w:val="009E2A33"/>
    <w:rsid w:val="00A22D61"/>
    <w:rsid w:val="00E50DEB"/>
    <w:rsid w:val="00E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E25"/>
    <w:rPr>
      <w:b/>
      <w:bCs/>
    </w:rPr>
  </w:style>
  <w:style w:type="paragraph" w:styleId="a4">
    <w:name w:val="Normal (Web)"/>
    <w:basedOn w:val="a"/>
    <w:uiPriority w:val="99"/>
    <w:semiHidden/>
    <w:unhideWhenUsed/>
    <w:rsid w:val="003D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E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E25"/>
    <w:rPr>
      <w:b/>
      <w:bCs/>
    </w:rPr>
  </w:style>
  <w:style w:type="paragraph" w:styleId="a4">
    <w:name w:val="Normal (Web)"/>
    <w:basedOn w:val="a"/>
    <w:uiPriority w:val="99"/>
    <w:semiHidden/>
    <w:unhideWhenUsed/>
    <w:rsid w:val="003D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E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4</cp:revision>
  <dcterms:created xsi:type="dcterms:W3CDTF">2017-11-16T07:46:00Z</dcterms:created>
  <dcterms:modified xsi:type="dcterms:W3CDTF">2017-12-05T13:03:00Z</dcterms:modified>
</cp:coreProperties>
</file>