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9590" w:type="dxa"/>
        <w:tblLayout w:type="fixed"/>
        <w:tblLook w:val="05A0" w:firstRow="1" w:lastRow="0" w:firstColumn="1" w:lastColumn="1" w:noHBand="0" w:noVBand="1"/>
      </w:tblPr>
      <w:tblGrid>
        <w:gridCol w:w="1101"/>
        <w:gridCol w:w="1135"/>
        <w:gridCol w:w="1362"/>
        <w:gridCol w:w="4733"/>
        <w:gridCol w:w="1844"/>
        <w:gridCol w:w="1843"/>
        <w:gridCol w:w="1844"/>
        <w:gridCol w:w="1986"/>
        <w:gridCol w:w="3742"/>
      </w:tblGrid>
      <w:tr w:rsidR="00893722" w:rsidRPr="002A4D23" w:rsidTr="0034337E">
        <w:trPr>
          <w:gridAfter w:val="1"/>
          <w:wAfter w:w="3741" w:type="dxa"/>
        </w:trPr>
        <w:tc>
          <w:tcPr>
            <w:tcW w:w="2236" w:type="dxa"/>
            <w:gridSpan w:val="2"/>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Группа:</w:t>
            </w:r>
          </w:p>
        </w:tc>
        <w:tc>
          <w:tcPr>
            <w:tcW w:w="13607" w:type="dxa"/>
            <w:gridSpan w:val="6"/>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bookmarkStart w:id="0" w:name="_GoBack"/>
            <w:bookmarkEnd w:id="0"/>
          </w:p>
        </w:tc>
      </w:tr>
      <w:tr w:rsidR="00893722" w:rsidRPr="002A4D23" w:rsidTr="0034337E">
        <w:trPr>
          <w:gridAfter w:val="1"/>
          <w:wAfter w:w="3741" w:type="dxa"/>
        </w:trPr>
        <w:tc>
          <w:tcPr>
            <w:tcW w:w="2236" w:type="dxa"/>
            <w:gridSpan w:val="2"/>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Предмет:</w:t>
            </w:r>
          </w:p>
        </w:tc>
        <w:tc>
          <w:tcPr>
            <w:tcW w:w="13607" w:type="dxa"/>
            <w:gridSpan w:val="6"/>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Практический английский язык</w:t>
            </w:r>
          </w:p>
        </w:tc>
      </w:tr>
      <w:tr w:rsidR="00893722" w:rsidRPr="002A4D23" w:rsidTr="0034337E">
        <w:trPr>
          <w:gridAfter w:val="1"/>
          <w:wAfter w:w="3741" w:type="dxa"/>
        </w:trPr>
        <w:tc>
          <w:tcPr>
            <w:tcW w:w="2236" w:type="dxa"/>
            <w:gridSpan w:val="2"/>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Тема:</w:t>
            </w:r>
          </w:p>
        </w:tc>
        <w:tc>
          <w:tcPr>
            <w:tcW w:w="13607" w:type="dxa"/>
            <w:gridSpan w:val="6"/>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lang w:val="en-US"/>
              </w:rPr>
            </w:pPr>
            <w:r>
              <w:rPr>
                <w:rFonts w:ascii="Times New Roman" w:hAnsi="Times New Roman"/>
                <w:sz w:val="24"/>
                <w:szCs w:val="24"/>
                <w:lang w:val="en-US"/>
              </w:rPr>
              <w:t>Travelling</w:t>
            </w:r>
          </w:p>
        </w:tc>
      </w:tr>
      <w:tr w:rsidR="00893722" w:rsidRPr="002A4D23" w:rsidTr="0034337E">
        <w:trPr>
          <w:gridAfter w:val="1"/>
          <w:wAfter w:w="3741" w:type="dxa"/>
        </w:trPr>
        <w:tc>
          <w:tcPr>
            <w:tcW w:w="2236" w:type="dxa"/>
            <w:gridSpan w:val="2"/>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Основная идея:</w:t>
            </w:r>
          </w:p>
        </w:tc>
        <w:tc>
          <w:tcPr>
            <w:tcW w:w="13607" w:type="dxa"/>
            <w:gridSpan w:val="6"/>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 xml:space="preserve">Критическое мышление </w:t>
            </w:r>
          </w:p>
        </w:tc>
      </w:tr>
      <w:tr w:rsidR="00893722" w:rsidRPr="002A4D23" w:rsidTr="0034337E">
        <w:trPr>
          <w:gridAfter w:val="1"/>
          <w:wAfter w:w="3741" w:type="dxa"/>
        </w:trPr>
        <w:tc>
          <w:tcPr>
            <w:tcW w:w="2236" w:type="dxa"/>
            <w:gridSpan w:val="2"/>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Учебная цель:</w:t>
            </w:r>
          </w:p>
        </w:tc>
        <w:tc>
          <w:tcPr>
            <w:tcW w:w="13607" w:type="dxa"/>
            <w:gridSpan w:val="6"/>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bCs/>
                <w:sz w:val="24"/>
                <w:szCs w:val="24"/>
              </w:rPr>
            </w:pPr>
            <w:r w:rsidRPr="002A4D23">
              <w:rPr>
                <w:rFonts w:ascii="Times New Roman" w:hAnsi="Times New Roman"/>
                <w:color w:val="000000"/>
                <w:sz w:val="24"/>
                <w:szCs w:val="24"/>
                <w:shd w:val="clear" w:color="auto" w:fill="FFFFFF"/>
              </w:rPr>
              <w:t xml:space="preserve">Создание условий для систематизации лексического </w:t>
            </w:r>
            <w:proofErr w:type="gramStart"/>
            <w:r w:rsidRPr="002A4D23">
              <w:rPr>
                <w:rFonts w:ascii="Times New Roman" w:hAnsi="Times New Roman"/>
                <w:color w:val="000000"/>
                <w:sz w:val="24"/>
                <w:szCs w:val="24"/>
                <w:shd w:val="clear" w:color="auto" w:fill="FFFFFF"/>
              </w:rPr>
              <w:t>–г</w:t>
            </w:r>
            <w:proofErr w:type="gramEnd"/>
            <w:r w:rsidRPr="002A4D23">
              <w:rPr>
                <w:rFonts w:ascii="Times New Roman" w:hAnsi="Times New Roman"/>
                <w:color w:val="000000"/>
                <w:sz w:val="24"/>
                <w:szCs w:val="24"/>
                <w:shd w:val="clear" w:color="auto" w:fill="FFFFFF"/>
              </w:rPr>
              <w:t>рамматического  материала по теме «</w:t>
            </w:r>
            <w:r>
              <w:rPr>
                <w:rFonts w:ascii="Times New Roman" w:hAnsi="Times New Roman"/>
                <w:b/>
                <w:bCs/>
                <w:sz w:val="24"/>
                <w:szCs w:val="24"/>
                <w:lang w:val="en-US"/>
              </w:rPr>
              <w:t>Travelling</w:t>
            </w:r>
            <w:r w:rsidRPr="002A4D23">
              <w:rPr>
                <w:rFonts w:ascii="Times New Roman" w:hAnsi="Times New Roman"/>
                <w:color w:val="000000"/>
                <w:sz w:val="24"/>
                <w:szCs w:val="24"/>
                <w:shd w:val="clear" w:color="auto" w:fill="FFFFFF"/>
              </w:rPr>
              <w:t>», выявление уровня овладения системой знаний и умений.</w:t>
            </w:r>
          </w:p>
        </w:tc>
      </w:tr>
      <w:tr w:rsidR="00893722" w:rsidRPr="002A4D23" w:rsidTr="0034337E">
        <w:trPr>
          <w:gridAfter w:val="1"/>
          <w:wAfter w:w="3741" w:type="dxa"/>
        </w:trPr>
        <w:tc>
          <w:tcPr>
            <w:tcW w:w="3598" w:type="dxa"/>
            <w:gridSpan w:val="3"/>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jc w:val="center"/>
              <w:rPr>
                <w:rFonts w:ascii="Times New Roman" w:hAnsi="Times New Roman"/>
                <w:sz w:val="24"/>
                <w:szCs w:val="24"/>
              </w:rPr>
            </w:pPr>
            <w:r w:rsidRPr="002A4D23">
              <w:rPr>
                <w:rFonts w:ascii="Times New Roman" w:hAnsi="Times New Roman"/>
                <w:sz w:val="24"/>
                <w:szCs w:val="24"/>
              </w:rPr>
              <w:t>Критерии успеха</w:t>
            </w:r>
          </w:p>
        </w:tc>
        <w:tc>
          <w:tcPr>
            <w:tcW w:w="12245" w:type="dxa"/>
            <w:gridSpan w:val="5"/>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jc w:val="center"/>
              <w:rPr>
                <w:rFonts w:ascii="Times New Roman" w:hAnsi="Times New Roman"/>
                <w:sz w:val="24"/>
                <w:szCs w:val="24"/>
              </w:rPr>
            </w:pPr>
            <w:r w:rsidRPr="002A4D23">
              <w:rPr>
                <w:rFonts w:ascii="Times New Roman" w:hAnsi="Times New Roman"/>
                <w:sz w:val="24"/>
                <w:szCs w:val="24"/>
              </w:rPr>
              <w:t>«Я смогу»</w:t>
            </w:r>
          </w:p>
          <w:p w:rsidR="00893722" w:rsidRPr="002A4D23" w:rsidRDefault="00893722" w:rsidP="0034337E">
            <w:pPr>
              <w:jc w:val="center"/>
              <w:rPr>
                <w:rFonts w:ascii="Times New Roman" w:hAnsi="Times New Roman"/>
                <w:sz w:val="24"/>
                <w:szCs w:val="24"/>
              </w:rPr>
            </w:pPr>
            <w:r>
              <w:rPr>
                <w:rFonts w:ascii="Times New Roman" w:hAnsi="Times New Roman"/>
                <w:sz w:val="24"/>
                <w:szCs w:val="24"/>
              </w:rPr>
              <w:t>Применять на практике степени сравнения прилагательных</w:t>
            </w:r>
          </w:p>
          <w:p w:rsidR="00893722" w:rsidRPr="002A4D23" w:rsidRDefault="00893722" w:rsidP="0034337E">
            <w:pPr>
              <w:jc w:val="center"/>
              <w:rPr>
                <w:rFonts w:ascii="Times New Roman" w:hAnsi="Times New Roman"/>
                <w:color w:val="000000"/>
                <w:sz w:val="24"/>
                <w:szCs w:val="24"/>
                <w:shd w:val="clear" w:color="auto" w:fill="FFFFFF"/>
              </w:rPr>
            </w:pPr>
            <w:r w:rsidRPr="002A4D23">
              <w:rPr>
                <w:rFonts w:ascii="Times New Roman" w:hAnsi="Times New Roman"/>
                <w:sz w:val="24"/>
                <w:szCs w:val="24"/>
              </w:rPr>
              <w:t xml:space="preserve">вести диалог по теме </w:t>
            </w:r>
            <w:r w:rsidRPr="002A4D23">
              <w:rPr>
                <w:rFonts w:ascii="Times New Roman" w:hAnsi="Times New Roman"/>
                <w:color w:val="000000"/>
                <w:sz w:val="24"/>
                <w:szCs w:val="24"/>
                <w:shd w:val="clear" w:color="auto" w:fill="FFFFFF"/>
              </w:rPr>
              <w:t>«</w:t>
            </w:r>
            <w:r w:rsidRPr="00942FD7">
              <w:rPr>
                <w:rFonts w:ascii="Times New Roman" w:hAnsi="Times New Roman"/>
                <w:b/>
                <w:bCs/>
                <w:sz w:val="24"/>
                <w:szCs w:val="24"/>
                <w:lang w:val="en-US"/>
              </w:rPr>
              <w:t>Travelling</w:t>
            </w:r>
            <w:r w:rsidRPr="002A4D23">
              <w:rPr>
                <w:rFonts w:ascii="Times New Roman" w:hAnsi="Times New Roman"/>
                <w:color w:val="000000"/>
                <w:sz w:val="24"/>
                <w:szCs w:val="24"/>
                <w:shd w:val="clear" w:color="auto" w:fill="FFFFFF"/>
              </w:rPr>
              <w:t>»,устно и письменно выражать свои мысли по теме «</w:t>
            </w:r>
            <w:r>
              <w:rPr>
                <w:rFonts w:ascii="Times New Roman" w:hAnsi="Times New Roman"/>
                <w:color w:val="000000"/>
                <w:sz w:val="24"/>
                <w:szCs w:val="24"/>
                <w:shd w:val="clear" w:color="auto" w:fill="FFFFFF"/>
                <w:lang w:val="en-US"/>
              </w:rPr>
              <w:t>Travelling</w:t>
            </w:r>
            <w:r w:rsidRPr="002A4D23">
              <w:rPr>
                <w:rFonts w:ascii="Times New Roman" w:hAnsi="Times New Roman"/>
                <w:color w:val="000000"/>
                <w:sz w:val="24"/>
                <w:szCs w:val="24"/>
                <w:shd w:val="clear" w:color="auto" w:fill="FFFFFF"/>
              </w:rPr>
              <w:t>»,</w:t>
            </w:r>
          </w:p>
          <w:p w:rsidR="00893722" w:rsidRPr="002A4D23" w:rsidRDefault="00893722" w:rsidP="0034337E">
            <w:pPr>
              <w:jc w:val="center"/>
              <w:rPr>
                <w:rFonts w:ascii="Times New Roman" w:hAnsi="Times New Roman"/>
                <w:sz w:val="24"/>
                <w:szCs w:val="24"/>
              </w:rPr>
            </w:pPr>
            <w:r w:rsidRPr="002A4D23">
              <w:rPr>
                <w:rFonts w:ascii="Times New Roman" w:hAnsi="Times New Roman"/>
                <w:color w:val="000000"/>
                <w:sz w:val="24"/>
                <w:szCs w:val="24"/>
                <w:shd w:val="clear" w:color="auto" w:fill="FFFFFF"/>
              </w:rPr>
              <w:t>применять на практике полученные знания.</w:t>
            </w:r>
          </w:p>
        </w:tc>
      </w:tr>
      <w:tr w:rsidR="00893722" w:rsidRPr="002A4D23" w:rsidTr="0034337E">
        <w:trPr>
          <w:gridAfter w:val="1"/>
          <w:wAfter w:w="3741" w:type="dxa"/>
        </w:trPr>
        <w:tc>
          <w:tcPr>
            <w:tcW w:w="15843" w:type="dxa"/>
            <w:gridSpan w:val="8"/>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jc w:val="center"/>
              <w:rPr>
                <w:rFonts w:ascii="Times New Roman" w:hAnsi="Times New Roman"/>
                <w:sz w:val="24"/>
                <w:szCs w:val="24"/>
              </w:rPr>
            </w:pPr>
            <w:r w:rsidRPr="002A4D23">
              <w:rPr>
                <w:rFonts w:ascii="Times New Roman" w:hAnsi="Times New Roman"/>
                <w:sz w:val="24"/>
                <w:szCs w:val="24"/>
              </w:rPr>
              <w:t>Ход урока</w:t>
            </w:r>
          </w:p>
        </w:tc>
      </w:tr>
      <w:tr w:rsidR="00893722" w:rsidRPr="002A4D23" w:rsidTr="0034337E">
        <w:trPr>
          <w:gridAfter w:val="1"/>
          <w:wAfter w:w="3741" w:type="dxa"/>
        </w:trPr>
        <w:tc>
          <w:tcPr>
            <w:tcW w:w="1101"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Время</w:t>
            </w:r>
          </w:p>
        </w:tc>
        <w:tc>
          <w:tcPr>
            <w:tcW w:w="7229" w:type="dxa"/>
            <w:gridSpan w:val="3"/>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Активные формы урока</w:t>
            </w:r>
          </w:p>
        </w:tc>
        <w:tc>
          <w:tcPr>
            <w:tcW w:w="1843"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Ожидаемые результаты</w:t>
            </w:r>
          </w:p>
        </w:tc>
        <w:tc>
          <w:tcPr>
            <w:tcW w:w="1842"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Оценивание</w:t>
            </w:r>
          </w:p>
        </w:tc>
        <w:tc>
          <w:tcPr>
            <w:tcW w:w="1843"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proofErr w:type="spellStart"/>
            <w:r w:rsidRPr="002A4D23">
              <w:rPr>
                <w:rFonts w:ascii="Times New Roman" w:hAnsi="Times New Roman"/>
                <w:sz w:val="24"/>
                <w:szCs w:val="24"/>
              </w:rPr>
              <w:t>Вовлечённость</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Ресурсы</w:t>
            </w:r>
          </w:p>
        </w:tc>
      </w:tr>
      <w:tr w:rsidR="00893722" w:rsidRPr="002A4D23" w:rsidTr="0034337E">
        <w:trPr>
          <w:gridAfter w:val="1"/>
          <w:wAfter w:w="3741" w:type="dxa"/>
        </w:trPr>
        <w:tc>
          <w:tcPr>
            <w:tcW w:w="1101"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8"/>
                <w:szCs w:val="28"/>
              </w:rPr>
            </w:pPr>
            <w:r>
              <w:rPr>
                <w:rFonts w:ascii="Times New Roman" w:hAnsi="Times New Roman"/>
                <w:sz w:val="28"/>
                <w:szCs w:val="28"/>
              </w:rPr>
              <w:t>10</w:t>
            </w:r>
            <w:r w:rsidRPr="002A4D23">
              <w:rPr>
                <w:rFonts w:ascii="Times New Roman" w:hAnsi="Times New Roman"/>
                <w:sz w:val="28"/>
                <w:szCs w:val="28"/>
              </w:rPr>
              <w:t xml:space="preserve"> мин</w:t>
            </w:r>
          </w:p>
        </w:tc>
        <w:tc>
          <w:tcPr>
            <w:tcW w:w="7229" w:type="dxa"/>
            <w:gridSpan w:val="3"/>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b/>
                <w:sz w:val="24"/>
                <w:szCs w:val="24"/>
              </w:rPr>
            </w:pPr>
            <w:r w:rsidRPr="002A4D23">
              <w:rPr>
                <w:rFonts w:ascii="Times New Roman" w:hAnsi="Times New Roman"/>
                <w:b/>
                <w:sz w:val="24"/>
                <w:szCs w:val="24"/>
              </w:rPr>
              <w:t xml:space="preserve">Организационный момент. </w:t>
            </w:r>
          </w:p>
          <w:p w:rsidR="00893722" w:rsidRPr="002A4D23" w:rsidRDefault="00893722" w:rsidP="0034337E">
            <w:pPr>
              <w:rPr>
                <w:rFonts w:ascii="Times New Roman" w:hAnsi="Times New Roman"/>
                <w:b/>
                <w:sz w:val="24"/>
                <w:szCs w:val="24"/>
                <w:lang w:eastAsia="ru-RU"/>
              </w:rPr>
            </w:pPr>
            <w:r w:rsidRPr="002A4D23">
              <w:rPr>
                <w:rFonts w:ascii="Times New Roman" w:hAnsi="Times New Roman"/>
                <w:b/>
                <w:sz w:val="24"/>
                <w:szCs w:val="24"/>
                <w:lang w:eastAsia="ru-RU"/>
              </w:rPr>
              <w:t>Проверка домашнего задания.</w:t>
            </w:r>
          </w:p>
          <w:p w:rsidR="00893722" w:rsidRPr="002A4D23" w:rsidRDefault="00893722" w:rsidP="0034337E">
            <w:pPr>
              <w:rPr>
                <w:rFonts w:ascii="Times New Roman" w:hAnsi="Times New Roman"/>
                <w:b/>
                <w:sz w:val="24"/>
                <w:szCs w:val="24"/>
                <w:lang w:val="en-US"/>
              </w:rPr>
            </w:pPr>
            <w:r w:rsidRPr="002A4D23">
              <w:rPr>
                <w:rFonts w:ascii="Times New Roman" w:hAnsi="Times New Roman"/>
                <w:b/>
                <w:sz w:val="24"/>
                <w:szCs w:val="24"/>
                <w:lang w:val="en-US"/>
              </w:rPr>
              <w:t>Poem</w:t>
            </w:r>
          </w:p>
          <w:p w:rsidR="00893722" w:rsidRPr="002A4D23" w:rsidRDefault="00893722" w:rsidP="0034337E">
            <w:pPr>
              <w:rPr>
                <w:rFonts w:ascii="Times New Roman" w:hAnsi="Times New Roman"/>
                <w:sz w:val="24"/>
                <w:szCs w:val="24"/>
                <w:lang w:val="en-US"/>
              </w:rPr>
            </w:pPr>
            <w:r w:rsidRPr="002A4D23">
              <w:rPr>
                <w:rFonts w:ascii="Times New Roman" w:hAnsi="Times New Roman"/>
                <w:sz w:val="24"/>
                <w:szCs w:val="24"/>
                <w:lang w:val="en-US"/>
              </w:rPr>
              <w:t xml:space="preserve"> If you want to be in a good mood. </w:t>
            </w:r>
          </w:p>
          <w:p w:rsidR="00893722" w:rsidRPr="002A4D23" w:rsidRDefault="00893722" w:rsidP="0034337E">
            <w:pPr>
              <w:rPr>
                <w:rFonts w:ascii="Times New Roman" w:hAnsi="Times New Roman"/>
                <w:sz w:val="24"/>
                <w:szCs w:val="24"/>
                <w:lang w:val="en-US"/>
              </w:rPr>
            </w:pPr>
            <w:r w:rsidRPr="002A4D23">
              <w:rPr>
                <w:rFonts w:ascii="Times New Roman" w:hAnsi="Times New Roman"/>
                <w:sz w:val="24"/>
                <w:szCs w:val="24"/>
                <w:lang w:val="en-US"/>
              </w:rPr>
              <w:t xml:space="preserve">You don’t go by car, go on foot. </w:t>
            </w:r>
          </w:p>
          <w:p w:rsidR="00893722" w:rsidRPr="002A4D23" w:rsidRDefault="00893722" w:rsidP="0034337E">
            <w:pPr>
              <w:rPr>
                <w:rFonts w:ascii="Times New Roman" w:hAnsi="Times New Roman"/>
                <w:sz w:val="24"/>
                <w:szCs w:val="24"/>
                <w:lang w:val="en-US"/>
              </w:rPr>
            </w:pPr>
            <w:r w:rsidRPr="002A4D23">
              <w:rPr>
                <w:rFonts w:ascii="Times New Roman" w:hAnsi="Times New Roman"/>
                <w:sz w:val="24"/>
                <w:szCs w:val="24"/>
                <w:lang w:val="en-US"/>
              </w:rPr>
              <w:t xml:space="preserve">If you want to go far away. </w:t>
            </w:r>
          </w:p>
          <w:p w:rsidR="00893722" w:rsidRPr="002A4D23" w:rsidRDefault="00893722" w:rsidP="0034337E">
            <w:pPr>
              <w:rPr>
                <w:rFonts w:ascii="Times New Roman" w:hAnsi="Times New Roman"/>
                <w:sz w:val="24"/>
                <w:szCs w:val="24"/>
                <w:lang w:val="en-US"/>
              </w:rPr>
            </w:pPr>
            <w:r w:rsidRPr="002A4D23">
              <w:rPr>
                <w:rFonts w:ascii="Times New Roman" w:hAnsi="Times New Roman"/>
                <w:sz w:val="24"/>
                <w:szCs w:val="24"/>
                <w:lang w:val="en-US"/>
              </w:rPr>
              <w:t>You don’t go by car, you go by plane</w:t>
            </w:r>
          </w:p>
          <w:p w:rsidR="00893722" w:rsidRPr="002A4D23" w:rsidRDefault="00893722" w:rsidP="0034337E">
            <w:pPr>
              <w:rPr>
                <w:rFonts w:ascii="Times New Roman" w:hAnsi="Times New Roman"/>
                <w:sz w:val="24"/>
                <w:szCs w:val="24"/>
                <w:lang w:val="en-US"/>
              </w:rPr>
            </w:pPr>
          </w:p>
          <w:p w:rsidR="00893722" w:rsidRPr="002A4D23" w:rsidRDefault="00893722" w:rsidP="0034337E">
            <w:pP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Правильное произношение слов.</w:t>
            </w:r>
          </w:p>
          <w:p w:rsidR="00893722" w:rsidRPr="002A4D23" w:rsidRDefault="00893722" w:rsidP="0034337E">
            <w:pPr>
              <w:rPr>
                <w:rFonts w:ascii="Times New Roman" w:hAnsi="Times New Roman"/>
                <w:sz w:val="24"/>
                <w:szCs w:val="24"/>
              </w:rPr>
            </w:pPr>
            <w:r w:rsidRPr="002A4D23">
              <w:rPr>
                <w:rFonts w:ascii="Times New Roman" w:hAnsi="Times New Roman"/>
                <w:sz w:val="24"/>
                <w:szCs w:val="24"/>
              </w:rPr>
              <w:t>Правильная интонация.</w:t>
            </w:r>
          </w:p>
        </w:tc>
        <w:tc>
          <w:tcPr>
            <w:tcW w:w="1842"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Правильность применения правил чтения.</w:t>
            </w:r>
          </w:p>
          <w:p w:rsidR="00893722" w:rsidRPr="002A4D23" w:rsidRDefault="00893722" w:rsidP="0034337E">
            <w:pPr>
              <w:rPr>
                <w:rFonts w:ascii="Times New Roman" w:hAnsi="Times New Roman"/>
                <w:sz w:val="24"/>
                <w:szCs w:val="24"/>
              </w:rPr>
            </w:pPr>
            <w:r w:rsidRPr="002A4D23">
              <w:rPr>
                <w:rFonts w:ascii="Times New Roman" w:hAnsi="Times New Roman"/>
                <w:sz w:val="24"/>
                <w:szCs w:val="24"/>
              </w:rPr>
              <w:t>Понимание перевода стихотворения.</w:t>
            </w:r>
          </w:p>
        </w:tc>
        <w:tc>
          <w:tcPr>
            <w:tcW w:w="1843" w:type="dxa"/>
            <w:tcBorders>
              <w:top w:val="single" w:sz="4" w:space="0" w:color="auto"/>
              <w:left w:val="single" w:sz="4" w:space="0" w:color="auto"/>
              <w:bottom w:val="single" w:sz="4" w:space="0" w:color="auto"/>
              <w:right w:val="single" w:sz="4" w:space="0" w:color="auto"/>
            </w:tcBorders>
            <w:hideMark/>
          </w:tcPr>
          <w:p w:rsidR="00893722" w:rsidRPr="00942FD7" w:rsidRDefault="00893722" w:rsidP="0034337E">
            <w:pPr>
              <w:rPr>
                <w:rFonts w:ascii="Times New Roman" w:hAnsi="Times New Roman"/>
                <w:sz w:val="24"/>
                <w:szCs w:val="24"/>
              </w:rPr>
            </w:pPr>
            <w:r w:rsidRPr="002A4D23">
              <w:rPr>
                <w:rFonts w:ascii="Times New Roman" w:hAnsi="Times New Roman"/>
                <w:sz w:val="24"/>
                <w:szCs w:val="24"/>
              </w:rPr>
              <w:t>Вся группа</w:t>
            </w:r>
          </w:p>
          <w:p w:rsidR="00893722" w:rsidRDefault="00893722" w:rsidP="0034337E">
            <w:pPr>
              <w:rPr>
                <w:rFonts w:ascii="Times New Roman" w:hAnsi="Times New Roman"/>
                <w:sz w:val="24"/>
                <w:szCs w:val="24"/>
              </w:rPr>
            </w:pPr>
            <w:r>
              <w:rPr>
                <w:rFonts w:ascii="Times New Roman" w:hAnsi="Times New Roman"/>
                <w:sz w:val="24"/>
                <w:szCs w:val="24"/>
              </w:rPr>
              <w:t>Сильный – слабый студент</w:t>
            </w:r>
          </w:p>
          <w:p w:rsidR="00893722" w:rsidRPr="002A4D23" w:rsidRDefault="00893722" w:rsidP="0034337E">
            <w:pPr>
              <w:rPr>
                <w:rFonts w:ascii="Times New Roman" w:hAnsi="Times New Roman"/>
                <w:sz w:val="24"/>
                <w:szCs w:val="24"/>
              </w:rPr>
            </w:pPr>
            <w:r>
              <w:rPr>
                <w:rFonts w:ascii="Times New Roman" w:hAnsi="Times New Roman"/>
                <w:sz w:val="24"/>
                <w:szCs w:val="24"/>
              </w:rPr>
              <w:t>(работа в сотрудничестве)</w:t>
            </w:r>
          </w:p>
        </w:tc>
        <w:tc>
          <w:tcPr>
            <w:tcW w:w="1985" w:type="dxa"/>
            <w:tcBorders>
              <w:top w:val="single" w:sz="4" w:space="0" w:color="auto"/>
              <w:left w:val="single" w:sz="4" w:space="0" w:color="auto"/>
              <w:bottom w:val="single" w:sz="4" w:space="0" w:color="auto"/>
              <w:right w:val="single" w:sz="4" w:space="0" w:color="auto"/>
            </w:tcBorders>
            <w:hideMark/>
          </w:tcPr>
          <w:p w:rsidR="00893722" w:rsidRDefault="00893722" w:rsidP="0034337E">
            <w:pPr>
              <w:rPr>
                <w:rFonts w:ascii="Times New Roman" w:hAnsi="Times New Roman"/>
                <w:sz w:val="24"/>
                <w:szCs w:val="24"/>
              </w:rPr>
            </w:pPr>
            <w:r w:rsidRPr="002A4D23">
              <w:rPr>
                <w:rFonts w:ascii="Times New Roman" w:hAnsi="Times New Roman"/>
                <w:sz w:val="24"/>
                <w:szCs w:val="24"/>
              </w:rPr>
              <w:t>Тетради студентов</w:t>
            </w:r>
            <w:r>
              <w:rPr>
                <w:rFonts w:ascii="Times New Roman" w:hAnsi="Times New Roman"/>
                <w:sz w:val="24"/>
                <w:szCs w:val="24"/>
              </w:rPr>
              <w:t>.</w:t>
            </w:r>
          </w:p>
          <w:p w:rsidR="00893722" w:rsidRPr="002A4D23" w:rsidRDefault="00893722" w:rsidP="0034337E">
            <w:pPr>
              <w:rPr>
                <w:rFonts w:ascii="Times New Roman" w:hAnsi="Times New Roman"/>
                <w:sz w:val="24"/>
                <w:szCs w:val="24"/>
              </w:rPr>
            </w:pPr>
            <w:r>
              <w:rPr>
                <w:rFonts w:ascii="Times New Roman" w:hAnsi="Times New Roman"/>
                <w:sz w:val="24"/>
                <w:szCs w:val="24"/>
              </w:rPr>
              <w:t>Презентации</w:t>
            </w:r>
          </w:p>
        </w:tc>
      </w:tr>
      <w:tr w:rsidR="00893722" w:rsidRPr="002A4D23" w:rsidTr="0034337E">
        <w:trPr>
          <w:gridAfter w:val="1"/>
          <w:wAfter w:w="3741" w:type="dxa"/>
        </w:trPr>
        <w:tc>
          <w:tcPr>
            <w:tcW w:w="1101"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8"/>
                <w:szCs w:val="28"/>
              </w:rPr>
            </w:pPr>
            <w:r>
              <w:rPr>
                <w:rFonts w:ascii="Times New Roman" w:hAnsi="Times New Roman"/>
                <w:sz w:val="28"/>
                <w:szCs w:val="28"/>
              </w:rPr>
              <w:t>3</w:t>
            </w:r>
          </w:p>
        </w:tc>
        <w:tc>
          <w:tcPr>
            <w:tcW w:w="7229" w:type="dxa"/>
            <w:gridSpan w:val="3"/>
            <w:tcBorders>
              <w:top w:val="single" w:sz="4" w:space="0" w:color="auto"/>
              <w:left w:val="single" w:sz="4" w:space="0" w:color="auto"/>
              <w:bottom w:val="single" w:sz="4" w:space="0" w:color="auto"/>
              <w:right w:val="single" w:sz="4" w:space="0" w:color="auto"/>
            </w:tcBorders>
          </w:tcPr>
          <w:p w:rsidR="00893722" w:rsidRPr="00525442" w:rsidRDefault="00893722" w:rsidP="0034337E">
            <w:pPr>
              <w:rPr>
                <w:rFonts w:ascii="Times New Roman" w:hAnsi="Times New Roman"/>
                <w:sz w:val="24"/>
                <w:szCs w:val="24"/>
              </w:rPr>
            </w:pPr>
            <w:r w:rsidRPr="002A4D23">
              <w:rPr>
                <w:rFonts w:ascii="Times New Roman" w:hAnsi="Times New Roman"/>
                <w:sz w:val="24"/>
                <w:szCs w:val="24"/>
              </w:rPr>
              <w:t xml:space="preserve">Образование групп. </w:t>
            </w:r>
            <w:r w:rsidRPr="00525442">
              <w:rPr>
                <w:rFonts w:ascii="Times New Roman" w:hAnsi="Times New Roman"/>
                <w:sz w:val="24"/>
                <w:szCs w:val="24"/>
              </w:rPr>
              <w:t>«</w:t>
            </w:r>
            <w:r w:rsidRPr="00525442">
              <w:rPr>
                <w:rFonts w:ascii="Times New Roman" w:hAnsi="Times New Roman"/>
                <w:b/>
                <w:bCs/>
              </w:rPr>
              <w:t>Великий предсказатель»</w:t>
            </w:r>
          </w:p>
          <w:p w:rsidR="00893722" w:rsidRDefault="00893722" w:rsidP="0034337E">
            <w:pPr>
              <w:rPr>
                <w:noProof/>
                <w:lang w:eastAsia="ru-RU"/>
              </w:rPr>
            </w:pPr>
            <w:r w:rsidRPr="002A4D23">
              <w:rPr>
                <w:rFonts w:ascii="Times New Roman" w:hAnsi="Times New Roman"/>
                <w:sz w:val="24"/>
                <w:szCs w:val="24"/>
              </w:rPr>
              <w:t>Правила работы в группе.</w:t>
            </w:r>
            <w:r w:rsidRPr="002A4D23">
              <w:rPr>
                <w:noProof/>
                <w:lang w:eastAsia="ru-RU"/>
              </w:rPr>
              <w:t xml:space="preserve"> </w:t>
            </w:r>
          </w:p>
          <w:p w:rsidR="00893722" w:rsidRPr="002A4D23" w:rsidRDefault="00893722" w:rsidP="0034337E">
            <w:pPr>
              <w:rPr>
                <w:rFonts w:ascii="Times New Roman" w:hAnsi="Times New Roman"/>
                <w:sz w:val="24"/>
                <w:szCs w:val="24"/>
              </w:rPr>
            </w:pPr>
            <w:r w:rsidRPr="002A4D23">
              <w:rPr>
                <w:noProof/>
                <w:lang w:eastAsia="ru-RU"/>
              </w:rPr>
              <w:drawing>
                <wp:inline distT="0" distB="0" distL="0" distR="0" wp14:anchorId="56B21A00" wp14:editId="099C56A2">
                  <wp:extent cx="1895475" cy="2267487"/>
                  <wp:effectExtent l="0" t="0" r="0" b="0"/>
                  <wp:docPr id="1" name="Рисунок 2" descr="https://s-media-cache-ak0.pinimg.com/236x/4e/16/85/4e16859e1fad1e40d75a7f5c97610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media-cache-ak0.pinimg.com/236x/4e/16/85/4e16859e1fad1e40d75a7f5c9761008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2267487"/>
                          </a:xfrm>
                          <a:prstGeom prst="rect">
                            <a:avLst/>
                          </a:prstGeom>
                          <a:noFill/>
                          <a:ln>
                            <a:noFill/>
                          </a:ln>
                        </pic:spPr>
                      </pic:pic>
                    </a:graphicData>
                  </a:graphic>
                </wp:inline>
              </w:drawing>
            </w:r>
          </w:p>
          <w:p w:rsidR="00893722" w:rsidRPr="002A4D23" w:rsidRDefault="00893722" w:rsidP="0034337E">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lastRenderedPageBreak/>
              <w:t>Позитивный настрой.</w:t>
            </w:r>
          </w:p>
        </w:tc>
        <w:tc>
          <w:tcPr>
            <w:tcW w:w="1842"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Все студенты</w:t>
            </w:r>
          </w:p>
        </w:tc>
        <w:tc>
          <w:tcPr>
            <w:tcW w:w="1985"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proofErr w:type="spellStart"/>
            <w:r w:rsidRPr="002A4D23">
              <w:rPr>
                <w:rFonts w:ascii="Times New Roman" w:hAnsi="Times New Roman"/>
                <w:sz w:val="24"/>
                <w:szCs w:val="24"/>
              </w:rPr>
              <w:t>Листочки</w:t>
            </w:r>
            <w:proofErr w:type="gramStart"/>
            <w:r w:rsidRPr="002A4D23">
              <w:rPr>
                <w:rFonts w:ascii="Times New Roman" w:hAnsi="Times New Roman"/>
                <w:sz w:val="24"/>
                <w:szCs w:val="24"/>
              </w:rPr>
              <w:t>,р</w:t>
            </w:r>
            <w:proofErr w:type="gramEnd"/>
            <w:r w:rsidRPr="002A4D23">
              <w:rPr>
                <w:rFonts w:ascii="Times New Roman" w:hAnsi="Times New Roman"/>
                <w:sz w:val="24"/>
                <w:szCs w:val="24"/>
              </w:rPr>
              <w:t>учки</w:t>
            </w:r>
            <w:proofErr w:type="spellEnd"/>
            <w:r w:rsidRPr="002A4D23">
              <w:rPr>
                <w:rFonts w:ascii="Times New Roman" w:hAnsi="Times New Roman"/>
                <w:sz w:val="24"/>
                <w:szCs w:val="24"/>
              </w:rPr>
              <w:t>.</w:t>
            </w:r>
          </w:p>
        </w:tc>
      </w:tr>
      <w:tr w:rsidR="00893722" w:rsidRPr="002A4D23" w:rsidTr="0034337E">
        <w:trPr>
          <w:gridAfter w:val="1"/>
          <w:wAfter w:w="3741" w:type="dxa"/>
        </w:trPr>
        <w:tc>
          <w:tcPr>
            <w:tcW w:w="1101"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8"/>
                <w:szCs w:val="28"/>
              </w:rPr>
            </w:pPr>
            <w:r>
              <w:rPr>
                <w:rFonts w:ascii="Times New Roman" w:hAnsi="Times New Roman"/>
                <w:sz w:val="28"/>
                <w:szCs w:val="28"/>
              </w:rPr>
              <w:lastRenderedPageBreak/>
              <w:t>10</w:t>
            </w:r>
          </w:p>
        </w:tc>
        <w:tc>
          <w:tcPr>
            <w:tcW w:w="7229" w:type="dxa"/>
            <w:gridSpan w:val="3"/>
            <w:tcBorders>
              <w:top w:val="single" w:sz="4" w:space="0" w:color="auto"/>
              <w:left w:val="single" w:sz="4" w:space="0" w:color="auto"/>
              <w:bottom w:val="single" w:sz="4" w:space="0" w:color="auto"/>
              <w:right w:val="single" w:sz="4" w:space="0" w:color="auto"/>
            </w:tcBorders>
            <w:hideMark/>
          </w:tcPr>
          <w:p w:rsidR="00893722" w:rsidRDefault="00893722" w:rsidP="0034337E">
            <w:pPr>
              <w:rPr>
                <w:rFonts w:ascii="Times New Roman" w:hAnsi="Times New Roman"/>
                <w:sz w:val="24"/>
                <w:szCs w:val="24"/>
              </w:rPr>
            </w:pPr>
            <w:r w:rsidRPr="002A4D23">
              <w:rPr>
                <w:rFonts w:ascii="Times New Roman" w:hAnsi="Times New Roman"/>
                <w:sz w:val="24"/>
                <w:szCs w:val="24"/>
              </w:rPr>
              <w:t xml:space="preserve">Развитие критического мышления студентов. </w:t>
            </w:r>
          </w:p>
          <w:p w:rsidR="00893722" w:rsidRPr="002A4D23" w:rsidRDefault="00893722" w:rsidP="0034337E">
            <w:pPr>
              <w:rPr>
                <w:rFonts w:ascii="Times New Roman" w:hAnsi="Times New Roman"/>
                <w:sz w:val="24"/>
                <w:szCs w:val="24"/>
              </w:rPr>
            </w:pPr>
            <w:r>
              <w:rPr>
                <w:rFonts w:ascii="Times New Roman" w:hAnsi="Times New Roman"/>
                <w:noProof/>
                <w:sz w:val="24"/>
                <w:szCs w:val="24"/>
                <w:lang w:eastAsia="ru-RU"/>
              </w:rPr>
              <w:drawing>
                <wp:inline distT="0" distB="0" distL="0" distR="0" wp14:anchorId="6F486BD9" wp14:editId="485E55DF">
                  <wp:extent cx="4562475" cy="34185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4196" cy="3419812"/>
                          </a:xfrm>
                          <a:prstGeom prst="rect">
                            <a:avLst/>
                          </a:prstGeom>
                          <a:noFill/>
                        </pic:spPr>
                      </pic:pic>
                    </a:graphicData>
                  </a:graphic>
                </wp:inline>
              </w:drawing>
            </w:r>
          </w:p>
          <w:p w:rsidR="00893722" w:rsidRPr="002A4D23" w:rsidRDefault="00893722" w:rsidP="0034337E">
            <w:pPr>
              <w:rPr>
                <w:rFonts w:ascii="Times New Roman" w:hAnsi="Times New Roman"/>
                <w:sz w:val="24"/>
                <w:szCs w:val="24"/>
              </w:rPr>
            </w:pPr>
            <w:r w:rsidRPr="002A4D23">
              <w:rPr>
                <w:rFonts w:ascii="Times New Roman" w:hAnsi="Times New Roman"/>
                <w:sz w:val="24"/>
                <w:szCs w:val="24"/>
              </w:rPr>
              <w:t>Стратегия «20 секунд»</w:t>
            </w:r>
          </w:p>
        </w:tc>
        <w:tc>
          <w:tcPr>
            <w:tcW w:w="1843"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Pr>
                <w:rFonts w:ascii="Times New Roman" w:hAnsi="Times New Roman"/>
                <w:sz w:val="24"/>
                <w:szCs w:val="24"/>
              </w:rPr>
              <w:t xml:space="preserve"> Ответы на вопрос «Почему\для чего люди путешествуют?»</w:t>
            </w:r>
          </w:p>
        </w:tc>
        <w:tc>
          <w:tcPr>
            <w:tcW w:w="1842"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Прави</w:t>
            </w:r>
            <w:r>
              <w:rPr>
                <w:rFonts w:ascii="Times New Roman" w:hAnsi="Times New Roman"/>
                <w:sz w:val="24"/>
                <w:szCs w:val="24"/>
              </w:rPr>
              <w:t>льность составления  ответов на вопрос.</w:t>
            </w:r>
          </w:p>
        </w:tc>
        <w:tc>
          <w:tcPr>
            <w:tcW w:w="1843"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Вся группа, одарённые студенты – эксперты.</w:t>
            </w:r>
          </w:p>
        </w:tc>
        <w:tc>
          <w:tcPr>
            <w:tcW w:w="1985"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Словари.</w:t>
            </w:r>
          </w:p>
        </w:tc>
      </w:tr>
      <w:tr w:rsidR="00893722" w:rsidRPr="002A4D23" w:rsidTr="0034337E">
        <w:trPr>
          <w:gridAfter w:val="1"/>
          <w:wAfter w:w="3741" w:type="dxa"/>
        </w:trPr>
        <w:tc>
          <w:tcPr>
            <w:tcW w:w="1101"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8"/>
                <w:szCs w:val="28"/>
              </w:rPr>
            </w:pPr>
            <w:r>
              <w:rPr>
                <w:rFonts w:ascii="Times New Roman" w:hAnsi="Times New Roman"/>
                <w:sz w:val="28"/>
                <w:szCs w:val="28"/>
              </w:rPr>
              <w:t>5</w:t>
            </w:r>
          </w:p>
        </w:tc>
        <w:tc>
          <w:tcPr>
            <w:tcW w:w="7229" w:type="dxa"/>
            <w:gridSpan w:val="3"/>
            <w:tcBorders>
              <w:top w:val="single" w:sz="4" w:space="0" w:color="auto"/>
              <w:left w:val="single" w:sz="4" w:space="0" w:color="auto"/>
              <w:bottom w:val="single" w:sz="4" w:space="0" w:color="auto"/>
              <w:right w:val="single" w:sz="4" w:space="0" w:color="auto"/>
            </w:tcBorders>
          </w:tcPr>
          <w:p w:rsidR="00893722" w:rsidRDefault="00893722" w:rsidP="0034337E">
            <w:pPr>
              <w:rPr>
                <w:rFonts w:ascii="Times New Roman" w:hAnsi="Times New Roman"/>
                <w:sz w:val="24"/>
                <w:szCs w:val="24"/>
                <w:lang w:val="en-US"/>
              </w:rPr>
            </w:pPr>
            <w:r>
              <w:rPr>
                <w:rFonts w:ascii="Times New Roman" w:hAnsi="Times New Roman"/>
                <w:sz w:val="24"/>
                <w:szCs w:val="24"/>
                <w:lang w:val="en-US"/>
              </w:rPr>
              <w:t xml:space="preserve">Memory strategy </w:t>
            </w:r>
            <w:r w:rsidRPr="00893722">
              <w:rPr>
                <w:rFonts w:ascii="Times New Roman" w:hAnsi="Times New Roman"/>
                <w:sz w:val="24"/>
                <w:szCs w:val="24"/>
                <w:lang w:val="en-US"/>
              </w:rPr>
              <w:t xml:space="preserve"> </w:t>
            </w:r>
            <w:r>
              <w:rPr>
                <w:rFonts w:ascii="Times New Roman" w:hAnsi="Times New Roman"/>
                <w:sz w:val="24"/>
                <w:szCs w:val="24"/>
                <w:lang w:val="en-US"/>
              </w:rPr>
              <w:t>(</w:t>
            </w:r>
            <w:r>
              <w:rPr>
                <w:rFonts w:ascii="Times New Roman" w:hAnsi="Times New Roman"/>
                <w:sz w:val="24"/>
                <w:szCs w:val="24"/>
              </w:rPr>
              <w:t>Стратегия</w:t>
            </w:r>
            <w:r w:rsidRPr="00893722">
              <w:rPr>
                <w:rFonts w:ascii="Times New Roman" w:hAnsi="Times New Roman"/>
                <w:sz w:val="24"/>
                <w:szCs w:val="24"/>
                <w:lang w:val="en-US"/>
              </w:rPr>
              <w:t xml:space="preserve"> </w:t>
            </w:r>
            <w:r>
              <w:rPr>
                <w:rFonts w:ascii="Times New Roman" w:hAnsi="Times New Roman"/>
                <w:sz w:val="24"/>
                <w:szCs w:val="24"/>
              </w:rPr>
              <w:t>памяти</w:t>
            </w:r>
            <w:r>
              <w:rPr>
                <w:rFonts w:ascii="Times New Roman" w:hAnsi="Times New Roman"/>
                <w:sz w:val="24"/>
                <w:szCs w:val="24"/>
                <w:lang w:val="en-US"/>
              </w:rPr>
              <w:t>)</w:t>
            </w:r>
          </w:p>
          <w:p w:rsidR="00893722" w:rsidRPr="002A4D23" w:rsidRDefault="00893722" w:rsidP="0034337E">
            <w:pPr>
              <w:rPr>
                <w:rFonts w:ascii="Times New Roman" w:hAnsi="Times New Roman"/>
                <w:sz w:val="24"/>
                <w:szCs w:val="24"/>
                <w:lang w:val="en-US"/>
              </w:rPr>
            </w:pPr>
            <w:r w:rsidRPr="00867152">
              <w:rPr>
                <w:rFonts w:ascii="Times New Roman" w:hAnsi="Times New Roman"/>
                <w:sz w:val="24"/>
                <w:szCs w:val="24"/>
                <w:lang w:val="en-US"/>
              </w:rPr>
              <w:t>Transport for travelling</w:t>
            </w:r>
          </w:p>
        </w:tc>
        <w:tc>
          <w:tcPr>
            <w:tcW w:w="1843"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4"/>
                <w:szCs w:val="24"/>
              </w:rPr>
            </w:pPr>
            <w:r>
              <w:rPr>
                <w:rFonts w:ascii="Times New Roman" w:hAnsi="Times New Roman"/>
                <w:sz w:val="24"/>
                <w:szCs w:val="24"/>
              </w:rPr>
              <w:t>Студенты называют и записывают на доске виды транспорта.</w:t>
            </w:r>
          </w:p>
        </w:tc>
        <w:tc>
          <w:tcPr>
            <w:tcW w:w="1842"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 xml:space="preserve">Правильность </w:t>
            </w:r>
            <w:r>
              <w:rPr>
                <w:rFonts w:ascii="Times New Roman" w:hAnsi="Times New Roman"/>
                <w:sz w:val="24"/>
                <w:szCs w:val="24"/>
              </w:rPr>
              <w:t>произношения и написания слов</w:t>
            </w:r>
          </w:p>
          <w:p w:rsidR="00893722" w:rsidRPr="002A4D23" w:rsidRDefault="00893722" w:rsidP="0034337E">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Вся группа.</w:t>
            </w:r>
          </w:p>
        </w:tc>
        <w:tc>
          <w:tcPr>
            <w:tcW w:w="1985"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Pr>
                <w:rFonts w:ascii="Times New Roman" w:hAnsi="Times New Roman"/>
                <w:sz w:val="24"/>
                <w:szCs w:val="24"/>
              </w:rPr>
              <w:t>Мел, доска.</w:t>
            </w:r>
          </w:p>
        </w:tc>
      </w:tr>
      <w:tr w:rsidR="00893722" w:rsidRPr="002A4D23" w:rsidTr="0034337E">
        <w:trPr>
          <w:gridAfter w:val="1"/>
          <w:wAfter w:w="3741" w:type="dxa"/>
          <w:trHeight w:val="1997"/>
        </w:trPr>
        <w:tc>
          <w:tcPr>
            <w:tcW w:w="1101"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8"/>
                <w:szCs w:val="28"/>
              </w:rPr>
            </w:pPr>
            <w:r>
              <w:rPr>
                <w:rFonts w:ascii="Times New Roman" w:hAnsi="Times New Roman"/>
                <w:sz w:val="28"/>
                <w:szCs w:val="28"/>
              </w:rPr>
              <w:t>10</w:t>
            </w:r>
          </w:p>
        </w:tc>
        <w:tc>
          <w:tcPr>
            <w:tcW w:w="7229" w:type="dxa"/>
            <w:gridSpan w:val="3"/>
            <w:tcBorders>
              <w:top w:val="single" w:sz="4" w:space="0" w:color="auto"/>
              <w:left w:val="single" w:sz="4" w:space="0" w:color="auto"/>
              <w:bottom w:val="single" w:sz="4" w:space="0" w:color="auto"/>
              <w:right w:val="single" w:sz="4" w:space="0" w:color="auto"/>
            </w:tcBorders>
            <w:hideMark/>
          </w:tcPr>
          <w:p w:rsidR="00893722" w:rsidRDefault="00893722" w:rsidP="0034337E">
            <w:pPr>
              <w:rPr>
                <w:rFonts w:ascii="Times New Roman" w:hAnsi="Times New Roman"/>
                <w:sz w:val="24"/>
                <w:szCs w:val="24"/>
              </w:rPr>
            </w:pPr>
            <w:r>
              <w:rPr>
                <w:rFonts w:ascii="Times New Roman" w:hAnsi="Times New Roman"/>
                <w:sz w:val="24"/>
                <w:szCs w:val="24"/>
              </w:rPr>
              <w:t>Развитие логического</w:t>
            </w:r>
            <w:r w:rsidRPr="002A4D23">
              <w:rPr>
                <w:rFonts w:ascii="Times New Roman" w:hAnsi="Times New Roman"/>
                <w:sz w:val="24"/>
                <w:szCs w:val="24"/>
              </w:rPr>
              <w:t xml:space="preserve"> мышления студентов. </w:t>
            </w:r>
          </w:p>
          <w:p w:rsidR="00893722" w:rsidRDefault="00893722" w:rsidP="0034337E">
            <w:pP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6857168A" wp14:editId="7008A8D0">
                  <wp:extent cx="4559142" cy="3419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586" cy="3419808"/>
                          </a:xfrm>
                          <a:prstGeom prst="rect">
                            <a:avLst/>
                          </a:prstGeom>
                          <a:noFill/>
                        </pic:spPr>
                      </pic:pic>
                    </a:graphicData>
                  </a:graphic>
                </wp:inline>
              </w:drawing>
            </w:r>
          </w:p>
          <w:p w:rsidR="00893722" w:rsidRPr="002A4D23" w:rsidRDefault="00893722" w:rsidP="0034337E">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4"/>
                <w:szCs w:val="24"/>
              </w:rPr>
            </w:pPr>
            <w:r>
              <w:rPr>
                <w:rFonts w:ascii="Times New Roman" w:hAnsi="Times New Roman"/>
                <w:sz w:val="24"/>
                <w:szCs w:val="24"/>
              </w:rPr>
              <w:lastRenderedPageBreak/>
              <w:t>Определение плюсов и минусов путешествия за границу</w:t>
            </w:r>
          </w:p>
        </w:tc>
        <w:tc>
          <w:tcPr>
            <w:tcW w:w="1842"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Pr>
                <w:rFonts w:ascii="Times New Roman" w:hAnsi="Times New Roman"/>
                <w:sz w:val="24"/>
                <w:szCs w:val="24"/>
              </w:rPr>
              <w:t>Правильный перевод предложений</w:t>
            </w:r>
            <w:proofErr w:type="gramStart"/>
            <w:r>
              <w:rPr>
                <w:rFonts w:ascii="Times New Roman" w:hAnsi="Times New Roman"/>
                <w:sz w:val="24"/>
                <w:szCs w:val="24"/>
              </w:rPr>
              <w:t xml:space="preserve"> ,</w:t>
            </w:r>
            <w:proofErr w:type="gramEnd"/>
            <w:r>
              <w:rPr>
                <w:rFonts w:ascii="Times New Roman" w:hAnsi="Times New Roman"/>
                <w:sz w:val="24"/>
                <w:szCs w:val="24"/>
              </w:rPr>
              <w:t>словосочетаний.</w:t>
            </w:r>
          </w:p>
        </w:tc>
        <w:tc>
          <w:tcPr>
            <w:tcW w:w="1843"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 xml:space="preserve">Вся группа, выступают </w:t>
            </w:r>
            <w:proofErr w:type="gramStart"/>
            <w:r w:rsidRPr="002A4D23">
              <w:rPr>
                <w:rFonts w:ascii="Times New Roman" w:hAnsi="Times New Roman"/>
                <w:sz w:val="24"/>
                <w:szCs w:val="24"/>
              </w:rPr>
              <w:t>одарённые</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Pr>
                <w:rFonts w:ascii="Times New Roman" w:hAnsi="Times New Roman"/>
                <w:sz w:val="24"/>
                <w:szCs w:val="24"/>
              </w:rPr>
              <w:t>Таблица</w:t>
            </w:r>
          </w:p>
        </w:tc>
      </w:tr>
      <w:tr w:rsidR="00893722" w:rsidRPr="002A4D23" w:rsidTr="0034337E">
        <w:trPr>
          <w:gridAfter w:val="1"/>
          <w:wAfter w:w="3741" w:type="dxa"/>
          <w:trHeight w:val="1997"/>
        </w:trPr>
        <w:tc>
          <w:tcPr>
            <w:tcW w:w="1101"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8"/>
                <w:szCs w:val="28"/>
              </w:rPr>
            </w:pPr>
            <w:r>
              <w:rPr>
                <w:rFonts w:ascii="Times New Roman" w:hAnsi="Times New Roman"/>
                <w:sz w:val="28"/>
                <w:szCs w:val="28"/>
              </w:rPr>
              <w:lastRenderedPageBreak/>
              <w:t>15</w:t>
            </w:r>
          </w:p>
        </w:tc>
        <w:tc>
          <w:tcPr>
            <w:tcW w:w="7229" w:type="dxa"/>
            <w:gridSpan w:val="3"/>
            <w:tcBorders>
              <w:top w:val="single" w:sz="4" w:space="0" w:color="auto"/>
              <w:left w:val="single" w:sz="4" w:space="0" w:color="auto"/>
              <w:bottom w:val="single" w:sz="4" w:space="0" w:color="auto"/>
              <w:right w:val="single" w:sz="4" w:space="0" w:color="auto"/>
            </w:tcBorders>
            <w:hideMark/>
          </w:tcPr>
          <w:p w:rsidR="00893722" w:rsidRPr="005E23A6" w:rsidRDefault="00893722" w:rsidP="0034337E">
            <w:pPr>
              <w:rPr>
                <w:rFonts w:ascii="Times New Roman" w:hAnsi="Times New Roman"/>
                <w:b/>
                <w:sz w:val="24"/>
                <w:szCs w:val="24"/>
                <w:lang w:val="en-US"/>
              </w:rPr>
            </w:pPr>
            <w:r w:rsidRPr="005E23A6">
              <w:rPr>
                <w:rFonts w:ascii="Times New Roman" w:hAnsi="Times New Roman"/>
                <w:b/>
                <w:sz w:val="24"/>
                <w:szCs w:val="24"/>
                <w:lang w:val="en-US"/>
              </w:rPr>
              <w:t>Act of travelling</w:t>
            </w:r>
          </w:p>
          <w:p w:rsidR="00893722" w:rsidRPr="005E23A6" w:rsidRDefault="00893722" w:rsidP="0034337E">
            <w:pPr>
              <w:rPr>
                <w:rFonts w:ascii="Times New Roman" w:hAnsi="Times New Roman"/>
                <w:sz w:val="24"/>
                <w:szCs w:val="24"/>
                <w:lang w:val="en-US"/>
              </w:rPr>
            </w:pPr>
            <w:r w:rsidRPr="005E23A6">
              <w:rPr>
                <w:rFonts w:ascii="Times New Roman" w:hAnsi="Times New Roman"/>
                <w:sz w:val="24"/>
                <w:szCs w:val="24"/>
                <w:lang w:val="en-US"/>
              </w:rPr>
              <w:t xml:space="preserve">The act of travelling can be described by a number of synonyms which differ by various implications. They all describe the act of going from one place to another, but differ by the length of time taken by that act, by its purpose, destination or by the method of travelling. </w:t>
            </w:r>
          </w:p>
          <w:p w:rsidR="00893722" w:rsidRPr="005E23A6" w:rsidRDefault="00893722" w:rsidP="0034337E">
            <w:pPr>
              <w:rPr>
                <w:rFonts w:ascii="Times New Roman" w:hAnsi="Times New Roman"/>
                <w:i/>
                <w:iCs/>
                <w:sz w:val="24"/>
                <w:szCs w:val="24"/>
                <w:lang w:val="en-US"/>
              </w:rPr>
            </w:pPr>
            <w:r w:rsidRPr="005E23A6">
              <w:rPr>
                <w:rFonts w:ascii="Times New Roman" w:hAnsi="Times New Roman"/>
                <w:i/>
                <w:sz w:val="24"/>
                <w:szCs w:val="24"/>
                <w:u w:val="single"/>
                <w:lang w:val="en-US"/>
              </w:rPr>
              <w:t>travel</w:t>
            </w:r>
            <w:r w:rsidRPr="005E23A6">
              <w:rPr>
                <w:rFonts w:ascii="Times New Roman" w:hAnsi="Times New Roman"/>
                <w:sz w:val="24"/>
                <w:szCs w:val="24"/>
                <w:u w:val="single"/>
                <w:lang w:val="en-US"/>
              </w:rPr>
              <w:t>:</w:t>
            </w:r>
            <w:r w:rsidRPr="005E23A6">
              <w:rPr>
                <w:rFonts w:ascii="Times New Roman" w:hAnsi="Times New Roman"/>
                <w:sz w:val="24"/>
                <w:szCs w:val="24"/>
                <w:lang w:val="en-US"/>
              </w:rPr>
              <w:t xml:space="preserve"> </w:t>
            </w:r>
          </w:p>
          <w:p w:rsidR="00893722" w:rsidRPr="005E23A6" w:rsidRDefault="00893722" w:rsidP="0034337E">
            <w:pPr>
              <w:rPr>
                <w:rFonts w:ascii="Times New Roman" w:hAnsi="Times New Roman"/>
                <w:sz w:val="24"/>
                <w:szCs w:val="24"/>
                <w:lang w:val="en-US"/>
              </w:rPr>
            </w:pPr>
            <w:r w:rsidRPr="005E23A6">
              <w:rPr>
                <w:rFonts w:ascii="Times New Roman" w:hAnsi="Times New Roman"/>
                <w:i/>
                <w:sz w:val="24"/>
                <w:szCs w:val="24"/>
                <w:u w:val="single"/>
                <w:lang w:val="en-US"/>
              </w:rPr>
              <w:t>journey</w:t>
            </w:r>
            <w:r w:rsidRPr="005E23A6">
              <w:rPr>
                <w:rFonts w:ascii="Times New Roman" w:hAnsi="Times New Roman"/>
                <w:sz w:val="24"/>
                <w:szCs w:val="24"/>
                <w:lang w:val="en-US"/>
              </w:rPr>
              <w:t xml:space="preserve">: </w:t>
            </w:r>
          </w:p>
          <w:p w:rsidR="00893722" w:rsidRPr="00942FD7" w:rsidRDefault="00893722" w:rsidP="0034337E">
            <w:pPr>
              <w:rPr>
                <w:rFonts w:ascii="Times New Roman" w:hAnsi="Times New Roman"/>
                <w:sz w:val="24"/>
                <w:szCs w:val="24"/>
                <w:lang w:val="en-US"/>
              </w:rPr>
            </w:pPr>
            <w:r w:rsidRPr="005E23A6">
              <w:rPr>
                <w:rFonts w:ascii="Times New Roman" w:hAnsi="Times New Roman"/>
                <w:bCs/>
                <w:i/>
                <w:sz w:val="24"/>
                <w:szCs w:val="24"/>
                <w:u w:val="single"/>
                <w:lang w:val="en-US"/>
              </w:rPr>
              <w:t>voyage</w:t>
            </w:r>
            <w:r w:rsidRPr="005E23A6">
              <w:rPr>
                <w:rFonts w:ascii="Times New Roman" w:hAnsi="Times New Roman"/>
                <w:sz w:val="24"/>
                <w:szCs w:val="24"/>
                <w:lang w:val="en-US"/>
              </w:rPr>
              <w:t xml:space="preserve">: </w:t>
            </w:r>
          </w:p>
          <w:p w:rsidR="00893722" w:rsidRPr="005E23A6" w:rsidRDefault="00893722" w:rsidP="0034337E">
            <w:pPr>
              <w:rPr>
                <w:rFonts w:ascii="Times New Roman" w:hAnsi="Times New Roman"/>
                <w:sz w:val="24"/>
                <w:szCs w:val="24"/>
                <w:lang w:val="en-US"/>
              </w:rPr>
            </w:pPr>
            <w:r w:rsidRPr="005E23A6">
              <w:rPr>
                <w:rFonts w:ascii="Times New Roman" w:hAnsi="Times New Roman"/>
                <w:i/>
                <w:sz w:val="24"/>
                <w:szCs w:val="24"/>
                <w:u w:val="single"/>
                <w:lang w:val="en-US"/>
              </w:rPr>
              <w:t>trip</w:t>
            </w:r>
            <w:r w:rsidRPr="005E23A6">
              <w:rPr>
                <w:rFonts w:ascii="Times New Roman" w:hAnsi="Times New Roman"/>
                <w:sz w:val="24"/>
                <w:szCs w:val="24"/>
                <w:lang w:val="en-US"/>
              </w:rPr>
              <w:t xml:space="preserve">: </w:t>
            </w:r>
          </w:p>
          <w:p w:rsidR="00893722" w:rsidRPr="005E23A6" w:rsidRDefault="00893722" w:rsidP="0034337E">
            <w:pPr>
              <w:rPr>
                <w:rFonts w:ascii="Times New Roman" w:hAnsi="Times New Roman"/>
                <w:sz w:val="24"/>
                <w:szCs w:val="24"/>
                <w:lang w:val="en-US"/>
              </w:rPr>
            </w:pPr>
            <w:r w:rsidRPr="005E23A6">
              <w:rPr>
                <w:rFonts w:ascii="Times New Roman" w:hAnsi="Times New Roman"/>
                <w:i/>
                <w:sz w:val="24"/>
                <w:szCs w:val="24"/>
                <w:u w:val="single"/>
                <w:lang w:val="en-US"/>
              </w:rPr>
              <w:t>tour</w:t>
            </w:r>
            <w:r w:rsidRPr="005E23A6">
              <w:rPr>
                <w:rFonts w:ascii="Times New Roman" w:hAnsi="Times New Roman"/>
                <w:sz w:val="24"/>
                <w:szCs w:val="24"/>
                <w:lang w:val="en-US"/>
              </w:rPr>
              <w:t xml:space="preserve">: </w:t>
            </w:r>
          </w:p>
          <w:p w:rsidR="00893722" w:rsidRPr="005E23A6" w:rsidRDefault="00893722" w:rsidP="0034337E">
            <w:pPr>
              <w:rPr>
                <w:rFonts w:ascii="Times New Roman" w:hAnsi="Times New Roman"/>
                <w:i/>
                <w:sz w:val="24"/>
                <w:szCs w:val="24"/>
                <w:lang w:val="en-US"/>
              </w:rPr>
            </w:pPr>
            <w:r w:rsidRPr="005E23A6">
              <w:rPr>
                <w:rFonts w:ascii="Times New Roman" w:hAnsi="Times New Roman"/>
                <w:i/>
                <w:sz w:val="24"/>
                <w:szCs w:val="24"/>
                <w:u w:val="single"/>
                <w:lang w:val="en-US"/>
              </w:rPr>
              <w:t>cruise</w:t>
            </w:r>
            <w:r w:rsidRPr="005E23A6">
              <w:rPr>
                <w:rFonts w:ascii="Times New Roman" w:hAnsi="Times New Roman"/>
                <w:sz w:val="24"/>
                <w:szCs w:val="24"/>
                <w:lang w:val="en-US"/>
              </w:rPr>
              <w:t>:</w:t>
            </w:r>
            <w:r w:rsidRPr="005E23A6">
              <w:rPr>
                <w:rFonts w:ascii="Times New Roman" w:hAnsi="Times New Roman"/>
                <w:i/>
                <w:sz w:val="24"/>
                <w:szCs w:val="24"/>
                <w:lang w:val="en-US"/>
              </w:rPr>
              <w:tab/>
            </w:r>
          </w:p>
          <w:p w:rsidR="00893722" w:rsidRPr="005E23A6" w:rsidRDefault="00893722" w:rsidP="0034337E">
            <w:pPr>
              <w:rPr>
                <w:rFonts w:ascii="Times New Roman" w:hAnsi="Times New Roman"/>
                <w:i/>
                <w:sz w:val="24"/>
                <w:szCs w:val="24"/>
                <w:lang w:val="en-US"/>
              </w:rPr>
            </w:pPr>
            <w:r w:rsidRPr="005E23A6">
              <w:rPr>
                <w:rFonts w:ascii="Times New Roman" w:hAnsi="Times New Roman"/>
                <w:i/>
                <w:sz w:val="24"/>
                <w:szCs w:val="24"/>
                <w:u w:val="single"/>
                <w:lang w:val="en-US"/>
              </w:rPr>
              <w:t>hitch-hiking</w:t>
            </w:r>
            <w:r w:rsidRPr="005E23A6">
              <w:rPr>
                <w:rFonts w:ascii="Times New Roman" w:hAnsi="Times New Roman"/>
                <w:sz w:val="24"/>
                <w:szCs w:val="24"/>
                <w:lang w:val="en-US"/>
              </w:rPr>
              <w:t xml:space="preserve">: </w:t>
            </w:r>
          </w:p>
          <w:p w:rsidR="00893722" w:rsidRPr="002A4D23" w:rsidRDefault="00893722" w:rsidP="0034337E">
            <w:pP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4"/>
                <w:szCs w:val="24"/>
              </w:rPr>
            </w:pPr>
            <w:r>
              <w:rPr>
                <w:rFonts w:ascii="Times New Roman" w:hAnsi="Times New Roman"/>
                <w:sz w:val="24"/>
                <w:szCs w:val="24"/>
              </w:rPr>
              <w:t>Объяснение разницы между различными видами путешествий</w:t>
            </w:r>
          </w:p>
        </w:tc>
        <w:tc>
          <w:tcPr>
            <w:tcW w:w="1842"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4"/>
                <w:szCs w:val="24"/>
              </w:rPr>
            </w:pPr>
            <w:r>
              <w:rPr>
                <w:rFonts w:ascii="Times New Roman" w:hAnsi="Times New Roman"/>
                <w:sz w:val="24"/>
                <w:szCs w:val="24"/>
              </w:rPr>
              <w:t>Соответствие определений видам путешествия</w:t>
            </w:r>
          </w:p>
        </w:tc>
        <w:tc>
          <w:tcPr>
            <w:tcW w:w="1843"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Вся группа</w:t>
            </w:r>
          </w:p>
        </w:tc>
        <w:tc>
          <w:tcPr>
            <w:tcW w:w="1985"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4"/>
                <w:szCs w:val="24"/>
              </w:rPr>
            </w:pPr>
            <w:r>
              <w:rPr>
                <w:rFonts w:ascii="Times New Roman" w:hAnsi="Times New Roman"/>
                <w:sz w:val="24"/>
                <w:szCs w:val="24"/>
              </w:rPr>
              <w:t>Листочки с названием вида путешествия</w:t>
            </w:r>
          </w:p>
        </w:tc>
      </w:tr>
      <w:tr w:rsidR="00893722" w:rsidTr="0034337E">
        <w:trPr>
          <w:gridAfter w:val="1"/>
          <w:wAfter w:w="3741" w:type="dxa"/>
          <w:trHeight w:val="841"/>
        </w:trPr>
        <w:tc>
          <w:tcPr>
            <w:tcW w:w="1101" w:type="dxa"/>
            <w:tcBorders>
              <w:top w:val="single" w:sz="4" w:space="0" w:color="auto"/>
              <w:left w:val="single" w:sz="4" w:space="0" w:color="auto"/>
              <w:bottom w:val="single" w:sz="4" w:space="0" w:color="auto"/>
              <w:right w:val="single" w:sz="4" w:space="0" w:color="auto"/>
            </w:tcBorders>
          </w:tcPr>
          <w:p w:rsidR="00893722" w:rsidRDefault="00893722" w:rsidP="0034337E">
            <w:pPr>
              <w:rPr>
                <w:rFonts w:ascii="Times New Roman" w:hAnsi="Times New Roman"/>
                <w:sz w:val="28"/>
                <w:szCs w:val="28"/>
              </w:rPr>
            </w:pPr>
            <w:r>
              <w:rPr>
                <w:rFonts w:ascii="Times New Roman" w:hAnsi="Times New Roman"/>
                <w:sz w:val="28"/>
                <w:szCs w:val="28"/>
              </w:rPr>
              <w:t>5</w:t>
            </w:r>
          </w:p>
        </w:tc>
        <w:tc>
          <w:tcPr>
            <w:tcW w:w="7229" w:type="dxa"/>
            <w:gridSpan w:val="3"/>
            <w:tcBorders>
              <w:top w:val="single" w:sz="4" w:space="0" w:color="auto"/>
              <w:left w:val="single" w:sz="4" w:space="0" w:color="auto"/>
              <w:bottom w:val="single" w:sz="4" w:space="0" w:color="auto"/>
              <w:right w:val="single" w:sz="4" w:space="0" w:color="auto"/>
            </w:tcBorders>
          </w:tcPr>
          <w:p w:rsidR="00893722" w:rsidRPr="00CA7F90" w:rsidRDefault="00893722" w:rsidP="0034337E">
            <w:pPr>
              <w:rPr>
                <w:rFonts w:ascii="Times New Roman" w:hAnsi="Times New Roman"/>
                <w:sz w:val="24"/>
                <w:szCs w:val="24"/>
                <w:lang w:val="en-US"/>
              </w:rPr>
            </w:pPr>
            <w:r>
              <w:rPr>
                <w:rFonts w:ascii="Times New Roman" w:hAnsi="Times New Roman"/>
                <w:sz w:val="24"/>
                <w:szCs w:val="24"/>
                <w:lang w:val="en-US"/>
              </w:rPr>
              <w:t xml:space="preserve">Physical minute </w:t>
            </w:r>
          </w:p>
        </w:tc>
        <w:tc>
          <w:tcPr>
            <w:tcW w:w="1843" w:type="dxa"/>
            <w:tcBorders>
              <w:top w:val="single" w:sz="4" w:space="0" w:color="auto"/>
              <w:left w:val="single" w:sz="4" w:space="0" w:color="auto"/>
              <w:bottom w:val="single" w:sz="4" w:space="0" w:color="auto"/>
              <w:right w:val="single" w:sz="4" w:space="0" w:color="auto"/>
            </w:tcBorders>
          </w:tcPr>
          <w:p w:rsidR="00893722" w:rsidRDefault="00893722" w:rsidP="0034337E">
            <w:pPr>
              <w:rPr>
                <w:rFonts w:ascii="Times New Roman" w:hAnsi="Times New Roman"/>
                <w:sz w:val="24"/>
                <w:szCs w:val="24"/>
              </w:rPr>
            </w:pPr>
            <w:r>
              <w:rPr>
                <w:rFonts w:ascii="Times New Roman" w:hAnsi="Times New Roman"/>
                <w:sz w:val="24"/>
                <w:szCs w:val="24"/>
              </w:rPr>
              <w:t>Мотивация изучения английского языка</w:t>
            </w:r>
          </w:p>
        </w:tc>
        <w:tc>
          <w:tcPr>
            <w:tcW w:w="1842" w:type="dxa"/>
            <w:tcBorders>
              <w:top w:val="single" w:sz="4" w:space="0" w:color="auto"/>
              <w:left w:val="single" w:sz="4" w:space="0" w:color="auto"/>
              <w:bottom w:val="single" w:sz="4" w:space="0" w:color="auto"/>
              <w:right w:val="single" w:sz="4" w:space="0" w:color="auto"/>
            </w:tcBorders>
          </w:tcPr>
          <w:p w:rsidR="00893722" w:rsidRDefault="00893722" w:rsidP="0034337E">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4"/>
                <w:szCs w:val="24"/>
              </w:rPr>
            </w:pPr>
            <w:r>
              <w:rPr>
                <w:rFonts w:ascii="Times New Roman" w:hAnsi="Times New Roman"/>
                <w:sz w:val="24"/>
                <w:szCs w:val="24"/>
              </w:rPr>
              <w:t>Вся группа (проводит студент)</w:t>
            </w:r>
          </w:p>
        </w:tc>
        <w:tc>
          <w:tcPr>
            <w:tcW w:w="1985" w:type="dxa"/>
            <w:tcBorders>
              <w:top w:val="single" w:sz="4" w:space="0" w:color="auto"/>
              <w:left w:val="single" w:sz="4" w:space="0" w:color="auto"/>
              <w:bottom w:val="single" w:sz="4" w:space="0" w:color="auto"/>
              <w:right w:val="single" w:sz="4" w:space="0" w:color="auto"/>
            </w:tcBorders>
          </w:tcPr>
          <w:p w:rsidR="00893722" w:rsidRDefault="00893722" w:rsidP="0034337E">
            <w:pPr>
              <w:rPr>
                <w:rFonts w:ascii="Times New Roman" w:hAnsi="Times New Roman"/>
                <w:sz w:val="24"/>
                <w:szCs w:val="24"/>
              </w:rPr>
            </w:pPr>
            <w:r>
              <w:rPr>
                <w:rFonts w:ascii="Times New Roman" w:hAnsi="Times New Roman"/>
                <w:sz w:val="24"/>
                <w:szCs w:val="24"/>
              </w:rPr>
              <w:t>Аудио – видео материал</w:t>
            </w:r>
          </w:p>
        </w:tc>
      </w:tr>
      <w:tr w:rsidR="00893722" w:rsidRPr="002A4D23" w:rsidTr="0034337E">
        <w:tc>
          <w:tcPr>
            <w:tcW w:w="1101"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8"/>
                <w:szCs w:val="28"/>
              </w:rPr>
            </w:pPr>
            <w:r>
              <w:rPr>
                <w:rFonts w:ascii="Times New Roman" w:hAnsi="Times New Roman"/>
                <w:sz w:val="28"/>
                <w:szCs w:val="28"/>
              </w:rPr>
              <w:lastRenderedPageBreak/>
              <w:t>10</w:t>
            </w:r>
          </w:p>
        </w:tc>
        <w:tc>
          <w:tcPr>
            <w:tcW w:w="7229" w:type="dxa"/>
            <w:gridSpan w:val="3"/>
            <w:tcBorders>
              <w:top w:val="single" w:sz="4" w:space="0" w:color="auto"/>
              <w:left w:val="single" w:sz="4" w:space="0" w:color="auto"/>
              <w:bottom w:val="single" w:sz="4" w:space="0" w:color="auto"/>
              <w:right w:val="single" w:sz="4" w:space="0" w:color="auto"/>
            </w:tcBorders>
          </w:tcPr>
          <w:p w:rsidR="00893722" w:rsidRPr="00942FD7" w:rsidRDefault="00893722" w:rsidP="0034337E">
            <w:pPr>
              <w:rPr>
                <w:rFonts w:ascii="Times New Roman" w:hAnsi="Times New Roman"/>
                <w:sz w:val="24"/>
                <w:szCs w:val="24"/>
                <w:lang w:val="en-US"/>
              </w:rPr>
            </w:pPr>
            <w:proofErr w:type="spellStart"/>
            <w:r>
              <w:rPr>
                <w:rFonts w:ascii="Times New Roman" w:hAnsi="Times New Roman"/>
                <w:sz w:val="24"/>
                <w:szCs w:val="24"/>
              </w:rPr>
              <w:t>Аудирование</w:t>
            </w:r>
            <w:proofErr w:type="spellEnd"/>
          </w:p>
          <w:p w:rsidR="00893722" w:rsidRPr="00942FD7" w:rsidRDefault="00893722" w:rsidP="0034337E">
            <w:pPr>
              <w:rPr>
                <w:rFonts w:ascii="Times New Roman" w:hAnsi="Times New Roman"/>
                <w:b/>
                <w:bCs/>
                <w:sz w:val="24"/>
                <w:szCs w:val="24"/>
                <w:lang w:val="en-US"/>
              </w:rPr>
            </w:pPr>
            <w:r w:rsidRPr="00942FD7">
              <w:rPr>
                <w:rFonts w:ascii="Times New Roman" w:hAnsi="Times New Roman"/>
                <w:b/>
                <w:bCs/>
                <w:sz w:val="24"/>
                <w:szCs w:val="24"/>
                <w:lang w:val="en-US"/>
              </w:rPr>
              <w:t>LISTENING GAP FILL</w:t>
            </w:r>
          </w:p>
          <w:p w:rsidR="00893722" w:rsidRPr="005E23A6" w:rsidRDefault="00893722" w:rsidP="0034337E">
            <w:pPr>
              <w:rPr>
                <w:rFonts w:ascii="Times New Roman" w:hAnsi="Times New Roman"/>
                <w:sz w:val="24"/>
                <w:szCs w:val="24"/>
              </w:rPr>
            </w:pPr>
            <w:r w:rsidRPr="005E23A6">
              <w:rPr>
                <w:rFonts w:ascii="Times New Roman" w:hAnsi="Times New Roman"/>
                <w:sz w:val="24"/>
                <w:szCs w:val="24"/>
                <w:lang w:val="en-US"/>
              </w:rPr>
              <w:t xml:space="preserve">Travelling gives you _______________________ </w:t>
            </w:r>
            <w:proofErr w:type="spellStart"/>
            <w:r w:rsidRPr="005E23A6">
              <w:rPr>
                <w:rFonts w:ascii="Times New Roman" w:hAnsi="Times New Roman"/>
                <w:sz w:val="24"/>
                <w:szCs w:val="24"/>
                <w:lang w:val="en-US"/>
              </w:rPr>
              <w:t>you</w:t>
            </w:r>
            <w:proofErr w:type="spellEnd"/>
            <w:r w:rsidRPr="005E23A6">
              <w:rPr>
                <w:rFonts w:ascii="Times New Roman" w:hAnsi="Times New Roman"/>
                <w:sz w:val="24"/>
                <w:szCs w:val="24"/>
                <w:lang w:val="en-US"/>
              </w:rPr>
              <w:t xml:space="preserve"> cannot find in your own country. You meet local people and get to _______________________. It’s so exciting. I _______________________ and doing some research on the country or countries I want to visit. Sometimes I like to plan _______________________, my flights, hotels and tours, etc. For me, the most exciting thing is arriving in a country with _______________________ and no fixed plans. I _______________________ and guest houses. You get to meet and talk to different and interesting people _______________________. I also like to visit places that are _______________________. Being somewhere with thousands of other tourists? </w:t>
            </w:r>
            <w:proofErr w:type="spellStart"/>
            <w:r w:rsidRPr="005E23A6">
              <w:rPr>
                <w:rFonts w:ascii="Times New Roman" w:hAnsi="Times New Roman"/>
                <w:sz w:val="24"/>
                <w:szCs w:val="24"/>
              </w:rPr>
              <w:t>It’s</w:t>
            </w:r>
            <w:proofErr w:type="spellEnd"/>
            <w:r w:rsidRPr="005E23A6">
              <w:rPr>
                <w:rFonts w:ascii="Times New Roman" w:hAnsi="Times New Roman"/>
                <w:sz w:val="24"/>
                <w:szCs w:val="24"/>
              </w:rPr>
              <w:t xml:space="preserve"> </w:t>
            </w:r>
            <w:proofErr w:type="spellStart"/>
            <w:r w:rsidRPr="005E23A6">
              <w:rPr>
                <w:rFonts w:ascii="Times New Roman" w:hAnsi="Times New Roman"/>
                <w:sz w:val="24"/>
                <w:szCs w:val="24"/>
              </w:rPr>
              <w:t>not</w:t>
            </w:r>
            <w:proofErr w:type="spellEnd"/>
            <w:r w:rsidRPr="005E23A6">
              <w:rPr>
                <w:rFonts w:ascii="Times New Roman" w:hAnsi="Times New Roman"/>
                <w:sz w:val="24"/>
                <w:szCs w:val="24"/>
              </w:rPr>
              <w:t xml:space="preserve"> </w:t>
            </w:r>
            <w:proofErr w:type="spellStart"/>
            <w:r w:rsidRPr="005E23A6">
              <w:rPr>
                <w:rFonts w:ascii="Times New Roman" w:hAnsi="Times New Roman"/>
                <w:sz w:val="24"/>
                <w:szCs w:val="24"/>
              </w:rPr>
              <w:t>my</w:t>
            </w:r>
            <w:proofErr w:type="spellEnd"/>
            <w:r w:rsidRPr="005E23A6">
              <w:rPr>
                <w:rFonts w:ascii="Times New Roman" w:hAnsi="Times New Roman"/>
                <w:sz w:val="24"/>
                <w:szCs w:val="24"/>
              </w:rPr>
              <w:t xml:space="preserve"> </w:t>
            </w:r>
            <w:proofErr w:type="spellStart"/>
            <w:r w:rsidRPr="005E23A6">
              <w:rPr>
                <w:rFonts w:ascii="Times New Roman" w:hAnsi="Times New Roman"/>
                <w:sz w:val="24"/>
                <w:szCs w:val="24"/>
              </w:rPr>
              <w:t>cup</w:t>
            </w:r>
            <w:proofErr w:type="spellEnd"/>
            <w:r w:rsidRPr="005E23A6">
              <w:rPr>
                <w:rFonts w:ascii="Times New Roman" w:hAnsi="Times New Roman"/>
                <w:sz w:val="24"/>
                <w:szCs w:val="24"/>
              </w:rPr>
              <w:t xml:space="preserve"> </w:t>
            </w:r>
            <w:proofErr w:type="spellStart"/>
            <w:r w:rsidRPr="005E23A6">
              <w:rPr>
                <w:rFonts w:ascii="Times New Roman" w:hAnsi="Times New Roman"/>
                <w:sz w:val="24"/>
                <w:szCs w:val="24"/>
              </w:rPr>
              <w:t>of</w:t>
            </w:r>
            <w:proofErr w:type="spellEnd"/>
            <w:r w:rsidRPr="005E23A6">
              <w:rPr>
                <w:rFonts w:ascii="Times New Roman" w:hAnsi="Times New Roman"/>
                <w:sz w:val="24"/>
                <w:szCs w:val="24"/>
              </w:rPr>
              <w:t xml:space="preserve"> </w:t>
            </w:r>
            <w:proofErr w:type="spellStart"/>
            <w:r w:rsidRPr="005E23A6">
              <w:rPr>
                <w:rFonts w:ascii="Times New Roman" w:hAnsi="Times New Roman"/>
                <w:sz w:val="24"/>
                <w:szCs w:val="24"/>
              </w:rPr>
              <w:t>tea</w:t>
            </w:r>
            <w:proofErr w:type="spellEnd"/>
            <w:r w:rsidRPr="005E23A6">
              <w:rPr>
                <w:rFonts w:ascii="Times New Roman" w:hAnsi="Times New Roman"/>
                <w:sz w:val="24"/>
                <w:szCs w:val="24"/>
              </w:rPr>
              <w:t>.</w:t>
            </w:r>
          </w:p>
          <w:p w:rsidR="00893722" w:rsidRPr="002A4D23" w:rsidRDefault="00893722" w:rsidP="0034337E">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Pr>
                <w:rFonts w:ascii="Times New Roman" w:hAnsi="Times New Roman"/>
                <w:sz w:val="24"/>
                <w:szCs w:val="24"/>
              </w:rPr>
              <w:t>Студенты слушают внимательно носителя языка и заполняют пропущенные  в тексте слова.</w:t>
            </w:r>
          </w:p>
        </w:tc>
        <w:tc>
          <w:tcPr>
            <w:tcW w:w="1842"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Pr>
                <w:rFonts w:ascii="Times New Roman" w:hAnsi="Times New Roman"/>
                <w:sz w:val="24"/>
                <w:szCs w:val="24"/>
              </w:rPr>
              <w:t>Соответствие вставленных слов тексту</w:t>
            </w:r>
            <w:proofErr w:type="gramStart"/>
            <w:r>
              <w:rPr>
                <w:rFonts w:ascii="Times New Roman" w:hAnsi="Times New Roman"/>
                <w:sz w:val="24"/>
                <w:szCs w:val="24"/>
              </w:rPr>
              <w:t>.(</w:t>
            </w:r>
            <w:proofErr w:type="gramEnd"/>
            <w:r>
              <w:rPr>
                <w:rFonts w:ascii="Times New Roman" w:hAnsi="Times New Roman"/>
                <w:sz w:val="24"/>
                <w:szCs w:val="24"/>
              </w:rPr>
              <w:t>по смыслу)</w:t>
            </w:r>
          </w:p>
        </w:tc>
        <w:tc>
          <w:tcPr>
            <w:tcW w:w="1843"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sidRPr="002A4D23">
              <w:rPr>
                <w:rFonts w:ascii="Times New Roman" w:hAnsi="Times New Roman"/>
                <w:sz w:val="24"/>
                <w:szCs w:val="24"/>
              </w:rPr>
              <w:t>Вся группа.</w:t>
            </w:r>
          </w:p>
        </w:tc>
        <w:tc>
          <w:tcPr>
            <w:tcW w:w="5726" w:type="dxa"/>
            <w:gridSpan w:val="2"/>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4"/>
                <w:szCs w:val="24"/>
              </w:rPr>
            </w:pPr>
            <w:r>
              <w:rPr>
                <w:rFonts w:ascii="Times New Roman" w:hAnsi="Times New Roman"/>
                <w:sz w:val="24"/>
                <w:szCs w:val="24"/>
              </w:rPr>
              <w:t>Листочки с текстом.</w:t>
            </w:r>
          </w:p>
        </w:tc>
      </w:tr>
      <w:tr w:rsidR="00893722" w:rsidRPr="002A4D23" w:rsidTr="0034337E">
        <w:tc>
          <w:tcPr>
            <w:tcW w:w="1101" w:type="dxa"/>
            <w:tcBorders>
              <w:top w:val="single" w:sz="4" w:space="0" w:color="auto"/>
              <w:left w:val="single" w:sz="4" w:space="0" w:color="auto"/>
              <w:bottom w:val="single" w:sz="4" w:space="0" w:color="auto"/>
              <w:right w:val="single" w:sz="4" w:space="0" w:color="auto"/>
            </w:tcBorders>
            <w:hideMark/>
          </w:tcPr>
          <w:p w:rsidR="00893722" w:rsidRPr="002A4D23" w:rsidRDefault="00893722" w:rsidP="0034337E">
            <w:pPr>
              <w:rPr>
                <w:rFonts w:ascii="Times New Roman" w:hAnsi="Times New Roman"/>
                <w:sz w:val="28"/>
                <w:szCs w:val="28"/>
              </w:rPr>
            </w:pPr>
            <w:r>
              <w:rPr>
                <w:rFonts w:ascii="Times New Roman" w:hAnsi="Times New Roman"/>
                <w:sz w:val="28"/>
                <w:szCs w:val="28"/>
              </w:rPr>
              <w:t>15</w:t>
            </w:r>
          </w:p>
        </w:tc>
        <w:tc>
          <w:tcPr>
            <w:tcW w:w="7229" w:type="dxa"/>
            <w:gridSpan w:val="3"/>
            <w:tcBorders>
              <w:top w:val="single" w:sz="4" w:space="0" w:color="auto"/>
              <w:left w:val="single" w:sz="4" w:space="0" w:color="auto"/>
              <w:bottom w:val="single" w:sz="4" w:space="0" w:color="auto"/>
              <w:right w:val="single" w:sz="4" w:space="0" w:color="auto"/>
            </w:tcBorders>
          </w:tcPr>
          <w:p w:rsidR="00893722" w:rsidRDefault="00893722" w:rsidP="0034337E">
            <w:pPr>
              <w:rPr>
                <w:rFonts w:ascii="Times New Roman" w:hAnsi="Times New Roman"/>
                <w:sz w:val="24"/>
                <w:szCs w:val="24"/>
              </w:rPr>
            </w:pPr>
            <w:r>
              <w:rPr>
                <w:rFonts w:ascii="Times New Roman" w:hAnsi="Times New Roman"/>
                <w:sz w:val="24"/>
                <w:szCs w:val="24"/>
              </w:rPr>
              <w:t>Развитие навыка диалогической речи.</w:t>
            </w:r>
          </w:p>
          <w:p w:rsidR="00893722" w:rsidRDefault="00893722" w:rsidP="0034337E">
            <w:pPr>
              <w:rPr>
                <w:rFonts w:ascii="Times New Roman" w:hAnsi="Times New Roman"/>
                <w:sz w:val="24"/>
                <w:szCs w:val="24"/>
              </w:rPr>
            </w:pPr>
            <w:r>
              <w:rPr>
                <w:rFonts w:ascii="Times New Roman" w:hAnsi="Times New Roman"/>
                <w:sz w:val="24"/>
                <w:szCs w:val="24"/>
                <w:lang w:val="en-US"/>
              </w:rPr>
              <w:t>Situations</w:t>
            </w:r>
            <w:r w:rsidRPr="00942FD7">
              <w:rPr>
                <w:rFonts w:ascii="Times New Roman" w:hAnsi="Times New Roman"/>
                <w:sz w:val="24"/>
                <w:szCs w:val="24"/>
              </w:rPr>
              <w:t xml:space="preserve"> </w:t>
            </w:r>
            <w:r>
              <w:rPr>
                <w:rFonts w:ascii="Times New Roman" w:hAnsi="Times New Roman"/>
                <w:sz w:val="24"/>
                <w:szCs w:val="24"/>
                <w:lang w:val="en-US"/>
              </w:rPr>
              <w:t>for</w:t>
            </w:r>
            <w:r w:rsidRPr="00942FD7">
              <w:rPr>
                <w:rFonts w:ascii="Times New Roman" w:hAnsi="Times New Roman"/>
                <w:sz w:val="24"/>
                <w:szCs w:val="24"/>
              </w:rPr>
              <w:t xml:space="preserve"> </w:t>
            </w:r>
            <w:r>
              <w:rPr>
                <w:rFonts w:ascii="Times New Roman" w:hAnsi="Times New Roman"/>
                <w:sz w:val="24"/>
                <w:szCs w:val="24"/>
                <w:lang w:val="en-US"/>
              </w:rPr>
              <w:t>the</w:t>
            </w:r>
            <w:r w:rsidRPr="00942FD7">
              <w:rPr>
                <w:rFonts w:ascii="Times New Roman" w:hAnsi="Times New Roman"/>
                <w:sz w:val="24"/>
                <w:szCs w:val="24"/>
              </w:rPr>
              <w:t xml:space="preserve"> </w:t>
            </w:r>
            <w:r>
              <w:rPr>
                <w:rFonts w:ascii="Times New Roman" w:hAnsi="Times New Roman"/>
                <w:sz w:val="24"/>
                <w:szCs w:val="24"/>
                <w:lang w:val="en-US"/>
              </w:rPr>
              <w:t>dialogues</w:t>
            </w:r>
            <w:r w:rsidRPr="00942FD7">
              <w:rPr>
                <w:rFonts w:ascii="Times New Roman" w:hAnsi="Times New Roman"/>
                <w:sz w:val="24"/>
                <w:szCs w:val="24"/>
              </w:rPr>
              <w:t>.</w:t>
            </w:r>
          </w:p>
          <w:p w:rsidR="00893722" w:rsidRPr="00893722" w:rsidRDefault="00893722" w:rsidP="00893722">
            <w:pPr>
              <w:pStyle w:val="a4"/>
              <w:numPr>
                <w:ilvl w:val="0"/>
                <w:numId w:val="1"/>
              </w:numPr>
              <w:rPr>
                <w:rFonts w:ascii="Times New Roman" w:hAnsi="Times New Roman"/>
                <w:sz w:val="24"/>
                <w:szCs w:val="24"/>
                <w:lang w:val="en-US"/>
              </w:rPr>
            </w:pPr>
            <w:r w:rsidRPr="004A0349">
              <w:rPr>
                <w:rFonts w:ascii="Times New Roman" w:hAnsi="Times New Roman"/>
                <w:sz w:val="24"/>
                <w:szCs w:val="24"/>
                <w:lang w:val="en-US"/>
              </w:rPr>
              <w:t>You want to go to Astana. You came to the railway cashier and want to buy a ticket.</w:t>
            </w:r>
          </w:p>
          <w:p w:rsidR="00893722" w:rsidRPr="00A926B3" w:rsidRDefault="00893722" w:rsidP="00893722">
            <w:pPr>
              <w:pStyle w:val="a4"/>
              <w:numPr>
                <w:ilvl w:val="0"/>
                <w:numId w:val="1"/>
              </w:numPr>
              <w:rPr>
                <w:rFonts w:ascii="Times New Roman" w:hAnsi="Times New Roman"/>
                <w:sz w:val="24"/>
                <w:szCs w:val="24"/>
                <w:lang w:val="en-US"/>
              </w:rPr>
            </w:pPr>
            <w:r w:rsidRPr="00A926B3">
              <w:rPr>
                <w:rFonts w:ascii="Times New Roman" w:hAnsi="Times New Roman"/>
                <w:sz w:val="24"/>
                <w:szCs w:val="24"/>
                <w:lang w:val="en-US"/>
              </w:rPr>
              <w:t xml:space="preserve">Your friend </w:t>
            </w:r>
            <w:r>
              <w:rPr>
                <w:rFonts w:ascii="Times New Roman" w:hAnsi="Times New Roman"/>
                <w:sz w:val="24"/>
                <w:szCs w:val="24"/>
                <w:lang w:val="en-US"/>
              </w:rPr>
              <w:t>has</w:t>
            </w:r>
            <w:r w:rsidRPr="00A926B3">
              <w:rPr>
                <w:rFonts w:ascii="Times New Roman" w:hAnsi="Times New Roman"/>
                <w:sz w:val="24"/>
                <w:szCs w:val="24"/>
                <w:lang w:val="en-US"/>
              </w:rPr>
              <w:t xml:space="preserve"> traveled</w:t>
            </w:r>
            <w:r>
              <w:rPr>
                <w:rFonts w:ascii="Times New Roman" w:hAnsi="Times New Roman"/>
                <w:sz w:val="24"/>
                <w:szCs w:val="24"/>
                <w:lang w:val="en-US"/>
              </w:rPr>
              <w:t xml:space="preserve"> a lot. You are interested did he like</w:t>
            </w:r>
            <w:r w:rsidRPr="00A926B3">
              <w:rPr>
                <w:rFonts w:ascii="Times New Roman" w:hAnsi="Times New Roman"/>
                <w:sz w:val="24"/>
                <w:szCs w:val="24"/>
                <w:lang w:val="en-US"/>
              </w:rPr>
              <w:t xml:space="preserve"> the journey.</w:t>
            </w:r>
          </w:p>
          <w:p w:rsidR="00893722" w:rsidRPr="004A0349" w:rsidRDefault="00893722" w:rsidP="0034337E">
            <w:pPr>
              <w:rPr>
                <w:rFonts w:ascii="Times New Roman" w:hAnsi="Times New Roman"/>
                <w:sz w:val="24"/>
                <w:szCs w:val="24"/>
                <w:lang w:val="en-US"/>
              </w:rPr>
            </w:pPr>
          </w:p>
          <w:p w:rsidR="00893722" w:rsidRPr="004A0349" w:rsidRDefault="00893722" w:rsidP="0034337E">
            <w:pPr>
              <w:rPr>
                <w:rFonts w:ascii="Times New Roman" w:hAnsi="Times New Roman"/>
                <w:sz w:val="24"/>
                <w:szCs w:val="24"/>
                <w:lang w:val="en-US"/>
              </w:rPr>
            </w:pPr>
          </w:p>
          <w:p w:rsidR="00893722" w:rsidRPr="004A0349" w:rsidRDefault="00893722" w:rsidP="0034337E">
            <w:pP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893722" w:rsidRPr="00942FD7" w:rsidRDefault="00893722" w:rsidP="0034337E">
            <w:pPr>
              <w:rPr>
                <w:rFonts w:ascii="Times New Roman" w:hAnsi="Times New Roman"/>
                <w:sz w:val="24"/>
                <w:szCs w:val="24"/>
              </w:rPr>
            </w:pPr>
            <w:r>
              <w:rPr>
                <w:rFonts w:ascii="Times New Roman" w:hAnsi="Times New Roman"/>
                <w:sz w:val="24"/>
                <w:szCs w:val="24"/>
              </w:rPr>
              <w:t>Составление диалогов по предложенным ситуациям.</w:t>
            </w:r>
          </w:p>
        </w:tc>
        <w:tc>
          <w:tcPr>
            <w:tcW w:w="1842"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4"/>
                <w:szCs w:val="24"/>
              </w:rPr>
            </w:pPr>
            <w:r>
              <w:rPr>
                <w:rFonts w:ascii="Times New Roman" w:hAnsi="Times New Roman"/>
                <w:sz w:val="24"/>
                <w:szCs w:val="24"/>
              </w:rPr>
              <w:t>Правильное произношение, соответствие ситуациям.</w:t>
            </w:r>
          </w:p>
        </w:tc>
        <w:tc>
          <w:tcPr>
            <w:tcW w:w="1843"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4"/>
                <w:szCs w:val="24"/>
              </w:rPr>
            </w:pPr>
            <w:r>
              <w:rPr>
                <w:rFonts w:ascii="Times New Roman" w:hAnsi="Times New Roman"/>
                <w:sz w:val="24"/>
                <w:szCs w:val="24"/>
              </w:rPr>
              <w:t>Вся группа, читают диалог желающие.</w:t>
            </w:r>
          </w:p>
        </w:tc>
        <w:tc>
          <w:tcPr>
            <w:tcW w:w="5726" w:type="dxa"/>
            <w:gridSpan w:val="2"/>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4"/>
                <w:szCs w:val="24"/>
              </w:rPr>
            </w:pPr>
            <w:r>
              <w:rPr>
                <w:rFonts w:ascii="Times New Roman" w:hAnsi="Times New Roman"/>
                <w:sz w:val="24"/>
                <w:szCs w:val="24"/>
              </w:rPr>
              <w:t>Ситуации</w:t>
            </w:r>
          </w:p>
        </w:tc>
      </w:tr>
      <w:tr w:rsidR="00893722" w:rsidRPr="000C0BC3" w:rsidTr="0034337E">
        <w:tc>
          <w:tcPr>
            <w:tcW w:w="1101" w:type="dxa"/>
            <w:tcBorders>
              <w:top w:val="single" w:sz="4" w:space="0" w:color="auto"/>
              <w:left w:val="single" w:sz="4" w:space="0" w:color="auto"/>
              <w:bottom w:val="single" w:sz="4" w:space="0" w:color="auto"/>
              <w:right w:val="single" w:sz="4" w:space="0" w:color="auto"/>
            </w:tcBorders>
          </w:tcPr>
          <w:p w:rsidR="00893722" w:rsidRPr="002A4D23" w:rsidRDefault="00893722" w:rsidP="0034337E">
            <w:pPr>
              <w:rPr>
                <w:rFonts w:ascii="Times New Roman" w:hAnsi="Times New Roman"/>
                <w:sz w:val="28"/>
                <w:szCs w:val="28"/>
              </w:rPr>
            </w:pPr>
            <w:r>
              <w:rPr>
                <w:rFonts w:ascii="Times New Roman" w:hAnsi="Times New Roman"/>
                <w:sz w:val="28"/>
                <w:szCs w:val="28"/>
              </w:rPr>
              <w:t>5</w:t>
            </w:r>
          </w:p>
        </w:tc>
        <w:tc>
          <w:tcPr>
            <w:tcW w:w="7229" w:type="dxa"/>
            <w:gridSpan w:val="3"/>
            <w:tcBorders>
              <w:top w:val="single" w:sz="4" w:space="0" w:color="auto"/>
              <w:left w:val="single" w:sz="4" w:space="0" w:color="auto"/>
              <w:bottom w:val="single" w:sz="4" w:space="0" w:color="auto"/>
              <w:right w:val="single" w:sz="4" w:space="0" w:color="auto"/>
            </w:tcBorders>
            <w:hideMark/>
          </w:tcPr>
          <w:p w:rsidR="00893722" w:rsidRPr="00906106" w:rsidRDefault="00893722" w:rsidP="0034337E">
            <w:pPr>
              <w:rPr>
                <w:rFonts w:ascii="Times New Roman" w:hAnsi="Times New Roman"/>
                <w:sz w:val="24"/>
                <w:szCs w:val="24"/>
              </w:rPr>
            </w:pPr>
            <w:r w:rsidRPr="00906106">
              <w:rPr>
                <w:rFonts w:ascii="Times New Roman" w:hAnsi="Times New Roman"/>
                <w:sz w:val="24"/>
                <w:szCs w:val="24"/>
              </w:rPr>
              <w:t>Рефлексия «Лестница успеха» В конце урока предлагается  студентам оценить свою работу на каждом этапе в виде ступенек, ведущих к успеху.</w:t>
            </w:r>
          </w:p>
          <w:p w:rsidR="00893722" w:rsidRPr="00906106" w:rsidRDefault="00893722" w:rsidP="0034337E">
            <w:pPr>
              <w:rPr>
                <w:rFonts w:ascii="Times New Roman" w:hAnsi="Times New Roman"/>
                <w:sz w:val="24"/>
                <w:szCs w:val="24"/>
              </w:rPr>
            </w:pPr>
            <w:r w:rsidRPr="00906106">
              <w:rPr>
                <w:rFonts w:ascii="Times New Roman" w:hAnsi="Times New Roman"/>
                <w:noProof/>
                <w:sz w:val="24"/>
                <w:szCs w:val="24"/>
                <w:lang w:eastAsia="ru-RU"/>
              </w:rPr>
              <w:drawing>
                <wp:inline distT="0" distB="0" distL="0" distR="0" wp14:anchorId="6B1A18E5" wp14:editId="6339F8E8">
                  <wp:extent cx="1469010" cy="12954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9010" cy="1295400"/>
                          </a:xfrm>
                          <a:prstGeom prst="rect">
                            <a:avLst/>
                          </a:prstGeom>
                          <a:noFill/>
                          <a:ln>
                            <a:noFill/>
                          </a:ln>
                        </pic:spPr>
                      </pic:pic>
                    </a:graphicData>
                  </a:graphic>
                </wp:inline>
              </w:drawing>
            </w:r>
          </w:p>
          <w:p w:rsidR="00893722" w:rsidRDefault="00893722" w:rsidP="0034337E">
            <w:pPr>
              <w:rPr>
                <w:rFonts w:ascii="Times New Roman" w:hAnsi="Times New Roman"/>
                <w:sz w:val="24"/>
                <w:szCs w:val="24"/>
              </w:rPr>
            </w:pPr>
          </w:p>
          <w:p w:rsidR="00893722" w:rsidRPr="00942FD7" w:rsidRDefault="00893722" w:rsidP="0034337E">
            <w:pPr>
              <w:rPr>
                <w:rFonts w:ascii="Times New Roman" w:hAnsi="Times New Roman"/>
                <w:sz w:val="24"/>
                <w:szCs w:val="24"/>
                <w:lang w:val="en-US"/>
              </w:rPr>
            </w:pPr>
            <w:r w:rsidRPr="002A4D23">
              <w:rPr>
                <w:rFonts w:ascii="Times New Roman" w:hAnsi="Times New Roman"/>
                <w:sz w:val="24"/>
                <w:szCs w:val="24"/>
              </w:rPr>
              <w:t>Домашнее</w:t>
            </w:r>
            <w:r w:rsidRPr="00942FD7">
              <w:rPr>
                <w:rFonts w:ascii="Times New Roman" w:hAnsi="Times New Roman"/>
                <w:sz w:val="24"/>
                <w:szCs w:val="24"/>
                <w:lang w:val="en-US"/>
              </w:rPr>
              <w:t xml:space="preserve"> </w:t>
            </w:r>
            <w:r w:rsidRPr="002A4D23">
              <w:rPr>
                <w:rFonts w:ascii="Times New Roman" w:hAnsi="Times New Roman"/>
                <w:sz w:val="24"/>
                <w:szCs w:val="24"/>
              </w:rPr>
              <w:t>задание</w:t>
            </w:r>
            <w:r w:rsidRPr="00942FD7">
              <w:rPr>
                <w:rFonts w:ascii="Times New Roman" w:hAnsi="Times New Roman"/>
                <w:sz w:val="24"/>
                <w:szCs w:val="24"/>
                <w:lang w:val="en-US"/>
              </w:rPr>
              <w:t xml:space="preserve">. </w:t>
            </w:r>
            <w:r w:rsidRPr="002A4D23">
              <w:rPr>
                <w:rFonts w:ascii="Times New Roman" w:hAnsi="Times New Roman"/>
                <w:sz w:val="24"/>
                <w:szCs w:val="24"/>
              </w:rPr>
              <w:t>Сочинение</w:t>
            </w:r>
            <w:r w:rsidRPr="00942FD7">
              <w:rPr>
                <w:rFonts w:ascii="Times New Roman" w:hAnsi="Times New Roman"/>
                <w:sz w:val="24"/>
                <w:szCs w:val="24"/>
                <w:lang w:val="en-US"/>
              </w:rPr>
              <w:t xml:space="preserve">. </w:t>
            </w:r>
            <w:r>
              <w:rPr>
                <w:rFonts w:ascii="Times New Roman" w:hAnsi="Times New Roman"/>
                <w:sz w:val="24"/>
                <w:szCs w:val="24"/>
                <w:lang w:val="en-US"/>
              </w:rPr>
              <w:t>Travelling for me is…</w:t>
            </w:r>
          </w:p>
        </w:tc>
        <w:tc>
          <w:tcPr>
            <w:tcW w:w="1843" w:type="dxa"/>
            <w:tcBorders>
              <w:top w:val="single" w:sz="4" w:space="0" w:color="auto"/>
              <w:left w:val="single" w:sz="4" w:space="0" w:color="auto"/>
              <w:bottom w:val="single" w:sz="4" w:space="0" w:color="auto"/>
              <w:right w:val="single" w:sz="4" w:space="0" w:color="auto"/>
            </w:tcBorders>
          </w:tcPr>
          <w:p w:rsidR="00893722" w:rsidRPr="00942FD7" w:rsidRDefault="00893722" w:rsidP="0034337E">
            <w:pPr>
              <w:rPr>
                <w:rFonts w:ascii="Times New Roman" w:hAnsi="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rsidR="00893722" w:rsidRPr="00942FD7" w:rsidRDefault="00893722" w:rsidP="0034337E">
            <w:pP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893722" w:rsidRPr="00942FD7" w:rsidRDefault="00893722" w:rsidP="0034337E">
            <w:pPr>
              <w:rPr>
                <w:rFonts w:ascii="Times New Roman" w:hAnsi="Times New Roman"/>
                <w:sz w:val="24"/>
                <w:szCs w:val="24"/>
                <w:lang w:val="en-US"/>
              </w:rPr>
            </w:pPr>
          </w:p>
        </w:tc>
        <w:tc>
          <w:tcPr>
            <w:tcW w:w="5726" w:type="dxa"/>
            <w:gridSpan w:val="2"/>
            <w:tcBorders>
              <w:top w:val="single" w:sz="4" w:space="0" w:color="auto"/>
              <w:left w:val="single" w:sz="4" w:space="0" w:color="auto"/>
              <w:bottom w:val="single" w:sz="4" w:space="0" w:color="auto"/>
              <w:right w:val="single" w:sz="4" w:space="0" w:color="auto"/>
            </w:tcBorders>
          </w:tcPr>
          <w:p w:rsidR="00893722" w:rsidRPr="00942FD7" w:rsidRDefault="00893722" w:rsidP="0034337E">
            <w:pPr>
              <w:rPr>
                <w:rFonts w:ascii="Times New Roman" w:hAnsi="Times New Roman"/>
                <w:sz w:val="24"/>
                <w:szCs w:val="24"/>
                <w:lang w:val="en-US"/>
              </w:rPr>
            </w:pPr>
          </w:p>
        </w:tc>
      </w:tr>
      <w:tr w:rsidR="00893722" w:rsidRPr="00942FD7" w:rsidTr="0034337E">
        <w:tc>
          <w:tcPr>
            <w:tcW w:w="1101" w:type="dxa"/>
            <w:tcBorders>
              <w:top w:val="single" w:sz="4" w:space="0" w:color="auto"/>
              <w:left w:val="single" w:sz="4" w:space="0" w:color="auto"/>
              <w:bottom w:val="single" w:sz="4" w:space="0" w:color="auto"/>
              <w:right w:val="single" w:sz="4" w:space="0" w:color="auto"/>
            </w:tcBorders>
          </w:tcPr>
          <w:p w:rsidR="00893722" w:rsidRPr="00CA7F90" w:rsidRDefault="00893722" w:rsidP="0034337E">
            <w:pPr>
              <w:rPr>
                <w:rFonts w:ascii="Times New Roman" w:hAnsi="Times New Roman"/>
                <w:sz w:val="28"/>
                <w:szCs w:val="28"/>
              </w:rPr>
            </w:pPr>
            <w:r>
              <w:rPr>
                <w:rFonts w:ascii="Times New Roman" w:hAnsi="Times New Roman"/>
                <w:sz w:val="28"/>
                <w:szCs w:val="28"/>
              </w:rPr>
              <w:t>2</w:t>
            </w:r>
          </w:p>
        </w:tc>
        <w:tc>
          <w:tcPr>
            <w:tcW w:w="7229" w:type="dxa"/>
            <w:gridSpan w:val="3"/>
            <w:tcBorders>
              <w:top w:val="single" w:sz="4" w:space="0" w:color="auto"/>
              <w:left w:val="single" w:sz="4" w:space="0" w:color="auto"/>
              <w:bottom w:val="single" w:sz="4" w:space="0" w:color="auto"/>
              <w:right w:val="single" w:sz="4" w:space="0" w:color="auto"/>
            </w:tcBorders>
          </w:tcPr>
          <w:p w:rsidR="00893722" w:rsidRPr="004A0349" w:rsidRDefault="00893722" w:rsidP="0034337E">
            <w:pPr>
              <w:rPr>
                <w:rFonts w:ascii="Times New Roman" w:hAnsi="Times New Roman"/>
                <w:sz w:val="24"/>
                <w:szCs w:val="24"/>
              </w:rPr>
            </w:pPr>
            <w:r w:rsidRPr="004A0349">
              <w:rPr>
                <w:rFonts w:ascii="Times New Roman" w:hAnsi="Times New Roman"/>
                <w:sz w:val="24"/>
                <w:szCs w:val="24"/>
              </w:rPr>
              <w:t>Оценивание. Вывод.</w:t>
            </w:r>
          </w:p>
        </w:tc>
        <w:tc>
          <w:tcPr>
            <w:tcW w:w="1843" w:type="dxa"/>
            <w:tcBorders>
              <w:top w:val="single" w:sz="4" w:space="0" w:color="auto"/>
              <w:left w:val="single" w:sz="4" w:space="0" w:color="auto"/>
              <w:bottom w:val="single" w:sz="4" w:space="0" w:color="auto"/>
              <w:right w:val="single" w:sz="4" w:space="0" w:color="auto"/>
            </w:tcBorders>
          </w:tcPr>
          <w:p w:rsidR="00893722" w:rsidRPr="00942FD7" w:rsidRDefault="00893722" w:rsidP="0034337E">
            <w:pPr>
              <w:rPr>
                <w:rFonts w:ascii="Times New Roman" w:hAnsi="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893722" w:rsidRPr="00942FD7" w:rsidRDefault="00893722" w:rsidP="0034337E">
            <w:pPr>
              <w:rPr>
                <w:rFonts w:ascii="Times New Roman" w:hAnsi="Times New Roman"/>
                <w:sz w:val="28"/>
                <w:szCs w:val="28"/>
                <w:lang w:val="en-US"/>
              </w:rPr>
            </w:pPr>
          </w:p>
        </w:tc>
        <w:tc>
          <w:tcPr>
            <w:tcW w:w="1843" w:type="dxa"/>
            <w:tcBorders>
              <w:top w:val="single" w:sz="4" w:space="0" w:color="auto"/>
              <w:left w:val="single" w:sz="4" w:space="0" w:color="auto"/>
              <w:bottom w:val="single" w:sz="4" w:space="0" w:color="auto"/>
              <w:right w:val="single" w:sz="4" w:space="0" w:color="auto"/>
            </w:tcBorders>
          </w:tcPr>
          <w:p w:rsidR="00893722" w:rsidRPr="00942FD7" w:rsidRDefault="00893722" w:rsidP="0034337E">
            <w:pPr>
              <w:rPr>
                <w:rFonts w:ascii="Times New Roman" w:hAnsi="Times New Roman"/>
                <w:sz w:val="28"/>
                <w:szCs w:val="28"/>
                <w:lang w:val="en-US"/>
              </w:rPr>
            </w:pPr>
          </w:p>
        </w:tc>
        <w:tc>
          <w:tcPr>
            <w:tcW w:w="5726" w:type="dxa"/>
            <w:gridSpan w:val="2"/>
            <w:tcBorders>
              <w:top w:val="single" w:sz="4" w:space="0" w:color="auto"/>
              <w:left w:val="single" w:sz="4" w:space="0" w:color="auto"/>
              <w:bottom w:val="single" w:sz="4" w:space="0" w:color="auto"/>
              <w:right w:val="single" w:sz="4" w:space="0" w:color="auto"/>
            </w:tcBorders>
          </w:tcPr>
          <w:p w:rsidR="00893722" w:rsidRPr="00942FD7" w:rsidRDefault="00893722" w:rsidP="0034337E">
            <w:pPr>
              <w:rPr>
                <w:rFonts w:ascii="Times New Roman" w:hAnsi="Times New Roman"/>
                <w:sz w:val="28"/>
                <w:szCs w:val="28"/>
                <w:lang w:val="en-US"/>
              </w:rPr>
            </w:pPr>
          </w:p>
        </w:tc>
      </w:tr>
    </w:tbl>
    <w:p w:rsidR="004B3D6E" w:rsidRDefault="004B3D6E" w:rsidP="00893722"/>
    <w:sectPr w:rsidR="004B3D6E" w:rsidSect="008937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2534"/>
    <w:multiLevelType w:val="hybridMultilevel"/>
    <w:tmpl w:val="BB0AF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22"/>
    <w:rsid w:val="000C0BC3"/>
    <w:rsid w:val="004B3D6E"/>
    <w:rsid w:val="0089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7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3722"/>
    <w:pPr>
      <w:ind w:left="720"/>
      <w:contextualSpacing/>
    </w:pPr>
  </w:style>
  <w:style w:type="paragraph" w:styleId="a5">
    <w:name w:val="Balloon Text"/>
    <w:basedOn w:val="a"/>
    <w:link w:val="a6"/>
    <w:uiPriority w:val="99"/>
    <w:semiHidden/>
    <w:unhideWhenUsed/>
    <w:rsid w:val="008937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7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3722"/>
    <w:pPr>
      <w:ind w:left="720"/>
      <w:contextualSpacing/>
    </w:pPr>
  </w:style>
  <w:style w:type="paragraph" w:styleId="a5">
    <w:name w:val="Balloon Text"/>
    <w:basedOn w:val="a"/>
    <w:link w:val="a6"/>
    <w:uiPriority w:val="99"/>
    <w:semiHidden/>
    <w:unhideWhenUsed/>
    <w:rsid w:val="008937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576</Words>
  <Characters>3289</Characters>
  <Application>Microsoft Office Word</Application>
  <DocSecurity>0</DocSecurity>
  <Lines>27</Lines>
  <Paragraphs>7</Paragraphs>
  <ScaleCrop>false</ScaleCrop>
  <Company>*</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2017-11-14T16:23:00Z</dcterms:created>
  <dcterms:modified xsi:type="dcterms:W3CDTF">2017-11-14T16:24:00Z</dcterms:modified>
</cp:coreProperties>
</file>