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C" w:rsidRPr="001509E6" w:rsidRDefault="00DB44E4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47E2C" w:rsidRPr="001509E6" w:rsidRDefault="00347E2C" w:rsidP="00347E2C">
      <w:pPr>
        <w:jc w:val="center"/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</w:pPr>
      <w:r w:rsidRPr="001509E6"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  <w:t xml:space="preserve">План работы ШМО </w:t>
      </w:r>
    </w:p>
    <w:p w:rsidR="00347E2C" w:rsidRPr="001509E6" w:rsidRDefault="00347E2C" w:rsidP="00347E2C">
      <w:pPr>
        <w:jc w:val="center"/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</w:pPr>
      <w:r w:rsidRPr="001509E6"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  <w:t xml:space="preserve">классных руководителей </w:t>
      </w:r>
    </w:p>
    <w:p w:rsidR="00347E2C" w:rsidRPr="001509E6" w:rsidRDefault="001509E6" w:rsidP="00347E2C">
      <w:pPr>
        <w:jc w:val="center"/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</w:pPr>
      <w:r w:rsidRPr="001509E6"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  <w:t>на 201</w:t>
      </w:r>
      <w:r w:rsidR="00DB44E4"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  <w:t>6-2017</w:t>
      </w:r>
      <w:r w:rsidRPr="001509E6">
        <w:rPr>
          <w:rFonts w:ascii="Calibri" w:eastAsia="Calibri" w:hAnsi="Calibri" w:cs="Times New Roman"/>
          <w:b/>
          <w:i/>
          <w:color w:val="4F81BD" w:themeColor="accent1"/>
          <w:spacing w:val="20"/>
          <w:sz w:val="72"/>
          <w:szCs w:val="28"/>
        </w:rPr>
        <w:t xml:space="preserve"> учебный год</w:t>
      </w:r>
    </w:p>
    <w:p w:rsidR="001509E6" w:rsidRPr="001509E6" w:rsidRDefault="001509E6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i/>
          <w:kern w:val="36"/>
          <w:sz w:val="40"/>
          <w:szCs w:val="28"/>
          <w:lang w:eastAsia="ru-RU"/>
        </w:rPr>
      </w:pPr>
      <w:r w:rsidRPr="001509E6">
        <w:rPr>
          <w:rFonts w:eastAsia="Times New Roman" w:cstheme="minorHAnsi"/>
          <w:i/>
          <w:kern w:val="36"/>
          <w:sz w:val="40"/>
          <w:szCs w:val="28"/>
          <w:lang w:eastAsia="ru-RU"/>
        </w:rPr>
        <w:t xml:space="preserve">Руководитель ШМО </w:t>
      </w:r>
    </w:p>
    <w:p w:rsidR="001509E6" w:rsidRPr="001509E6" w:rsidRDefault="00DB44E4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i/>
          <w:kern w:val="36"/>
          <w:sz w:val="40"/>
          <w:szCs w:val="28"/>
          <w:lang w:eastAsia="ru-RU"/>
        </w:rPr>
      </w:pPr>
      <w:r>
        <w:rPr>
          <w:rFonts w:eastAsia="Times New Roman" w:cstheme="minorHAnsi"/>
          <w:i/>
          <w:kern w:val="36"/>
          <w:sz w:val="40"/>
          <w:szCs w:val="28"/>
          <w:lang w:eastAsia="ru-RU"/>
        </w:rPr>
        <w:t>Сенченко Елена Петровна</w:t>
      </w:r>
    </w:p>
    <w:p w:rsidR="001509E6" w:rsidRPr="00347E2C" w:rsidRDefault="001509E6" w:rsidP="001509E6"/>
    <w:p w:rsidR="00DB44E4" w:rsidRDefault="00DB44E4" w:rsidP="001509E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B44E4" w:rsidRDefault="00DB44E4" w:rsidP="001509E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4D7099" w:rsidRDefault="004D7099" w:rsidP="001509E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7099" w:rsidRDefault="004D7099" w:rsidP="001509E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C0970" w:rsidRPr="004D7099" w:rsidRDefault="00347E2C" w:rsidP="001509E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7099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657600" cy="3257550"/>
            <wp:effectExtent l="0" t="0" r="0" b="0"/>
            <wp:docPr id="3" name="Рисунок 3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E6" w:rsidRPr="004D7099" w:rsidRDefault="00FB40E5" w:rsidP="001509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-15875</wp:posOffset>
            </wp:positionV>
            <wp:extent cx="871855" cy="828675"/>
            <wp:effectExtent l="0" t="0" r="4445" b="9525"/>
            <wp:wrapSquare wrapText="bothSides"/>
            <wp:docPr id="5" name="Рисунок 5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4F7" w:rsidRPr="004D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 школьного методического объединения классных руководителей </w:t>
      </w:r>
    </w:p>
    <w:p w:rsidR="004624F7" w:rsidRPr="004D7099" w:rsidRDefault="004624F7" w:rsidP="001509E6">
      <w:pPr>
        <w:spacing w:after="0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«Внедрение гражданско-патриотического воспитания в работу классного руководителя»</w:t>
      </w:r>
    </w:p>
    <w:p w:rsidR="0079638B" w:rsidRPr="004D7099" w:rsidRDefault="00FB40E5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78740</wp:posOffset>
            </wp:positionV>
            <wp:extent cx="869950" cy="824865"/>
            <wp:effectExtent l="19050" t="0" r="6350" b="0"/>
            <wp:wrapSquare wrapText="bothSides"/>
            <wp:docPr id="6" name="Рисунок 6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4F7" w:rsidRPr="004D7099" w:rsidRDefault="004624F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099">
        <w:rPr>
          <w:rFonts w:ascii="Times New Roman" w:hAnsi="Times New Roman" w:cs="Times New Roman"/>
          <w:b/>
          <w:bCs/>
          <w:sz w:val="24"/>
          <w:szCs w:val="24"/>
        </w:rPr>
        <w:t>Цель воспитательной работы школы в 201</w:t>
      </w:r>
      <w:r w:rsidR="00DB44E4" w:rsidRPr="004D7099">
        <w:rPr>
          <w:rFonts w:ascii="Times New Roman" w:hAnsi="Times New Roman" w:cs="Times New Roman"/>
          <w:b/>
          <w:bCs/>
          <w:sz w:val="24"/>
          <w:szCs w:val="24"/>
        </w:rPr>
        <w:t>6-2017</w:t>
      </w:r>
      <w:r w:rsidRPr="004D7099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proofErr w:type="gramStart"/>
      <w:r w:rsidRPr="004D709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624F7" w:rsidRPr="004D7099" w:rsidRDefault="004624F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активнойжизнедеятельности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обучающихся, гражданского самоопределения и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>аксимального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удовлетворения потребностей в интеллектуальном,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культурном,физическом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и нравственном развитии.</w:t>
      </w:r>
    </w:p>
    <w:p w:rsidR="0079638B" w:rsidRPr="004D7099" w:rsidRDefault="00FB40E5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100330</wp:posOffset>
            </wp:positionV>
            <wp:extent cx="871855" cy="828675"/>
            <wp:effectExtent l="0" t="0" r="4445" b="9525"/>
            <wp:wrapSquare wrapText="bothSides"/>
            <wp:docPr id="7" name="Рисунок 7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4F7" w:rsidRPr="004D7099" w:rsidRDefault="004624F7" w:rsidP="0015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099">
        <w:rPr>
          <w:rFonts w:ascii="Times New Roman" w:hAnsi="Times New Roman" w:cs="Times New Roman"/>
          <w:b/>
          <w:bCs/>
          <w:sz w:val="24"/>
          <w:szCs w:val="24"/>
        </w:rPr>
        <w:t>Задачи воспитательной деятельности: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формирование мировоззрения и системы базовых ценностей личности учащихся;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приобщение школьников к общечеловеческим нормам морали,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национальнымустоям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и традициям образовательного учреждения;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обеспечение развития личности и ее социально-психологической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поддержки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личностных качеств, необходимых для жизни;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воспитание внутренней потребности учащихся в здоровом образе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>тветственного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отношения к природной и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среде обитания;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и формирование культуры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межличностныхотношений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>;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совершенствование воспитательных систем в классных коллективах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органов ученического самоуправления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каксредства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повышения социальной активности учащихся;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создание и поддержание условий для формирования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индивидуальныхспособностей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реб</w:t>
      </w:r>
      <w:r w:rsidRPr="004D7099">
        <w:rPr>
          <w:rFonts w:ascii="Times New Roman" w:hAnsiTheme="majorHAnsi" w:cs="Times New Roman"/>
          <w:sz w:val="24"/>
          <w:szCs w:val="24"/>
        </w:rPr>
        <w:t>ѐ</w:t>
      </w:r>
      <w:r w:rsidRPr="004D7099">
        <w:rPr>
          <w:rFonts w:ascii="Times New Roman" w:hAnsi="Times New Roman" w:cs="Times New Roman"/>
          <w:sz w:val="24"/>
          <w:szCs w:val="24"/>
        </w:rPr>
        <w:t>нка через вовлечение его в работу кружков и секций;</w:t>
      </w:r>
    </w:p>
    <w:p w:rsidR="004624F7" w:rsidRPr="004D7099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предупреждение правонарушений и безнадзорности среди несовершеннолетних,</w:t>
      </w:r>
      <w:r w:rsidR="001509E6" w:rsidRPr="004D7099">
        <w:rPr>
          <w:rFonts w:ascii="Times New Roman" w:hAnsi="Times New Roman" w:cs="Times New Roman"/>
          <w:sz w:val="24"/>
          <w:szCs w:val="24"/>
        </w:rPr>
        <w:t xml:space="preserve"> привлечение детей группы ―риск,</w:t>
      </w:r>
      <w:r w:rsidRPr="004D7099">
        <w:rPr>
          <w:rFonts w:ascii="Times New Roman" w:hAnsi="Times New Roman" w:cs="Times New Roman"/>
          <w:sz w:val="24"/>
          <w:szCs w:val="24"/>
        </w:rPr>
        <w:t xml:space="preserve"> к участию в жизни школы, класса,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занятияхкружков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>, секций;</w:t>
      </w:r>
    </w:p>
    <w:p w:rsidR="004624F7" w:rsidRPr="004D7099" w:rsidRDefault="004624F7" w:rsidP="0079638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</w:t>
      </w:r>
      <w:r w:rsidRPr="004D7099">
        <w:rPr>
          <w:rFonts w:ascii="Times New Roman" w:hAnsi="Times New Roman" w:cs="Times New Roman"/>
          <w:sz w:val="24"/>
          <w:szCs w:val="24"/>
        </w:rPr>
        <w:t xml:space="preserve">развитие воспитательного потенциала семьи, повышение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родительскойответственности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за воспитание детей;</w:t>
      </w:r>
    </w:p>
    <w:p w:rsidR="004624F7" w:rsidRPr="004D7099" w:rsidRDefault="004624F7" w:rsidP="0079638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совершенствование форм и методов воспитания через повышение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мастерстваклассных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руководителей;</w:t>
      </w:r>
    </w:p>
    <w:p w:rsidR="00FB40E5" w:rsidRPr="004D7099" w:rsidRDefault="004624F7" w:rsidP="004D709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поддержка социальных инициатив и достижений обучающихся</w:t>
      </w:r>
      <w:r w:rsidR="004D7099">
        <w:rPr>
          <w:rFonts w:ascii="Times New Roman" w:hAnsi="Times New Roman" w:cs="Times New Roman"/>
          <w:sz w:val="24"/>
          <w:szCs w:val="24"/>
        </w:rPr>
        <w:t>.</w:t>
      </w:r>
      <w:r w:rsidR="0079638B" w:rsidRPr="004D709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405130</wp:posOffset>
            </wp:positionV>
            <wp:extent cx="871855" cy="828675"/>
            <wp:effectExtent l="0" t="0" r="4445" b="9525"/>
            <wp:wrapSquare wrapText="bothSides"/>
            <wp:docPr id="4" name="Рисунок 4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ШМО классных руководителей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функция</w:t>
      </w:r>
    </w:p>
    <w:p w:rsidR="00347E2C" w:rsidRPr="004D7099" w:rsidRDefault="00347E2C" w:rsidP="007963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портфеля классного руководителя    в течение года </w:t>
      </w:r>
    </w:p>
    <w:p w:rsidR="00347E2C" w:rsidRPr="004D7099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материал</w:t>
      </w:r>
    </w:p>
    <w:p w:rsidR="00347E2C" w:rsidRPr="004D7099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родительских собраний</w:t>
      </w:r>
    </w:p>
    <w:p w:rsidR="00347E2C" w:rsidRPr="004D7099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</w:t>
      </w:r>
    </w:p>
    <w:p w:rsidR="00347E2C" w:rsidRPr="004D7099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воспитательных мероприятий</w:t>
      </w:r>
    </w:p>
    <w:tbl>
      <w:tblPr>
        <w:tblStyle w:val="a7"/>
        <w:tblW w:w="0" w:type="auto"/>
        <w:tblInd w:w="250" w:type="dxa"/>
        <w:tblLook w:val="04A0"/>
      </w:tblPr>
      <w:tblGrid>
        <w:gridCol w:w="7269"/>
        <w:gridCol w:w="3008"/>
      </w:tblGrid>
      <w:tr w:rsidR="0079638B" w:rsidRPr="004D7099" w:rsidTr="009409E5">
        <w:trPr>
          <w:trHeight w:val="331"/>
        </w:trPr>
        <w:tc>
          <w:tcPr>
            <w:tcW w:w="7269" w:type="dxa"/>
          </w:tcPr>
          <w:p w:rsidR="0079638B" w:rsidRPr="004D7099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профессионального мастерства                </w:t>
            </w:r>
          </w:p>
        </w:tc>
        <w:tc>
          <w:tcPr>
            <w:tcW w:w="3008" w:type="dxa"/>
          </w:tcPr>
          <w:p w:rsidR="0079638B" w:rsidRPr="004D7099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638B" w:rsidRPr="004D7099" w:rsidTr="009409E5">
        <w:trPr>
          <w:trHeight w:val="368"/>
        </w:trPr>
        <w:tc>
          <w:tcPr>
            <w:tcW w:w="7269" w:type="dxa"/>
          </w:tcPr>
          <w:p w:rsidR="0079638B" w:rsidRPr="004D7099" w:rsidRDefault="0079638B" w:rsidP="0079638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методических разработок                            </w:t>
            </w:r>
          </w:p>
        </w:tc>
        <w:tc>
          <w:tcPr>
            <w:tcW w:w="3008" w:type="dxa"/>
          </w:tcPr>
          <w:p w:rsidR="0079638B" w:rsidRPr="004D7099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9638B" w:rsidRPr="004D7099" w:rsidTr="009409E5">
        <w:trPr>
          <w:trHeight w:val="754"/>
        </w:trPr>
        <w:tc>
          <w:tcPr>
            <w:tcW w:w="7269" w:type="dxa"/>
          </w:tcPr>
          <w:p w:rsidR="0079638B" w:rsidRPr="004D7099" w:rsidRDefault="0079638B" w:rsidP="0079638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классных руководителей уровня воспитанности обучающихся</w:t>
            </w:r>
          </w:p>
        </w:tc>
        <w:tc>
          <w:tcPr>
            <w:tcW w:w="3008" w:type="dxa"/>
          </w:tcPr>
          <w:p w:rsidR="0079638B" w:rsidRPr="004D7099" w:rsidRDefault="0079638B" w:rsidP="007963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</w:tbl>
    <w:p w:rsidR="0079638B" w:rsidRPr="004D7099" w:rsidRDefault="00FB40E5" w:rsidP="004D7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314960</wp:posOffset>
            </wp:positionV>
            <wp:extent cx="871855" cy="828675"/>
            <wp:effectExtent l="0" t="0" r="4445" b="9525"/>
            <wp:wrapSquare wrapText="bothSides"/>
            <wp:docPr id="8" name="Рисунок 8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E2C" w:rsidRPr="004D7099" w:rsidRDefault="00347E2C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классных руководителей ведет следующую документацию: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список членов МО;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годовой план работы МО;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протоколы заседаний МО;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программы деятельности;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аналитические  материалы по итогам проведенных мероприятий, тематического административного контроля (справки приказы…)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347E2C" w:rsidRPr="004D7099" w:rsidRDefault="00FB40E5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573405</wp:posOffset>
            </wp:positionV>
            <wp:extent cx="871855" cy="828675"/>
            <wp:effectExtent l="0" t="0" r="4445" b="9525"/>
            <wp:wrapSquare wrapText="bothSides"/>
            <wp:docPr id="9" name="Рисунок 9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2C"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«Методической копилки» классных руководителей. </w:t>
      </w:r>
    </w:p>
    <w:p w:rsidR="00FB40E5" w:rsidRPr="004D7099" w:rsidRDefault="00FB40E5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E2C" w:rsidRPr="004D7099" w:rsidRDefault="00347E2C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плана ШМО классных руководителей: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Педагогические задачи объединения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Календарный план работы МО, в котором отражаются: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план заседаний МО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график открытых мероприятий классов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участие МО в массовых мероприятиях школы</w:t>
      </w:r>
    </w:p>
    <w:p w:rsidR="00347E2C" w:rsidRPr="004D7099" w:rsidRDefault="00FB40E5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proofErr w:type="spell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межсекционная</w:t>
      </w:r>
      <w:proofErr w:type="spell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другая работа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профессионального мастерства классных руководителей: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темы самообразования классных руководителей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участие в курсах повышение квалификации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подготовка творческих работ, выступлений, докладов</w:t>
      </w:r>
    </w:p>
    <w:p w:rsidR="00347E2C" w:rsidRPr="004D7099" w:rsidRDefault="00347E2C" w:rsidP="0079638B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работа по аттестации педагогов</w:t>
      </w:r>
    </w:p>
    <w:p w:rsidR="004D7099" w:rsidRDefault="00347E2C" w:rsidP="004D7099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Изучение и обобщение педагогического опыта работы классных руководителей</w:t>
      </w:r>
    </w:p>
    <w:p w:rsidR="00347E2C" w:rsidRDefault="00347E2C" w:rsidP="004D7099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Участие в тематическом и персональном </w:t>
      </w:r>
      <w:proofErr w:type="gram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за</w:t>
      </w:r>
      <w:proofErr w:type="gramEnd"/>
      <w:r w:rsid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воспитательным процессом</w:t>
      </w:r>
    </w:p>
    <w:p w:rsidR="004D7099" w:rsidRPr="004D7099" w:rsidRDefault="004D7099" w:rsidP="004D7099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2C" w:rsidRPr="004D7099" w:rsidRDefault="00FB40E5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-233045</wp:posOffset>
            </wp:positionV>
            <wp:extent cx="871855" cy="828675"/>
            <wp:effectExtent l="0" t="0" r="4445" b="9525"/>
            <wp:wrapSquare wrapText="bothSides"/>
            <wp:docPr id="12" name="Рисунок 12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2C" w:rsidRPr="004D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классного руководителя.</w:t>
      </w:r>
    </w:p>
    <w:p w:rsidR="00347E2C" w:rsidRPr="004D7099" w:rsidRDefault="00347E2C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347E2C" w:rsidRPr="004D7099" w:rsidRDefault="00347E2C" w:rsidP="00FB40E5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  личности учащихся</w:t>
      </w:r>
    </w:p>
    <w:p w:rsidR="00347E2C" w:rsidRPr="004D7099" w:rsidRDefault="00347E2C" w:rsidP="00FB40E5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координации и коррекции образовательного процес</w:t>
      </w:r>
      <w:r w:rsidR="00FB40E5"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 взаимоотношений в классе (</w:t>
      </w: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между собой  в классе  и с учащимися других классов, учащихся и учителей…)</w:t>
      </w:r>
    </w:p>
    <w:p w:rsidR="00347E2C" w:rsidRPr="004D7099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347E2C" w:rsidRPr="004D7099" w:rsidRDefault="00FB40E5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защита учащихся (</w:t>
      </w:r>
      <w:r w:rsidR="00347E2C"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социальным педагогом)</w:t>
      </w:r>
    </w:p>
    <w:p w:rsidR="00347E2C" w:rsidRPr="004D7099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учащихся</w:t>
      </w:r>
    </w:p>
    <w:p w:rsidR="00347E2C" w:rsidRPr="004D7099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обеспечение деятельности ученического самоуправления в классе</w:t>
      </w:r>
    </w:p>
    <w:p w:rsidR="00347E2C" w:rsidRPr="004D7099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> В начале учебного года: </w:t>
      </w:r>
    </w:p>
    <w:p w:rsidR="00347E2C" w:rsidRPr="004D7099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список класса и оформляет классный журнал</w:t>
      </w:r>
    </w:p>
    <w:p w:rsidR="00347E2C" w:rsidRPr="004D7099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условия семейного воспитания</w:t>
      </w:r>
    </w:p>
    <w:p w:rsidR="00347E2C" w:rsidRPr="004D7099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 или составляет социальный портрет класса и сдает его социальному педагогу</w:t>
      </w:r>
    </w:p>
    <w:p w:rsidR="00347E2C" w:rsidRPr="004D7099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полную информацию об участии учащихся класса в конкурсах</w:t>
      </w:r>
    </w:p>
    <w:p w:rsidR="00347E2C" w:rsidRPr="004D7099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вовлечению учащихся</w:t>
      </w:r>
      <w:r w:rsidR="00FB40E5"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разнообразную деятельность (</w:t>
      </w: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УДО, в целях развития их способностей)</w:t>
      </w:r>
    </w:p>
    <w:p w:rsidR="00347E2C" w:rsidRPr="004D7099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коллективное планирование</w:t>
      </w:r>
    </w:p>
    <w:p w:rsidR="00347E2C" w:rsidRPr="004D7099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> Ежедневно: </w:t>
      </w:r>
    </w:p>
    <w:p w:rsidR="00347E2C" w:rsidRPr="004D7099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 классном журнале отсутствующих учащихся</w:t>
      </w:r>
    </w:p>
    <w:p w:rsidR="00347E2C" w:rsidRPr="004D7099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2C" w:rsidRPr="004D7099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педагогическую помощь активу класса</w:t>
      </w:r>
    </w:p>
    <w:p w:rsidR="00347E2C" w:rsidRPr="004D7099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2C" w:rsidRPr="004D7099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внешним видом учащихся и наличием у  них сменной обуви</w:t>
      </w:r>
    </w:p>
    <w:p w:rsidR="00347E2C" w:rsidRPr="004D7099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дежурством по классу. 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>  Еженедельно: </w:t>
      </w:r>
    </w:p>
    <w:p w:rsidR="00347E2C" w:rsidRPr="004D7099" w:rsidRDefault="00347E2C" w:rsidP="007963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дневники учащихся</w:t>
      </w:r>
    </w:p>
    <w:p w:rsidR="00347E2C" w:rsidRPr="004D7099" w:rsidRDefault="00347E2C" w:rsidP="007963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классного журнала учителями-предметниками</w:t>
      </w:r>
    </w:p>
    <w:p w:rsidR="00347E2C" w:rsidRPr="004D7099" w:rsidRDefault="00347E2C" w:rsidP="007963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2C" w:rsidRPr="004D7099" w:rsidRDefault="00347E2C" w:rsidP="007963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 классный час 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> Ежемесячно: </w:t>
      </w:r>
    </w:p>
    <w:p w:rsidR="00347E2C" w:rsidRPr="004D7099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коллектив класса на участие в школьных делах</w:t>
      </w:r>
    </w:p>
    <w:p w:rsidR="00347E2C" w:rsidRPr="004D7099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347E2C" w:rsidRPr="004D7099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 по ПДД и плановый инструктаж по ТБ</w:t>
      </w:r>
    </w:p>
    <w:p w:rsidR="00347E2C" w:rsidRPr="004D7099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дежурит на общешкольных вечерах</w:t>
      </w:r>
    </w:p>
    <w:p w:rsidR="00347E2C" w:rsidRPr="004D7099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> В течение четверти: </w:t>
      </w:r>
    </w:p>
    <w:p w:rsidR="00347E2C" w:rsidRPr="004D7099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347E2C" w:rsidRPr="004D7099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активу в организации жизнедеятельности класса </w:t>
      </w:r>
      <w:proofErr w:type="gram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 дел, коллективный анализ)</w:t>
      </w:r>
    </w:p>
    <w:p w:rsidR="00347E2C" w:rsidRPr="004D7099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FB40E5"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ганизовывает дежурство класса (</w:t>
      </w: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графику) по школе</w:t>
      </w:r>
    </w:p>
    <w:p w:rsidR="00347E2C" w:rsidRPr="004D7099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</w:t>
      </w:r>
      <w:proofErr w:type="spell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347E2C" w:rsidRPr="004D7099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родительское собрание</w:t>
      </w:r>
    </w:p>
    <w:p w:rsidR="00347E2C" w:rsidRPr="004D7099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родительского комитета класса</w:t>
      </w:r>
    </w:p>
    <w:p w:rsidR="00347E2C" w:rsidRPr="004D7099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МО классных руководителей, семинары, совещания по вопросам воспитательной  работы…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четверти </w:t>
      </w:r>
    </w:p>
    <w:p w:rsidR="00347E2C" w:rsidRPr="004D7099" w:rsidRDefault="00347E2C" w:rsidP="0079638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347E2C" w:rsidRPr="004D7099" w:rsidRDefault="00347E2C" w:rsidP="0079638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 заместителю  директора по </w:t>
      </w:r>
      <w:proofErr w:type="spellStart"/>
      <w:proofErr w:type="gramStart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воспитательной</w:t>
      </w:r>
      <w:proofErr w:type="gramEnd"/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отчет об успеваемости класса и оформленный классный журнал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 xml:space="preserve">       Во время каникул </w:t>
      </w:r>
    </w:p>
    <w:p w:rsidR="00347E2C" w:rsidRPr="004D7099" w:rsidRDefault="00347E2C" w:rsidP="00FB40E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МО классных руководителей</w:t>
      </w:r>
    </w:p>
    <w:p w:rsidR="00347E2C" w:rsidRPr="004D7099" w:rsidRDefault="00347E2C" w:rsidP="0079638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 ученическим активом, родителями организует каникулярные мероприятия своего класса</w:t>
      </w:r>
    </w:p>
    <w:p w:rsidR="00347E2C" w:rsidRPr="004D7099" w:rsidRDefault="00347E2C" w:rsidP="00FB40E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hAnsi="Times New Roman" w:cs="Times New Roman"/>
          <w:sz w:val="24"/>
          <w:szCs w:val="24"/>
          <w:lang w:eastAsia="ru-RU"/>
        </w:rPr>
        <w:t> В конце учебного года </w:t>
      </w:r>
    </w:p>
    <w:p w:rsidR="00347E2C" w:rsidRPr="004D7099" w:rsidRDefault="00347E2C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подведение итогов жизнедеятельности класса в учебном году</w:t>
      </w:r>
    </w:p>
    <w:p w:rsidR="00347E2C" w:rsidRPr="004D7099" w:rsidRDefault="00347E2C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347E2C" w:rsidRPr="004D7099" w:rsidRDefault="00347E2C" w:rsidP="00FB40E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ремонт классного помещения</w:t>
      </w:r>
    </w:p>
    <w:p w:rsidR="00347E2C" w:rsidRDefault="00347E2C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 родителей учащихся данные о летнем отдыхе детей </w:t>
      </w:r>
    </w:p>
    <w:p w:rsidR="00347E2C" w:rsidRPr="004D7099" w:rsidRDefault="004D7099" w:rsidP="004D7099">
      <w:pPr>
        <w:spacing w:before="100" w:beforeAutospacing="1" w:after="100" w:afterAutospacing="1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-199390</wp:posOffset>
            </wp:positionV>
            <wp:extent cx="869950" cy="824865"/>
            <wp:effectExtent l="19050" t="0" r="6350" b="0"/>
            <wp:wrapSquare wrapText="bothSides"/>
            <wp:docPr id="13" name="Рисунок 13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2C" w:rsidRPr="004D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FB40E5" w:rsidRPr="004D7099" w:rsidRDefault="00FB40E5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40E5" w:rsidRPr="004D7099" w:rsidSect="00DB44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7E2C" w:rsidRPr="004D7099" w:rsidRDefault="00347E2C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тематические педсоветы;</w:t>
      </w:r>
    </w:p>
    <w:p w:rsidR="00347E2C" w:rsidRPr="004D7099" w:rsidRDefault="004D7099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294640</wp:posOffset>
            </wp:positionV>
            <wp:extent cx="869950" cy="824865"/>
            <wp:effectExtent l="19050" t="0" r="6350" b="0"/>
            <wp:wrapSquare wrapText="bothSides"/>
            <wp:docPr id="14" name="Рисунок 14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2C"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-семинары;</w:t>
      </w:r>
    </w:p>
    <w:p w:rsidR="00347E2C" w:rsidRPr="004D7099" w:rsidRDefault="00347E2C" w:rsidP="00FB40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-консультации</w:t>
      </w:r>
    </w:p>
    <w:p w:rsidR="00FB40E5" w:rsidRPr="004D7099" w:rsidRDefault="00347E2C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40E5" w:rsidRPr="004D7099" w:rsidSect="00FB4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D709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-мастер-классы.</w:t>
      </w:r>
    </w:p>
    <w:p w:rsidR="00347E2C" w:rsidRPr="004D7099" w:rsidRDefault="00347E2C" w:rsidP="007963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C36" w:rsidRPr="004D7099" w:rsidRDefault="007C6C36" w:rsidP="00FB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Межсекционная</w:t>
      </w:r>
      <w:proofErr w:type="spellEnd"/>
      <w:r w:rsidRPr="004D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</w:p>
    <w:p w:rsidR="007C6C36" w:rsidRPr="004D7099" w:rsidRDefault="007C6C36" w:rsidP="007C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4237"/>
        <w:gridCol w:w="3047"/>
      </w:tblGrid>
      <w:tr w:rsidR="008A6C22" w:rsidRPr="004D7099" w:rsidTr="004D7099">
        <w:trPr>
          <w:trHeight w:val="678"/>
        </w:trPr>
        <w:tc>
          <w:tcPr>
            <w:tcW w:w="2306" w:type="dxa"/>
          </w:tcPr>
          <w:p w:rsidR="007C6C36" w:rsidRPr="004D7099" w:rsidRDefault="007C6C36" w:rsidP="007C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7C6C36" w:rsidRPr="004D7099" w:rsidRDefault="007C6C36" w:rsidP="007C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:rsidR="007C6C36" w:rsidRPr="004D7099" w:rsidRDefault="007C6C36" w:rsidP="007C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 МЕРОПРИЯТИЯ</w:t>
            </w:r>
          </w:p>
        </w:tc>
        <w:tc>
          <w:tcPr>
            <w:tcW w:w="3133" w:type="dxa"/>
          </w:tcPr>
          <w:p w:rsidR="007C6C36" w:rsidRPr="004D7099" w:rsidRDefault="007C6C36" w:rsidP="007C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C22" w:rsidRPr="004D7099" w:rsidTr="004D7099">
        <w:trPr>
          <w:trHeight w:val="143"/>
        </w:trPr>
        <w:tc>
          <w:tcPr>
            <w:tcW w:w="2306" w:type="dxa"/>
          </w:tcPr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Сентябрь</w:t>
            </w:r>
          </w:p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Октябрь</w:t>
            </w:r>
          </w:p>
          <w:p w:rsidR="00C80FD8" w:rsidRPr="004D7099" w:rsidRDefault="00C80FD8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4884" cy="600075"/>
                  <wp:effectExtent l="0" t="0" r="6350" b="0"/>
                  <wp:docPr id="15" name="Рисунок 15" descr="https://im2-tub-ua.yandex.net/i?id=85e05e9189ee641e1c1e6309284a7fa0&amp;n=33&amp;h=190&amp;w=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ua.yandex.net/i?id=85e05e9189ee641e1c1e6309284a7fa0&amp;n=33&amp;h=190&amp;w=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84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</w:tcPr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выполнения единых требований по ведению дневников.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Написание входных контрольных работ по русскому языку и математике.</w:t>
            </w: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единого орфографического режима  при  ведении тетрадей в начальных классах.</w:t>
            </w: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материалов для проведения педагогичес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диагностики учащихся первого 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Планирование графика открытых уроков, мастер-классов  </w:t>
            </w: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единых требований по оформлению журналов, проверка личных дел учащихся.</w:t>
            </w:r>
          </w:p>
          <w:p w:rsidR="008A6C22" w:rsidRPr="004D7099" w:rsidRDefault="008A6C22" w:rsidP="008A6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Подготовка к Всероссийским конкурсам </w:t>
            </w:r>
          </w:p>
          <w:p w:rsidR="007C6C36" w:rsidRPr="004D7099" w:rsidRDefault="008A6C22" w:rsidP="008A6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работой в кабинетах. Оформление и корректировка паспорта кабинета.</w:t>
            </w:r>
          </w:p>
        </w:tc>
        <w:tc>
          <w:tcPr>
            <w:tcW w:w="3133" w:type="dxa"/>
          </w:tcPr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Бекрешева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8A6C22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C22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D8" w:rsidRPr="004D7099" w:rsidRDefault="00C80FD8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Е.А.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Г.И.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C36" w:rsidRPr="004D7099" w:rsidRDefault="007C6C36" w:rsidP="008A6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C22" w:rsidRPr="004D7099" w:rsidTr="004D7099">
        <w:trPr>
          <w:trHeight w:val="143"/>
        </w:trPr>
        <w:tc>
          <w:tcPr>
            <w:tcW w:w="2306" w:type="dxa"/>
          </w:tcPr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  <w:lang w:eastAsia="ru-RU"/>
              </w:rPr>
              <w:t>Ноябрь</w:t>
            </w:r>
          </w:p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4"/>
                <w:szCs w:val="24"/>
                <w:lang w:eastAsia="ru-RU"/>
              </w:rPr>
              <w:t>Декабрь</w:t>
            </w:r>
            <w:r w:rsidR="00C80FD8" w:rsidRPr="004D70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819150"/>
                  <wp:effectExtent l="0" t="0" r="9525" b="0"/>
                  <wp:docPr id="16" name="Рисунок 16" descr="http://gic0.mycdn.me/getImage?photoId=550103066398&amp;photoType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c0.mycdn.me/getImage?photoId=550103066398&amp;photoType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</w:tcPr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дневников учащихся 3-4 </w:t>
            </w: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рабочих тетрадей (4 классы): объем классной работы, дозировка домашних заданий, система работы над ошибками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педагогической диагностики 1-х классов. 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работы со способными и одарёнными детьми в условиях модернизации образования в ОУ</w:t>
            </w:r>
          </w:p>
          <w:p w:rsidR="007C6C36" w:rsidRPr="004D7099" w:rsidRDefault="007C6C36" w:rsidP="008A6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Проведение итоговых контрольных     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диктантов по русскому языку, математике за 2 четверть.</w:t>
            </w:r>
          </w:p>
        </w:tc>
        <w:tc>
          <w:tcPr>
            <w:tcW w:w="3133" w:type="dxa"/>
          </w:tcPr>
          <w:p w:rsidR="00DB44E4" w:rsidRPr="004D7099" w:rsidRDefault="00DB44E4" w:rsidP="00DB44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Федоренко Е.А.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6C22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C22" w:rsidRPr="004D7099" w:rsidTr="004D7099">
        <w:trPr>
          <w:trHeight w:val="5026"/>
        </w:trPr>
        <w:tc>
          <w:tcPr>
            <w:tcW w:w="2306" w:type="dxa"/>
          </w:tcPr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Февраль</w:t>
            </w:r>
          </w:p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Март</w:t>
            </w:r>
          </w:p>
          <w:p w:rsidR="00C80FD8" w:rsidRPr="004D7099" w:rsidRDefault="00C80FD8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9547" cy="723900"/>
                  <wp:effectExtent l="19050" t="0" r="18415" b="266700"/>
                  <wp:docPr id="17" name="Рисунок 17" descr="http://tapety.tja.pl/obrazki/tja_normalne/12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pety.tja.pl/obrazki/tja_normalne/12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71" cy="725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</w:tcPr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первого полугодия.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работы учителей с мотивированными и слабоуспевающими учениками.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рабочих тетрадей: соблюдение норм оценок, организация дифференцированной работы.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развивающих видов деятельности  в ГПД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Подготовка к Всероссийским интеллектуальным конкурсам</w:t>
            </w:r>
            <w:r w:rsidR="007C6C36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Выявить уровень </w:t>
            </w: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за 3 четверть на основе уровневой дифференциации в обучении.</w:t>
            </w:r>
          </w:p>
        </w:tc>
        <w:tc>
          <w:tcPr>
            <w:tcW w:w="3133" w:type="dxa"/>
          </w:tcPr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8A6C22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  <w:r w:rsidR="008A6C22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ШМО</w:t>
            </w:r>
          </w:p>
          <w:p w:rsidR="007C6C36" w:rsidRPr="004D7099" w:rsidRDefault="007C6C36" w:rsidP="008A6C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C22" w:rsidRPr="004D7099" w:rsidTr="004D7099">
        <w:trPr>
          <w:trHeight w:val="5352"/>
        </w:trPr>
        <w:tc>
          <w:tcPr>
            <w:tcW w:w="2306" w:type="dxa"/>
          </w:tcPr>
          <w:p w:rsidR="007C6C36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Апрель</w:t>
            </w:r>
          </w:p>
          <w:p w:rsidR="00C80FD8" w:rsidRPr="004D7099" w:rsidRDefault="007C6C36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Май</w:t>
            </w:r>
          </w:p>
          <w:p w:rsidR="007C6C36" w:rsidRPr="004D7099" w:rsidRDefault="00C80FD8" w:rsidP="00C80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619125"/>
                  <wp:effectExtent l="19050" t="0" r="19050" b="238125"/>
                  <wp:docPr id="18" name="Рисунок 18" descr="https://im0-tub-ua.yandex.net/i?id=15c6559b96a7c8bc0d002b39b5110454&amp;n=33&amp;h=190&amp;w=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ua.yandex.net/i?id=15c6559b96a7c8bc0d002b39b5110454&amp;n=33&amp;h=190&amp;w=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</w:tcPr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 учителей среднего звена в рамках преемственности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по темам самообразования.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Выявить уровень усвоения учебного материала, проанализировать качество знаний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Овладение учащимися техникой чтения, анализ полученных результатов.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4.Собеседование с учителями по результатам контрольных срезов.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работы с мотивированными и слабоуспевающими учащимися.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Отслеживание уровней развития УУД  (1 классы).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C80FD8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FD8" w:rsidRPr="004D7099" w:rsidRDefault="00C80FD8" w:rsidP="00C80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D8" w:rsidRPr="004D7099" w:rsidRDefault="00C80FD8" w:rsidP="00C80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D8" w:rsidRPr="004D7099" w:rsidRDefault="00C80FD8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C6C36" w:rsidRPr="004D7099" w:rsidRDefault="00C80FD8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5-11 классов</w:t>
            </w:r>
          </w:p>
          <w:p w:rsidR="007C6C36" w:rsidRPr="004D7099" w:rsidRDefault="007C6C36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36" w:rsidRPr="004D7099" w:rsidRDefault="00DB44E4" w:rsidP="00FB4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C36" w:rsidRPr="004D7099" w:rsidRDefault="007C6C36" w:rsidP="00C80F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4F7" w:rsidRDefault="000354F7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FF9" w:rsidRPr="004D7099" w:rsidRDefault="00D34FF9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7" w:rsidRPr="004D7099" w:rsidRDefault="000354F7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F7" w:rsidRPr="004D7099" w:rsidRDefault="000354F7" w:rsidP="00035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7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-121920</wp:posOffset>
            </wp:positionV>
            <wp:extent cx="871855" cy="828675"/>
            <wp:effectExtent l="0" t="0" r="4445" b="9525"/>
            <wp:wrapSquare wrapText="bothSides"/>
            <wp:docPr id="19" name="Рисунок 19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099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воспитательной деятельности:</w:t>
      </w:r>
    </w:p>
    <w:p w:rsidR="000354F7" w:rsidRPr="004D7099" w:rsidRDefault="000354F7" w:rsidP="000354F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54F7" w:rsidRPr="004D7099" w:rsidRDefault="000354F7" w:rsidP="000354F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Учебно-познавательная деятельность (олимпиады, предметные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недели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>нтеллектуальные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марафоны, игры, заочные экскурсии)</w:t>
      </w:r>
    </w:p>
    <w:p w:rsidR="000354F7" w:rsidRPr="004D7099" w:rsidRDefault="000354F7" w:rsidP="000354F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Гражданско-патриотическое воспитание Духовно-нравственное воспитание (культура, этикет, диалоговое общение, дружба)</w:t>
      </w:r>
    </w:p>
    <w:p w:rsidR="000354F7" w:rsidRPr="004D7099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и формирование здорового образа жизн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 xml:space="preserve">Дни здоровья , массовые мероприятия, соревнования, сборы) </w:t>
      </w:r>
    </w:p>
    <w:p w:rsidR="000354F7" w:rsidRPr="004D7099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Трудовое и экологическое воспитание 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>трудовые и экологические десанты, акции)</w:t>
      </w:r>
    </w:p>
    <w:p w:rsidR="000354F7" w:rsidRPr="004D7099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Формирование межличностных отношений и толерантности </w:t>
      </w:r>
    </w:p>
    <w:p w:rsidR="000354F7" w:rsidRPr="004D7099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Развитие ученического самоуправления,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лидер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>овет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учащихся, Совет старшеклассников</w:t>
      </w:r>
    </w:p>
    <w:p w:rsidR="000354F7" w:rsidRPr="004D7099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деятельность (экскурсии, встречи с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представителямиучебных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 заведений, Дни открытых дверей)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354F7" w:rsidRPr="004D7099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>Профилактика правонарушений и детского дорожно-транспортного травматизма</w:t>
      </w:r>
    </w:p>
    <w:p w:rsidR="00347E2C" w:rsidRPr="004D7099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099">
        <w:rPr>
          <w:rFonts w:ascii="Times New Roman" w:hAnsi="Times New Roman" w:cs="Times New Roman"/>
          <w:sz w:val="24"/>
          <w:szCs w:val="24"/>
        </w:rPr>
        <w:t xml:space="preserve">Совместная воспитательная работа семьи и школы ( праздники, Дни </w:t>
      </w:r>
      <w:proofErr w:type="spellStart"/>
      <w:r w:rsidRPr="004D7099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4D7099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4D7099">
        <w:rPr>
          <w:rFonts w:ascii="Times New Roman" w:hAnsi="Times New Roman" w:cs="Times New Roman"/>
          <w:sz w:val="24"/>
          <w:szCs w:val="24"/>
        </w:rPr>
        <w:t>рмарки</w:t>
      </w:r>
      <w:proofErr w:type="spellEnd"/>
      <w:r w:rsidRPr="004D7099">
        <w:rPr>
          <w:rFonts w:ascii="Times New Roman" w:hAnsi="Times New Roman" w:cs="Times New Roman"/>
          <w:sz w:val="24"/>
          <w:szCs w:val="24"/>
        </w:rPr>
        <w:t xml:space="preserve">, фестивали, беседы, поездки) </w:t>
      </w:r>
    </w:p>
    <w:p w:rsidR="000354F7" w:rsidRPr="004D7099" w:rsidRDefault="000354F7" w:rsidP="000354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4F7" w:rsidRPr="004D7099" w:rsidRDefault="000354F7" w:rsidP="0003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0354F7" w:rsidRPr="004D7099" w:rsidSect="004D70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77"/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6"/>
        <w:gridCol w:w="2111"/>
        <w:gridCol w:w="4035"/>
      </w:tblGrid>
      <w:tr w:rsidR="00347E2C" w:rsidRPr="004D7099" w:rsidTr="00D34FF9">
        <w:trPr>
          <w:trHeight w:val="180"/>
        </w:trPr>
        <w:tc>
          <w:tcPr>
            <w:tcW w:w="14822" w:type="dxa"/>
            <w:gridSpan w:val="3"/>
            <w:shd w:val="clear" w:color="auto" w:fill="auto"/>
          </w:tcPr>
          <w:p w:rsidR="00347E2C" w:rsidRPr="004D7099" w:rsidRDefault="007F6E35" w:rsidP="00D34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Тематика заседаний ШМО</w:t>
            </w:r>
          </w:p>
        </w:tc>
      </w:tr>
      <w:tr w:rsidR="007F6E35" w:rsidRPr="004D7099" w:rsidTr="00D34FF9">
        <w:trPr>
          <w:trHeight w:val="180"/>
        </w:trPr>
        <w:tc>
          <w:tcPr>
            <w:tcW w:w="14822" w:type="dxa"/>
            <w:gridSpan w:val="3"/>
            <w:shd w:val="clear" w:color="auto" w:fill="auto"/>
          </w:tcPr>
          <w:p w:rsidR="007F6E35" w:rsidRPr="004D7099" w:rsidRDefault="007F6E35" w:rsidP="00D34FF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3928FE" w:rsidRPr="004D7099" w:rsidTr="00D34FF9">
        <w:trPr>
          <w:trHeight w:val="180"/>
        </w:trPr>
        <w:tc>
          <w:tcPr>
            <w:tcW w:w="8676" w:type="dxa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11" w:type="dxa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35" w:type="dxa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28FE" w:rsidRPr="004D7099" w:rsidTr="00D34FF9">
        <w:trPr>
          <w:trHeight w:val="3232"/>
        </w:trPr>
        <w:tc>
          <w:tcPr>
            <w:tcW w:w="8676" w:type="dxa"/>
            <w:shd w:val="clear" w:color="auto" w:fill="auto"/>
          </w:tcPr>
          <w:p w:rsidR="00347E2C" w:rsidRPr="004D7099" w:rsidRDefault="00347E2C" w:rsidP="00D34FF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ШМО № </w:t>
            </w: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42386A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(Инструктивно- методическое совещание)</w:t>
            </w:r>
          </w:p>
          <w:p w:rsidR="00347E2C" w:rsidRPr="004D7099" w:rsidRDefault="00347E2C" w:rsidP="00D34FF9">
            <w:pPr>
              <w:pStyle w:val="a5"/>
              <w:shd w:val="clear" w:color="auto" w:fill="FFFFFF"/>
              <w:spacing w:before="150" w:after="150" w:line="270" w:lineRule="atLeast"/>
              <w:rPr>
                <w:rFonts w:eastAsia="Times New Roman"/>
                <w:i/>
                <w:color w:val="333333"/>
                <w:lang w:eastAsia="ru-RU"/>
              </w:rPr>
            </w:pPr>
            <w:proofErr w:type="spellStart"/>
            <w:r w:rsidRPr="004D7099">
              <w:rPr>
                <w:rFonts w:eastAsia="Times New Roman"/>
                <w:b/>
                <w:u w:val="single"/>
                <w:lang w:eastAsia="ru-RU"/>
              </w:rPr>
              <w:t>Тема</w:t>
            </w:r>
            <w:r w:rsidRPr="004D7099">
              <w:rPr>
                <w:rFonts w:eastAsia="Times New Roman"/>
                <w:i/>
                <w:u w:val="single"/>
                <w:lang w:eastAsia="ru-RU"/>
              </w:rPr>
              <w:t>:</w:t>
            </w:r>
            <w:r w:rsidR="005F6342" w:rsidRPr="004D7099">
              <w:rPr>
                <w:rFonts w:eastAsia="Times New Roman"/>
                <w:bCs/>
                <w:i/>
                <w:color w:val="333333"/>
                <w:lang w:eastAsia="ru-RU"/>
              </w:rPr>
              <w:t>Организация</w:t>
            </w:r>
            <w:proofErr w:type="spellEnd"/>
            <w:r w:rsidR="005F6342" w:rsidRPr="004D7099">
              <w:rPr>
                <w:rFonts w:eastAsia="Times New Roman"/>
                <w:bCs/>
                <w:i/>
                <w:color w:val="333333"/>
                <w:lang w:eastAsia="ru-RU"/>
              </w:rPr>
              <w:t xml:space="preserve"> работ</w:t>
            </w:r>
            <w:r w:rsidR="009409E5">
              <w:rPr>
                <w:rFonts w:eastAsia="Times New Roman"/>
                <w:bCs/>
                <w:i/>
                <w:color w:val="333333"/>
                <w:lang w:eastAsia="ru-RU"/>
              </w:rPr>
              <w:t>ы классных руководителей на 2016 -2017</w:t>
            </w:r>
            <w:r w:rsidR="005F6342" w:rsidRPr="004D7099">
              <w:rPr>
                <w:rFonts w:eastAsia="Times New Roman"/>
                <w:bCs/>
                <w:i/>
                <w:color w:val="333333"/>
                <w:lang w:eastAsia="ru-RU"/>
              </w:rPr>
              <w:t xml:space="preserve"> </w:t>
            </w:r>
            <w:proofErr w:type="spellStart"/>
            <w:r w:rsidR="005F6342" w:rsidRPr="004D7099">
              <w:rPr>
                <w:rFonts w:eastAsia="Times New Roman"/>
                <w:bCs/>
                <w:i/>
                <w:color w:val="333333"/>
                <w:lang w:eastAsia="ru-RU"/>
              </w:rPr>
              <w:t>уч</w:t>
            </w:r>
            <w:proofErr w:type="spellEnd"/>
            <w:r w:rsidR="005F6342" w:rsidRPr="004D7099">
              <w:rPr>
                <w:rFonts w:eastAsia="Times New Roman"/>
                <w:bCs/>
                <w:i/>
                <w:color w:val="333333"/>
                <w:lang w:eastAsia="ru-RU"/>
              </w:rPr>
              <w:t>. г</w:t>
            </w:r>
            <w:proofErr w:type="gramStart"/>
            <w:r w:rsidR="005F6342" w:rsidRPr="004D7099">
              <w:rPr>
                <w:rFonts w:eastAsia="Times New Roman"/>
                <w:bCs/>
                <w:i/>
                <w:color w:val="333333"/>
                <w:lang w:eastAsia="ru-RU"/>
              </w:rPr>
              <w:t>.</w:t>
            </w:r>
            <w:r w:rsidR="005F6342" w:rsidRPr="004D7099">
              <w:rPr>
                <w:rFonts w:eastAsia="Times New Roman"/>
                <w:i/>
                <w:lang w:eastAsia="ru-RU"/>
              </w:rPr>
              <w:t>П</w:t>
            </w:r>
            <w:proofErr w:type="gramEnd"/>
            <w:r w:rsidRPr="004D7099">
              <w:rPr>
                <w:rFonts w:eastAsia="Times New Roman"/>
                <w:i/>
                <w:lang w:eastAsia="ru-RU"/>
              </w:rPr>
              <w:t>оиск эффективных решений (круглый стол)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направле</w:t>
            </w:r>
            <w:r w:rsidR="0094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воспитательной работы в 2016/2017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году.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ШМ</w:t>
            </w:r>
            <w:r w:rsidR="0094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классных руководителей за 2015/2016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плана работы на 201</w:t>
            </w:r>
            <w:r w:rsidR="0094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6/2017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Задачи школы, основные направлен</w:t>
            </w:r>
            <w:r w:rsidR="00D3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воспитательной работы на 2016/2017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графика открытых классных часов и мероприятий.</w:t>
            </w:r>
          </w:p>
          <w:p w:rsidR="00347E2C" w:rsidRPr="004D7099" w:rsidRDefault="00CD1924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воспитательной работы классных руководителей</w:t>
            </w:r>
          </w:p>
          <w:p w:rsidR="00347E2C" w:rsidRPr="004D7099" w:rsidRDefault="0042386A" w:rsidP="00D34F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классных руководителей по профилактике дорожно-транспортного травматизма </w:t>
            </w:r>
          </w:p>
          <w:p w:rsidR="00347E2C" w:rsidRPr="004D7099" w:rsidRDefault="0042386A" w:rsidP="00D34F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классных руководителей по </w:t>
            </w:r>
            <w:r w:rsidR="00CD1924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гражданско-патриотическому </w:t>
            </w:r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воспитанию школьников.</w:t>
            </w:r>
          </w:p>
          <w:p w:rsidR="00347E2C" w:rsidRPr="004D7099" w:rsidRDefault="00347E2C" w:rsidP="00D34F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42386A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35" w:type="dxa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CD1924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ВР </w:t>
            </w:r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Бекрешева</w:t>
            </w:r>
            <w:proofErr w:type="spellEnd"/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  <w:r w:rsidR="00DB44E4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924" w:rsidRPr="004D7099" w:rsidRDefault="00CD1924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924" w:rsidRPr="004D7099" w:rsidRDefault="00CD1924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924" w:rsidRPr="004D7099" w:rsidRDefault="00CD1924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рук. ШМО </w:t>
            </w:r>
            <w:proofErr w:type="spell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42386A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Бекрешева</w:t>
            </w:r>
            <w:proofErr w:type="spellEnd"/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  <w:r w:rsidR="00DB44E4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D1924" w:rsidRPr="004D7099" w:rsidRDefault="00CD1924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F6342" w:rsidRPr="004D7099" w:rsidRDefault="005F6342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342" w:rsidRPr="004D7099" w:rsidRDefault="005F6342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347E2C" w:rsidRPr="004D7099" w:rsidTr="00D34FF9">
        <w:trPr>
          <w:trHeight w:val="539"/>
        </w:trPr>
        <w:tc>
          <w:tcPr>
            <w:tcW w:w="14822" w:type="dxa"/>
            <w:gridSpan w:val="3"/>
            <w:shd w:val="clear" w:color="auto" w:fill="auto"/>
          </w:tcPr>
          <w:p w:rsidR="00347E2C" w:rsidRPr="004D7099" w:rsidRDefault="0042386A" w:rsidP="00D34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3928FE" w:rsidRPr="004D7099" w:rsidTr="00D34FF9">
        <w:trPr>
          <w:trHeight w:val="3048"/>
        </w:trPr>
        <w:tc>
          <w:tcPr>
            <w:tcW w:w="8676" w:type="dxa"/>
            <w:shd w:val="clear" w:color="auto" w:fill="auto"/>
          </w:tcPr>
          <w:p w:rsidR="00347E2C" w:rsidRPr="004D7099" w:rsidRDefault="00347E2C" w:rsidP="00D34FF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ШМО № 2</w:t>
            </w:r>
            <w:r w:rsidR="0042386A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(Мастерская педагогического опыта)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4D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="0042386A" w:rsidRPr="004D709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42386A" w:rsidRPr="004D7099">
              <w:rPr>
                <w:rFonts w:ascii="Times New Roman" w:hAnsi="Times New Roman" w:cs="Times New Roman"/>
                <w:i/>
                <w:sz w:val="24"/>
                <w:szCs w:val="24"/>
              </w:rPr>
              <w:t>истема</w:t>
            </w:r>
            <w:proofErr w:type="spellEnd"/>
            <w:r w:rsidR="0042386A" w:rsidRPr="004D7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классных руководителей по правовому воспитанию обучающихся.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 воспитательной работы за 1-ю четверть (отчеты классных руководителей)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2.Влияние  духовно-нравственного воспитания на формирование дружеских отношений в коллективе </w:t>
            </w:r>
            <w:r w:rsidRPr="004D70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(из опыта работы классных руководителей)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3.Система работы классных руководителе</w:t>
            </w:r>
            <w:r w:rsidR="0042386A"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по профилактике </w:t>
            </w: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правонарушений несовершеннолетних.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Работа классных руководителей по повышению правого воспитания </w:t>
            </w: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</w:t>
            </w:r>
          </w:p>
          <w:p w:rsidR="0042386A" w:rsidRPr="004D7099" w:rsidRDefault="00347E2C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2386A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в системе средств совершенствования педагогического мастерства классного руководителя.</w:t>
            </w:r>
          </w:p>
          <w:p w:rsidR="0042386A" w:rsidRPr="004D7099" w:rsidRDefault="0042386A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социального паспорта класса.     </w:t>
            </w:r>
          </w:p>
          <w:p w:rsidR="003928FE" w:rsidRPr="004D7099" w:rsidRDefault="003928FE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система гражданско-патриотического воспитания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2386A" w:rsidRPr="004D7099" w:rsidRDefault="0042386A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ШМО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DB44E4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2386A" w:rsidRPr="004D7099" w:rsidRDefault="0042386A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42386A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E2C" w:rsidRPr="004D7099" w:rsidTr="00D34FF9">
        <w:trPr>
          <w:trHeight w:val="352"/>
        </w:trPr>
        <w:tc>
          <w:tcPr>
            <w:tcW w:w="14822" w:type="dxa"/>
            <w:gridSpan w:val="3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III четверть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8FE" w:rsidRPr="004D7099" w:rsidTr="00D34FF9">
        <w:trPr>
          <w:trHeight w:val="1019"/>
        </w:trPr>
        <w:tc>
          <w:tcPr>
            <w:tcW w:w="8676" w:type="dxa"/>
            <w:shd w:val="clear" w:color="auto" w:fill="auto"/>
          </w:tcPr>
          <w:p w:rsidR="00347E2C" w:rsidRPr="004D7099" w:rsidRDefault="00347E2C" w:rsidP="00D34FF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ШМО № 3</w:t>
            </w:r>
            <w:r w:rsidR="003928FE" w:rsidRPr="004D7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(Семинар – практикум)</w:t>
            </w:r>
          </w:p>
          <w:p w:rsidR="00794673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="00794673" w:rsidRPr="004D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proofErr w:type="gramStart"/>
            <w:r w:rsidR="00794673" w:rsidRPr="004D70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Гражданско</w:t>
            </w:r>
            <w:proofErr w:type="spellEnd"/>
            <w:r w:rsidR="00794673" w:rsidRPr="004D70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патриотическое</w:t>
            </w:r>
            <w:proofErr w:type="gramEnd"/>
            <w:r w:rsidR="00794673" w:rsidRPr="004D70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воспитание – как одна из ос</w:t>
            </w:r>
            <w:r w:rsidR="003928FE" w:rsidRPr="004D70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новных форм работы  с учащимися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1.Итоги  воспитательной работы за 2-ю четверть (отчеты классных руководителей)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794673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794673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открытых мероприятий по гражданско-патриотическому воспитанию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4..Обмен опытом классных руководителей о проведении классных часов или другой формы работы с классом.</w:t>
            </w:r>
          </w:p>
          <w:p w:rsidR="00347E2C" w:rsidRPr="004D7099" w:rsidRDefault="00794673" w:rsidP="00D34FF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47E2C" w:rsidRPr="004D7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47E2C" w:rsidRPr="004D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контроль: «Диагностика успешности воспитательной работы».</w:t>
            </w:r>
          </w:p>
          <w:p w:rsidR="00794673" w:rsidRPr="004D7099" w:rsidRDefault="00347E2C" w:rsidP="00D34FF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673" w:rsidRPr="004D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347E2C" w:rsidRPr="004D7099" w:rsidRDefault="00347E2C" w:rsidP="00D34FF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794673" w:rsidRPr="004D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 – патриотическое </w:t>
            </w:r>
            <w:r w:rsidRPr="004D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школьников</w:t>
            </w:r>
          </w:p>
          <w:p w:rsidR="00347E2C" w:rsidRPr="004D7099" w:rsidRDefault="00347E2C" w:rsidP="00D34FF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9.Работа классных руководителей по профилактике дорожно-транспортного травматизма</w:t>
            </w:r>
          </w:p>
        </w:tc>
        <w:tc>
          <w:tcPr>
            <w:tcW w:w="0" w:type="auto"/>
            <w:shd w:val="clear" w:color="auto" w:fill="auto"/>
          </w:tcPr>
          <w:p w:rsidR="00794673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928FE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35" w:type="dxa"/>
            <w:shd w:val="clear" w:color="auto" w:fill="auto"/>
          </w:tcPr>
          <w:p w:rsidR="00794673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673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proofErr w:type="gram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  <w:p w:rsidR="00794673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794673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DB44E4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28FE" w:rsidRPr="004D7099" w:rsidRDefault="003928FE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928FE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47E2C" w:rsidRPr="004D7099" w:rsidRDefault="00DB44E4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7E2C" w:rsidRPr="004D7099" w:rsidTr="00D34FF9">
        <w:trPr>
          <w:trHeight w:val="328"/>
        </w:trPr>
        <w:tc>
          <w:tcPr>
            <w:tcW w:w="14822" w:type="dxa"/>
            <w:gridSpan w:val="3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3928FE" w:rsidRPr="004D7099" w:rsidTr="00D34FF9">
        <w:trPr>
          <w:trHeight w:val="2514"/>
        </w:trPr>
        <w:tc>
          <w:tcPr>
            <w:tcW w:w="8676" w:type="dxa"/>
            <w:shd w:val="clear" w:color="auto" w:fill="auto"/>
          </w:tcPr>
          <w:p w:rsidR="00347E2C" w:rsidRPr="004D7099" w:rsidRDefault="00347E2C" w:rsidP="00D34FF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1.Заседание ШМО № 4</w:t>
            </w:r>
            <w:r w:rsidR="003928FE"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(круглый стол)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4D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4D7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D7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индивидуальности учащихся в процессе их воспитания»</w:t>
            </w:r>
          </w:p>
          <w:p w:rsidR="00347E2C" w:rsidRPr="004D7099" w:rsidRDefault="00347E2C" w:rsidP="00D3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1.Итоги  воспитательной работы за 3-ю четверть (отчеты классных руководителей)</w:t>
            </w:r>
          </w:p>
          <w:p w:rsidR="00347E2C" w:rsidRPr="004D7099" w:rsidRDefault="00347E2C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общешкольных воспитательных мероприятий</w:t>
            </w:r>
          </w:p>
          <w:p w:rsidR="00347E2C" w:rsidRPr="004D7099" w:rsidRDefault="00347E2C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 перспективного  плана  работы  ШМО  классных  руководителей  на  2016/2017  учебный  год</w:t>
            </w:r>
          </w:p>
          <w:p w:rsidR="00347E2C" w:rsidRPr="004D7099" w:rsidRDefault="00347E2C" w:rsidP="00D34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>4. Работа классных руководителей по</w:t>
            </w:r>
            <w:r w:rsidR="000354F7"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экологическому </w:t>
            </w:r>
            <w:r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воспитанию школьников</w:t>
            </w:r>
          </w:p>
          <w:p w:rsidR="00347E2C" w:rsidRPr="004D7099" w:rsidRDefault="00347E2C" w:rsidP="00D34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Работа классных руководителей по </w:t>
            </w:r>
            <w:proofErr w:type="spellStart"/>
            <w:proofErr w:type="gramStart"/>
            <w:r w:rsidR="003928FE"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="003928FE"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патриотическому</w:t>
            </w:r>
            <w:proofErr w:type="gramEnd"/>
            <w:r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воспитанию школьников </w:t>
            </w:r>
          </w:p>
          <w:p w:rsidR="003928FE" w:rsidRPr="004D7099" w:rsidRDefault="003928FE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Информационный час – одна из действенных форм гражданско-патриотического воспитания.</w:t>
            </w:r>
          </w:p>
          <w:p w:rsidR="003928FE" w:rsidRPr="004D7099" w:rsidRDefault="003928FE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4D7099" w:rsidRDefault="00347E2C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Заседание ШМО №5</w:t>
            </w:r>
            <w:r w:rsidR="003928FE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928FE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Фотогалерея</w:t>
            </w:r>
            <w:proofErr w:type="spellEnd"/>
            <w:r w:rsidR="003928FE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47E2C" w:rsidRPr="004D7099" w:rsidRDefault="003928FE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4D7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Вот и стали мы на год взрослее</w:t>
            </w: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347E2C" w:rsidRPr="004D7099" w:rsidRDefault="003928FE" w:rsidP="00D34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47E2C"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>Итоги  работы  ШМО  классных  руководителей  за  2015/2016  учебный  год.</w:t>
            </w:r>
          </w:p>
          <w:p w:rsidR="00347E2C" w:rsidRPr="004D7099" w:rsidRDefault="003928FE" w:rsidP="00D34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47E2C" w:rsidRPr="004D7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 летнего отдыха   учащихся.</w:t>
            </w:r>
          </w:p>
          <w:p w:rsidR="00347E2C" w:rsidRPr="004D7099" w:rsidRDefault="003928FE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профилактике дорожно-транспортного травматизма</w:t>
            </w:r>
          </w:p>
          <w:p w:rsidR="00794673" w:rsidRPr="004D7099" w:rsidRDefault="003928FE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94673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методических материалов классных руководителей за 2015 - 2016 </w:t>
            </w:r>
            <w:proofErr w:type="spellStart"/>
            <w:r w:rsidR="00794673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794673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 «Методический калейдоскоп»</w:t>
            </w:r>
          </w:p>
          <w:p w:rsidR="00794673" w:rsidRPr="004D7099" w:rsidRDefault="00794673" w:rsidP="00D3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928FE" w:rsidRPr="004D7099" w:rsidRDefault="003928FE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4D7099" w:rsidRDefault="003928FE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4D7099" w:rsidRDefault="003928FE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4D7099" w:rsidRDefault="003928FE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8FE" w:rsidRPr="004D7099" w:rsidRDefault="003928FE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shd w:val="clear" w:color="auto" w:fill="auto"/>
          </w:tcPr>
          <w:p w:rsidR="00347E2C" w:rsidRPr="004D7099" w:rsidRDefault="00347E2C" w:rsidP="00D34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Бекрешева</w:t>
            </w:r>
            <w:proofErr w:type="spellEnd"/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DB44E4" w:rsidRPr="004D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347E2C"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E2C" w:rsidRPr="004D7099" w:rsidRDefault="00347E2C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4D7099" w:rsidRDefault="00DB44E4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4F7" w:rsidRPr="004D7099" w:rsidRDefault="000354F7" w:rsidP="00D34FF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ШМО</w:t>
            </w:r>
          </w:p>
        </w:tc>
      </w:tr>
    </w:tbl>
    <w:p w:rsidR="00347E2C" w:rsidRPr="004D7099" w:rsidRDefault="00347E2C" w:rsidP="00347E2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E2C" w:rsidRPr="004D7099" w:rsidRDefault="00347E2C" w:rsidP="00347E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C36" w:rsidRPr="004D7099" w:rsidRDefault="007C6C36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E0" w:rsidRPr="004D7099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E0" w:rsidRPr="004D7099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2C" w:rsidRPr="004D7099" w:rsidRDefault="00AF3750" w:rsidP="006B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7E2C" w:rsidRPr="004D7099" w:rsidSect="007C6C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Протокол заседания МО классных руководителей № 1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30.08.15г.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Организация работ</w:t>
      </w:r>
      <w:r w:rsidR="003419DB"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 классных руководителей на 2016 -2017</w:t>
      </w: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proofErr w:type="spellStart"/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</w:t>
      </w:r>
      <w:proofErr w:type="spellEnd"/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г.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 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круглый стол.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Присутствовало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–12 чел.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Председатель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Сенченко Е.П.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Секретарь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Федоренко Е.А.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Повестка: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Анализ работы классных руководителей за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2015-2016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г., корректирование и у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тверждение планов работы на 2016 - 2017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Утверждение плана работы МО, актива школы;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Разное: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ведение документации классными руководителями;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дежурства по школе;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проведения месячника безопасности детей;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обсуждение проведени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торжественной линейки 01.09.16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1-11 классов и прочие вопросы.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заседания: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.По первому вопросу заслушали зам. </w:t>
      </w:r>
      <w:proofErr w:type="spellStart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</w:t>
      </w:r>
      <w:proofErr w:type="spellEnd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ВР </w:t>
      </w:r>
      <w:proofErr w:type="spellStart"/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Бекрешева</w:t>
      </w:r>
      <w:proofErr w:type="spellEnd"/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она зачитала анал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воспитательной работы за 2015-2016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spellEnd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г. В нем прозвучали положительные стороны и недочёты, которые необходимо учесть в следующем учебном году. Предоставила на рассмотрение проект пла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воспитательной работы на 2016 -2017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spellEnd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второму вопросу выступила Руководитель ШМО </w:t>
      </w:r>
      <w:proofErr w:type="spellStart"/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СенчекоЕ.П</w:t>
      </w:r>
      <w:proofErr w:type="spellEnd"/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предложила для рассмотрения план работы М</w:t>
      </w:r>
      <w:r w:rsidR="003419DB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классных руководителей на 2016 – 2017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третьему  вопросу выступила руководитель ШМО </w:t>
      </w:r>
      <w:proofErr w:type="spellStart"/>
      <w:r w:rsidR="004D7099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СенчекоЕ.П</w:t>
      </w:r>
      <w:proofErr w:type="spellEnd"/>
      <w:r w:rsidR="004D7099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предложил</w:t>
      </w:r>
      <w:r w:rsidR="004D7099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единую форму оформления документации классных руководителей, план проведения открытых классных часов и мероприятий.</w:t>
      </w:r>
    </w:p>
    <w:p w:rsidR="006B79E0" w:rsidRPr="004D7099" w:rsidRDefault="004D7099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Классные руководители </w:t>
      </w:r>
      <w:r w:rsidR="006B79E0"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6B79E0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предложили ряд мероприятий для проведени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торжественной линейки 01.09.16</w:t>
      </w:r>
      <w:r w:rsidR="006B79E0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для 1 - 11 классов.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Состоялось обсуждение документов, мероприятий. Были внесены предложения, были заданы уточняющие вопросы. Проголосовали единогласно.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Решили: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воспитательный план работы на 2</w:t>
      </w:r>
      <w:r w:rsidR="004D7099"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016-2017</w:t>
      </w:r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spellEnd"/>
      <w:r w:rsidRPr="004D70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год.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</w:pPr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 xml:space="preserve">3. Утвердить план работы МО классных руководителей на </w:t>
      </w:r>
      <w:r w:rsidR="004D7099"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>2016-2017</w:t>
      </w:r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 xml:space="preserve"> </w:t>
      </w:r>
      <w:proofErr w:type="spellStart"/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>уч</w:t>
      </w:r>
      <w:proofErr w:type="spellEnd"/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>. г., основные направления школы.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</w:pPr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>4. Принять единую форму оформления документации классных руководителей, план проведения классных часов и ряд предложенных мероприятий по проведению профилактики дорожно-транспортного травматизма</w:t>
      </w:r>
    </w:p>
    <w:p w:rsidR="006B79E0" w:rsidRPr="004D7099" w:rsidRDefault="004D7099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</w:pPr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>Дата: 30.09.16</w:t>
      </w:r>
      <w:r w:rsidR="006B79E0"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 xml:space="preserve">г. 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</w:pPr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>Подпись председателя: ______________</w:t>
      </w:r>
    </w:p>
    <w:p w:rsidR="006B79E0" w:rsidRPr="004D7099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</w:pPr>
      <w:r w:rsidRPr="004D7099">
        <w:rPr>
          <w:rFonts w:asciiTheme="majorHAnsi" w:eastAsia="Times New Roman" w:hAnsiTheme="majorHAnsi" w:cs="Lucida Grande"/>
          <w:color w:val="333333"/>
          <w:sz w:val="24"/>
          <w:szCs w:val="24"/>
          <w:lang w:eastAsia="ru-RU"/>
        </w:rPr>
        <w:t>Подпись секретаря:_________________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lastRenderedPageBreak/>
        <w:t>Протокол заседания МО классных руководителей № 2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от 28.12. 15г.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Тема: </w:t>
      </w:r>
      <w:r w:rsidRPr="006B79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Система работы классных руководителей по правовому воспитанию обучающихся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Форма проведения 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– Мастерская педагогического опыта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Присутствовало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–12 чел.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Председатель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 – </w:t>
      </w:r>
      <w:proofErr w:type="spellStart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Царенко</w:t>
      </w:r>
      <w:proofErr w:type="spellEnd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Е.В.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Секретарь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 Белых Н.А.</w:t>
      </w:r>
    </w:p>
    <w:p w:rsidR="006B79E0" w:rsidRPr="006B79E0" w:rsidRDefault="006B79E0" w:rsidP="006B79E0">
      <w:pPr>
        <w:shd w:val="clear" w:color="auto" w:fill="FFFFFF"/>
        <w:spacing w:before="150" w:after="150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Повестка: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6B79E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1.  Влияние  духовно-нравственного воспитания на формирование дружеских отношений в коллективе </w:t>
      </w:r>
      <w:r w:rsidRPr="006B79E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(из опыта работы классных руководителей)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6B79E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2. Система работы классных руководителей по профилактике правонарушений несовершеннолетних.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B79E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 Методическая система гражданско-патриотического воспитания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Ход заседания: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1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.По первому  вопросу заслушали  Андрееву З.П., она зачитала принципы и направления духовно-нравственного воспитания, пути реализации дружеских взаимоотношений в классном коллективе, в семье и с учителем.</w:t>
      </w:r>
    </w:p>
    <w:p w:rsidR="006B79E0" w:rsidRPr="006B79E0" w:rsidRDefault="006B79E0" w:rsidP="006B79E0">
      <w:pPr>
        <w:shd w:val="clear" w:color="auto" w:fill="FFFFFF"/>
        <w:spacing w:before="150" w:beforeAutospacing="1" w:after="150" w:afterAutospacing="1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 2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. По второму вопросу выступили Демичева И.В. и </w:t>
      </w:r>
      <w:proofErr w:type="spellStart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Разумова</w:t>
      </w:r>
      <w:proofErr w:type="spellEnd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А.В., предложив буклет для рассмотрения и применения всех терминов в педагогическом общении с подростками</w:t>
      </w:r>
      <w:proofErr w:type="gramStart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.</w:t>
      </w:r>
      <w:proofErr w:type="gramEnd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Эффективное воспитание возможно при условии орга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softHyphen/>
        <w:t>низационных мер и научно-методической подготовки учителя к выполнению функций психолого-педагогиче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softHyphen/>
        <w:t>ской диагностики, которая является специфическим ви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softHyphen/>
        <w:t>дом педагогической деятельности.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3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. По третьему  вопросу выступила Белых Н.А. и познакомила с направлениями воспитательного процесса.  Рассказала о том,  что надо </w:t>
      </w:r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 xml:space="preserve">прививать гражданам чувства гордости, глубокого уважения и почитания символов Донецкой Народной Республики - Герба, Флага, Гимна, другой символики и исторических святынь </w:t>
      </w:r>
      <w:proofErr w:type="spellStart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Отечества</w:t>
      </w:r>
      <w:proofErr w:type="gramStart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;в</w:t>
      </w:r>
      <w:proofErr w:type="gramEnd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оспитание</w:t>
      </w:r>
      <w:proofErr w:type="spellEnd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 xml:space="preserve"> уважения к закону, нормам коллективной </w:t>
      </w:r>
      <w:proofErr w:type="spellStart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жизни,привлечение</w:t>
      </w:r>
      <w:proofErr w:type="spellEnd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 xml:space="preserve"> традиционных религиозных </w:t>
      </w:r>
      <w:proofErr w:type="spellStart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конфессий</w:t>
      </w:r>
      <w:proofErr w:type="spellEnd"/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 xml:space="preserve"> для формирования у граждан потребности служения Родине, ее защиты как высшего духовного долга.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Классные руководители (Шевченко Г.А., </w:t>
      </w:r>
      <w:proofErr w:type="spellStart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Еремеева</w:t>
      </w:r>
      <w:proofErr w:type="spellEnd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 Л.Н.), 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предложили ряд идей самообразования педагогического мастерства</w:t>
      </w:r>
    </w:p>
    <w:p w:rsidR="006B79E0" w:rsidRPr="006B79E0" w:rsidRDefault="006B79E0" w:rsidP="006B79E0">
      <w:pPr>
        <w:spacing w:after="0" w:line="240" w:lineRule="auto"/>
        <w:ind w:firstLine="360"/>
        <w:jc w:val="both"/>
        <w:rPr>
          <w:rFonts w:asciiTheme="majorHAnsi" w:hAnsiTheme="majorHAnsi"/>
          <w:b/>
          <w:sz w:val="28"/>
          <w:szCs w:val="24"/>
        </w:rPr>
      </w:pPr>
      <w:r w:rsidRPr="006B79E0">
        <w:rPr>
          <w:rFonts w:asciiTheme="majorHAnsi" w:hAnsiTheme="majorHAnsi"/>
          <w:b/>
          <w:sz w:val="28"/>
          <w:szCs w:val="24"/>
        </w:rPr>
        <w:t>Решили: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  <w:r w:rsidRPr="006B79E0">
        <w:rPr>
          <w:rFonts w:asciiTheme="majorHAnsi" w:hAnsiTheme="majorHAnsi"/>
          <w:sz w:val="28"/>
          <w:szCs w:val="24"/>
        </w:rPr>
        <w:t xml:space="preserve"> 1-2 Изучение личности учащегося проводить с помощью ряда методик: наблюдения, анкетирования, беседы, интервью, обобщения независимых </w:t>
      </w:r>
      <w:r w:rsidRPr="006B79E0">
        <w:rPr>
          <w:rFonts w:asciiTheme="majorHAnsi" w:hAnsiTheme="majorHAnsi"/>
          <w:sz w:val="28"/>
          <w:szCs w:val="24"/>
        </w:rPr>
        <w:lastRenderedPageBreak/>
        <w:t xml:space="preserve">характеристик, анализа поступков и деятельности в различных ситуациях, видах деятельности.  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  <w:r w:rsidRPr="006B79E0">
        <w:rPr>
          <w:rFonts w:asciiTheme="majorHAnsi" w:hAnsiTheme="majorHAnsi"/>
          <w:sz w:val="28"/>
          <w:szCs w:val="24"/>
        </w:rPr>
        <w:t xml:space="preserve">3.Осуществляя </w:t>
      </w:r>
      <w:proofErr w:type="gramStart"/>
      <w:r w:rsidRPr="006B79E0">
        <w:rPr>
          <w:rFonts w:asciiTheme="majorHAnsi" w:hAnsiTheme="majorHAnsi"/>
          <w:sz w:val="28"/>
          <w:szCs w:val="24"/>
        </w:rPr>
        <w:t>воспитательную</w:t>
      </w:r>
      <w:proofErr w:type="gramEnd"/>
      <w:r w:rsidRPr="006B79E0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6B79E0">
        <w:rPr>
          <w:rFonts w:asciiTheme="majorHAnsi" w:hAnsiTheme="majorHAnsi"/>
          <w:sz w:val="28"/>
          <w:szCs w:val="24"/>
        </w:rPr>
        <w:t>работув</w:t>
      </w:r>
      <w:proofErr w:type="spellEnd"/>
      <w:r w:rsidRPr="006B79E0">
        <w:rPr>
          <w:rFonts w:asciiTheme="majorHAnsi" w:hAnsiTheme="majorHAnsi"/>
          <w:sz w:val="28"/>
          <w:szCs w:val="24"/>
        </w:rPr>
        <w:t xml:space="preserve"> новых условиях общественного развития  знать концепции воспитания и уметь применять их в работе.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Дата: 28.12.2015. 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Подпись председателя: ______________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Подпись секретаря:_________________</w:t>
      </w: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6B79E0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271780</wp:posOffset>
            </wp:positionH>
            <wp:positionV relativeFrom="margin">
              <wp:posOffset>4470400</wp:posOffset>
            </wp:positionV>
            <wp:extent cx="4943475" cy="3352800"/>
            <wp:effectExtent l="0" t="0" r="9525" b="0"/>
            <wp:wrapSquare wrapText="bothSides"/>
            <wp:docPr id="1" name="Рисунок 1" descr="stanov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ovle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7F6E35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95" w:rsidRDefault="00B21F95" w:rsidP="006B79E0">
      <w:pPr>
        <w:pStyle w:val="a5"/>
        <w:shd w:val="clear" w:color="auto" w:fill="FFFFFF"/>
      </w:pPr>
      <w:bookmarkStart w:id="0" w:name="_GoBack"/>
      <w:bookmarkEnd w:id="0"/>
    </w:p>
    <w:sectPr w:rsidR="00B21F95" w:rsidSect="004D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66" w:rsidRDefault="00150E66" w:rsidP="004D7099">
      <w:pPr>
        <w:spacing w:after="0" w:line="240" w:lineRule="auto"/>
      </w:pPr>
      <w:r>
        <w:separator/>
      </w:r>
    </w:p>
  </w:endnote>
  <w:endnote w:type="continuationSeparator" w:id="1">
    <w:p w:rsidR="00150E66" w:rsidRDefault="00150E66" w:rsidP="004D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66" w:rsidRDefault="00150E66" w:rsidP="004D7099">
      <w:pPr>
        <w:spacing w:after="0" w:line="240" w:lineRule="auto"/>
      </w:pPr>
      <w:r>
        <w:separator/>
      </w:r>
    </w:p>
  </w:footnote>
  <w:footnote w:type="continuationSeparator" w:id="1">
    <w:p w:rsidR="00150E66" w:rsidRDefault="00150E66" w:rsidP="004D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2C4"/>
      </v:shape>
    </w:pict>
  </w:numPicBullet>
  <w:abstractNum w:abstractNumId="0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CE"/>
    <w:multiLevelType w:val="hybridMultilevel"/>
    <w:tmpl w:val="80164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9E7"/>
    <w:multiLevelType w:val="multilevel"/>
    <w:tmpl w:val="07A2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773C3D"/>
    <w:multiLevelType w:val="multilevel"/>
    <w:tmpl w:val="6FB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6C35CE"/>
    <w:multiLevelType w:val="multilevel"/>
    <w:tmpl w:val="CD12E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A7CE9"/>
    <w:multiLevelType w:val="multilevel"/>
    <w:tmpl w:val="8332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66E97"/>
    <w:multiLevelType w:val="multilevel"/>
    <w:tmpl w:val="DA2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F993CF6"/>
    <w:multiLevelType w:val="hybridMultilevel"/>
    <w:tmpl w:val="601209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4E0C"/>
    <w:multiLevelType w:val="hybridMultilevel"/>
    <w:tmpl w:val="DEB6A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73FC5FF4"/>
    <w:multiLevelType w:val="hybridMultilevel"/>
    <w:tmpl w:val="0BCCE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5627"/>
    <w:multiLevelType w:val="multilevel"/>
    <w:tmpl w:val="D79C2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2"/>
  </w:num>
  <w:num w:numId="5">
    <w:abstractNumId w:val="24"/>
  </w:num>
  <w:num w:numId="6">
    <w:abstractNumId w:val="4"/>
  </w:num>
  <w:num w:numId="7">
    <w:abstractNumId w:val="9"/>
  </w:num>
  <w:num w:numId="8">
    <w:abstractNumId w:val="25"/>
  </w:num>
  <w:num w:numId="9">
    <w:abstractNumId w:val="17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  <w:num w:numId="18">
    <w:abstractNumId w:val="21"/>
  </w:num>
  <w:num w:numId="19">
    <w:abstractNumId w:val="18"/>
  </w:num>
  <w:num w:numId="20">
    <w:abstractNumId w:val="22"/>
  </w:num>
  <w:num w:numId="21">
    <w:abstractNumId w:val="0"/>
  </w:num>
  <w:num w:numId="22">
    <w:abstractNumId w:val="10"/>
  </w:num>
  <w:num w:numId="23">
    <w:abstractNumId w:val="20"/>
  </w:num>
  <w:num w:numId="24">
    <w:abstractNumId w:val="23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00"/>
    <w:rsid w:val="000354F7"/>
    <w:rsid w:val="001509E6"/>
    <w:rsid w:val="00150E66"/>
    <w:rsid w:val="003419DB"/>
    <w:rsid w:val="00347E2C"/>
    <w:rsid w:val="003928FE"/>
    <w:rsid w:val="0042386A"/>
    <w:rsid w:val="00443300"/>
    <w:rsid w:val="004624F7"/>
    <w:rsid w:val="004D7099"/>
    <w:rsid w:val="005F6342"/>
    <w:rsid w:val="006B79E0"/>
    <w:rsid w:val="0074304E"/>
    <w:rsid w:val="00794673"/>
    <w:rsid w:val="0079638B"/>
    <w:rsid w:val="007C6C36"/>
    <w:rsid w:val="007F6E35"/>
    <w:rsid w:val="008A6C22"/>
    <w:rsid w:val="008B5D64"/>
    <w:rsid w:val="009409E5"/>
    <w:rsid w:val="00AF3750"/>
    <w:rsid w:val="00B21F95"/>
    <w:rsid w:val="00BD165E"/>
    <w:rsid w:val="00C80410"/>
    <w:rsid w:val="00C80FD8"/>
    <w:rsid w:val="00CC0970"/>
    <w:rsid w:val="00CD1924"/>
    <w:rsid w:val="00D34FF9"/>
    <w:rsid w:val="00DB44E4"/>
    <w:rsid w:val="00E818DF"/>
    <w:rsid w:val="00F97D7B"/>
    <w:rsid w:val="00FB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4D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7099"/>
  </w:style>
  <w:style w:type="paragraph" w:styleId="ad">
    <w:name w:val="footer"/>
    <w:basedOn w:val="a"/>
    <w:link w:val="ae"/>
    <w:uiPriority w:val="99"/>
    <w:semiHidden/>
    <w:unhideWhenUsed/>
    <w:rsid w:val="004D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062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  <w:divsChild>
            <w:div w:id="860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2016-10-12T15:19:00Z</cp:lastPrinted>
  <dcterms:created xsi:type="dcterms:W3CDTF">2016-01-11T13:43:00Z</dcterms:created>
  <dcterms:modified xsi:type="dcterms:W3CDTF">2016-10-12T15:50:00Z</dcterms:modified>
</cp:coreProperties>
</file>