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C2A" w:rsidRPr="00712C2A" w:rsidRDefault="00712C2A" w:rsidP="00712C2A">
      <w:pPr>
        <w:shd w:val="clear" w:color="auto" w:fill="FFFFFF"/>
        <w:spacing w:after="135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0" w:name="_GoBack"/>
      <w:bookmarkEnd w:id="0"/>
      <w:r w:rsidRPr="00712C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Ошибочно думать, что много знания есть достоинство.</w:t>
      </w:r>
      <w:r w:rsidRPr="00712C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Важно не количество, а качество знания.</w:t>
      </w:r>
    </w:p>
    <w:p w:rsidR="00712C2A" w:rsidRPr="00712C2A" w:rsidRDefault="00712C2A" w:rsidP="00712C2A">
      <w:pPr>
        <w:shd w:val="clear" w:color="auto" w:fill="FFFFFF"/>
        <w:spacing w:after="135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12C2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</w:t>
      </w:r>
      <w:proofErr w:type="spellStart"/>
      <w:r w:rsidRPr="00712C2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Л.Толстой</w:t>
      </w:r>
      <w:proofErr w:type="spellEnd"/>
      <w:r w:rsidRPr="00712C2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)</w:t>
      </w:r>
    </w:p>
    <w:p w:rsidR="00712C2A" w:rsidRPr="00712C2A" w:rsidRDefault="00712C2A" w:rsidP="00712C2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12C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Сегодня меняются цели и задачи, стоящие перед современным образованием, усилия направляются на формирование компетентностей и развития личностно значимых каче</w:t>
      </w:r>
      <w:proofErr w:type="gramStart"/>
      <w:r w:rsidRPr="00712C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ств шк</w:t>
      </w:r>
      <w:proofErr w:type="gramEnd"/>
      <w:r w:rsidRPr="00712C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ольников. Но, тем не менее, урок был и остается главной составной частью учебного процесса. Качество подготовки учащихся определяется применение новых педагогических технологий, в том числе ИКТ, но качество знаний обучающихся не перестает оставаться одним из главных составляющих учебного процесса наряду с формированием различных компетентностей, предъявляемые Гос. стандартами образования. Знания  выступают как средство развития личности.</w:t>
      </w:r>
    </w:p>
    <w:p w:rsidR="00712C2A" w:rsidRPr="00712C2A" w:rsidRDefault="00712C2A" w:rsidP="00712C2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12C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Давно замечено, что если учащиеся действительно стремятся овладеть знаниями, то эффективность познавательного процесса существенно возрастает. Однако, в настоящее время, дети даже любознательные не хотят учиться. Почему это происходит?</w:t>
      </w:r>
    </w:p>
    <w:p w:rsidR="00712C2A" w:rsidRPr="00712C2A" w:rsidRDefault="00712C2A" w:rsidP="00712C2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12C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Одна из главных причин этого – недостаток внутренней мотивации учения у школьников. Существует и ряд других причин:</w:t>
      </w:r>
    </w:p>
    <w:p w:rsidR="00712C2A" w:rsidRPr="00712C2A" w:rsidRDefault="00712C2A" w:rsidP="00712C2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12C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Умственное недоразвитие, нарушение психических функций, из-за которых учащимся невозможно овладеть учебным материалом или сделать очень трудно.</w:t>
      </w:r>
    </w:p>
    <w:p w:rsidR="00712C2A" w:rsidRPr="00712C2A" w:rsidRDefault="00712C2A" w:rsidP="00712C2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12C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Неумение учиться и преодолевать трудности познавательной деятельности, отсутствие специальных умений и навыков, а также силы воли.</w:t>
      </w:r>
    </w:p>
    <w:p w:rsidR="00712C2A" w:rsidRPr="00712C2A" w:rsidRDefault="00712C2A" w:rsidP="00712C2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12C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Большой объем  и сложность учебного материала для  усвоения.</w:t>
      </w:r>
    </w:p>
    <w:p w:rsidR="00712C2A" w:rsidRPr="00712C2A" w:rsidRDefault="00712C2A" w:rsidP="00712C2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12C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Отвлекающие факторы повседневной детской жизни (игра на компьютере, общение с друзьями том числе в социальных сетях).</w:t>
      </w:r>
    </w:p>
    <w:p w:rsidR="00712C2A" w:rsidRPr="00712C2A" w:rsidRDefault="00712C2A" w:rsidP="00712C2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12C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Однообразие школьной жизни и учебного процесса, отсутствие ярких впечатлений.</w:t>
      </w:r>
    </w:p>
    <w:p w:rsidR="00712C2A" w:rsidRPr="00712C2A" w:rsidRDefault="00712C2A" w:rsidP="00712C2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12C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Авторитарная позиция учителей и родителей, неумение стимулировать  и поощрять учебную деятельность.</w:t>
      </w:r>
    </w:p>
    <w:p w:rsidR="00712C2A" w:rsidRPr="00712C2A" w:rsidRDefault="00712C2A" w:rsidP="00712C2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12C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1. Мотивация</w:t>
      </w:r>
      <w:r w:rsidRPr="00712C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(от лат. </w:t>
      </w:r>
      <w:proofErr w:type="spellStart"/>
      <w:r w:rsidRPr="00712C2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movere</w:t>
      </w:r>
      <w:proofErr w:type="spellEnd"/>
      <w:r w:rsidRPr="00712C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–  побуждение к действию; динамический процесс психофизиологического плана, управляющий поведением человека, определяющий его направленность, организованность, активность и устойчивость; способность человека деятельно удовлетворять свои потребности. [1]</w:t>
      </w:r>
    </w:p>
    <w:p w:rsidR="00712C2A" w:rsidRPr="00712C2A" w:rsidRDefault="00712C2A" w:rsidP="00712C2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12C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Основывается на мотивах, под которыми понимаются конкретные причины, заставляющие личность действовать.</w:t>
      </w:r>
    </w:p>
    <w:p w:rsidR="00712C2A" w:rsidRPr="00712C2A" w:rsidRDefault="00712C2A" w:rsidP="00712C2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12C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Классифицируются мотивы по разным критериям. Выделяют:</w:t>
      </w:r>
    </w:p>
    <w:p w:rsidR="00712C2A" w:rsidRPr="00712C2A" w:rsidRDefault="00712C2A" w:rsidP="00712C2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712C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социальные (долг, ответственность, признание, вознаграждение);</w:t>
      </w:r>
      <w:r w:rsidRPr="00712C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– социального сотрудничества (роль в классе);</w:t>
      </w:r>
      <w:r w:rsidRPr="00712C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– познавательные, учебно-познавательные;</w:t>
      </w:r>
      <w:r w:rsidRPr="00712C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– мотивы самообразования;</w:t>
      </w:r>
      <w:r w:rsidRPr="00712C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– осознанные или неосознанные;</w:t>
      </w:r>
      <w:r w:rsidRPr="00712C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– внешние и внутренние.</w:t>
      </w:r>
      <w:proofErr w:type="gramEnd"/>
    </w:p>
    <w:p w:rsidR="00712C2A" w:rsidRPr="00712C2A" w:rsidRDefault="00712C2A" w:rsidP="00712C2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12C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Изучение мотивов осуществляется в неразрывной связи с их формированием. Деятельность учителя должна опираться в этом случае на определенный алгоритм.</w:t>
      </w:r>
    </w:p>
    <w:p w:rsidR="00712C2A" w:rsidRPr="00712C2A" w:rsidRDefault="00712C2A" w:rsidP="00712C2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12C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Определить и уточнить цели обучения.</w:t>
      </w:r>
    </w:p>
    <w:p w:rsidR="00712C2A" w:rsidRPr="00712C2A" w:rsidRDefault="00712C2A" w:rsidP="00712C2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12C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Выявить возрастные возможности мотивации.</w:t>
      </w:r>
    </w:p>
    <w:p w:rsidR="00712C2A" w:rsidRPr="00712C2A" w:rsidRDefault="00712C2A" w:rsidP="00712C2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12C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Изучить исходный уровень мотивации.</w:t>
      </w:r>
    </w:p>
    <w:p w:rsidR="00712C2A" w:rsidRPr="00712C2A" w:rsidRDefault="00712C2A" w:rsidP="00712C2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12C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Изучить превалирующие мотивы.</w:t>
      </w:r>
    </w:p>
    <w:p w:rsidR="00712C2A" w:rsidRPr="00712C2A" w:rsidRDefault="00712C2A" w:rsidP="00712C2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12C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Изучить индивидуальные особенности мотивации.</w:t>
      </w:r>
    </w:p>
    <w:p w:rsidR="00712C2A" w:rsidRPr="00712C2A" w:rsidRDefault="00712C2A" w:rsidP="00712C2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12C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Анализ причин изменения мотивации.</w:t>
      </w:r>
    </w:p>
    <w:p w:rsidR="00712C2A" w:rsidRPr="00712C2A" w:rsidRDefault="00712C2A" w:rsidP="00712C2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12C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Формирование должных мотивов.</w:t>
      </w:r>
    </w:p>
    <w:p w:rsidR="00712C2A" w:rsidRPr="00712C2A" w:rsidRDefault="00712C2A" w:rsidP="00712C2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12C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Оценка достижений и планирование дальнейших действий.</w:t>
      </w:r>
    </w:p>
    <w:p w:rsidR="00712C2A" w:rsidRPr="00712C2A" w:rsidRDefault="00712C2A" w:rsidP="00712C2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12C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Для установления уровня мотивации существуют специальные методики, например психологическая методика тест </w:t>
      </w:r>
      <w:proofErr w:type="spellStart"/>
      <w:r w:rsidRPr="00712C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Люшера</w:t>
      </w:r>
      <w:proofErr w:type="spellEnd"/>
      <w:r w:rsidRPr="00712C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др., обычно диагностику проводит школьный психолог.</w:t>
      </w:r>
    </w:p>
    <w:p w:rsidR="00712C2A" w:rsidRPr="00712C2A" w:rsidRDefault="00712C2A" w:rsidP="00712C2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12C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выявления учеников с низкой мотивацией следует использовать наблюдение.</w:t>
      </w:r>
    </w:p>
    <w:p w:rsidR="00712C2A" w:rsidRPr="00712C2A" w:rsidRDefault="00712C2A" w:rsidP="00712C2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12C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Человек включается в любую деятельность именно тогда, когда у него имеются мотивы. А мотив отражает наличие некоторых потребностей. Чтобы вызвать, удержать, усилить мотив, надо актуализировать связанную с ним потребность. Именно на этом основано стимулирование познавательной и любой другой деятельности.</w:t>
      </w:r>
      <w:r w:rsidRPr="00712C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Стимулы обучения можно разделить на несколько подгрупп:</w:t>
      </w:r>
    </w:p>
    <w:p w:rsidR="00712C2A" w:rsidRPr="00712C2A" w:rsidRDefault="00712C2A" w:rsidP="00712C2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12C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 с опорой на общечеловеческие потребности;</w:t>
      </w:r>
    </w:p>
    <w:p w:rsidR="00712C2A" w:rsidRPr="00712C2A" w:rsidRDefault="00712C2A" w:rsidP="00712C2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12C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новизна учебного материала и характер учебной деятельности.</w:t>
      </w:r>
    </w:p>
    <w:p w:rsidR="00712C2A" w:rsidRPr="00712C2A" w:rsidRDefault="00712C2A" w:rsidP="00712C2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12C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практическая значимость знаний.          </w:t>
      </w:r>
    </w:p>
    <w:p w:rsidR="00712C2A" w:rsidRPr="00712C2A" w:rsidRDefault="00712C2A" w:rsidP="00712C2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12C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полезная противоречивость материала, как следствие вовлечение в обсуждение.</w:t>
      </w:r>
    </w:p>
    <w:p w:rsidR="00712C2A" w:rsidRPr="00712C2A" w:rsidRDefault="00712C2A" w:rsidP="00712C2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12C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ситуация успеха.</w:t>
      </w:r>
    </w:p>
    <w:p w:rsidR="00712C2A" w:rsidRPr="00712C2A" w:rsidRDefault="00712C2A" w:rsidP="00712C2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12C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использование игр и игровых элементов.</w:t>
      </w:r>
    </w:p>
    <w:p w:rsidR="00712C2A" w:rsidRPr="00712C2A" w:rsidRDefault="00712C2A" w:rsidP="00712C2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12C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 с опорой на возрастные потребности;</w:t>
      </w:r>
      <w:r w:rsidRPr="00712C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3) с опорой на индивидуальные потребности;</w:t>
      </w:r>
      <w:r w:rsidRPr="00712C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4) с опорой на специфические потребности.</w:t>
      </w:r>
    </w:p>
    <w:p w:rsidR="00712C2A" w:rsidRPr="00712C2A" w:rsidRDefault="00712C2A" w:rsidP="00712C2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12C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Здесь может использоваться гендерный подход: мальчики проявляют интерес к спорту, технике, военной проблеме. Девочки – к взаимоотношению людей, моде, искусству. Учитель может затрагивать эти проблемы отдельно или  в общей деятельности класса.</w:t>
      </w:r>
    </w:p>
    <w:p w:rsidR="00712C2A" w:rsidRPr="00712C2A" w:rsidRDefault="00712C2A" w:rsidP="00712C2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12C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Тщательно продуманная организация обучения усиливает желание школьников слушать учителя, запоминать, применять изученный материал. Для этого использовать на уроках:</w:t>
      </w:r>
    </w:p>
    <w:p w:rsidR="00712C2A" w:rsidRPr="00712C2A" w:rsidRDefault="00712C2A" w:rsidP="00712C2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12C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Логическое построение учителем материала.</w:t>
      </w:r>
    </w:p>
    <w:p w:rsidR="00712C2A" w:rsidRPr="00712C2A" w:rsidRDefault="00712C2A" w:rsidP="00712C2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12C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Яркое, контрастное  изложение, чередование  видов деятельности согласно здоровье-сберегающим технологиям.</w:t>
      </w:r>
    </w:p>
    <w:p w:rsidR="00712C2A" w:rsidRPr="00712C2A" w:rsidRDefault="00712C2A" w:rsidP="00712C2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12C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«Интегрированные задачи» –  вид задачи, включающий комплекс  информации </w:t>
      </w:r>
      <w:proofErr w:type="spellStart"/>
      <w:r w:rsidRPr="00712C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межпредметного</w:t>
      </w:r>
      <w:proofErr w:type="spellEnd"/>
      <w:r w:rsidRPr="00712C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характера, для решения которой требуется привлечение знаний из различных областей.</w:t>
      </w:r>
    </w:p>
    <w:p w:rsidR="00712C2A" w:rsidRPr="00712C2A" w:rsidRDefault="00712C2A" w:rsidP="00712C2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12C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Занимательная информация, </w:t>
      </w:r>
      <w:proofErr w:type="spellStart"/>
      <w:r w:rsidRPr="00712C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межпредметного</w:t>
      </w:r>
      <w:proofErr w:type="spellEnd"/>
      <w:r w:rsidRPr="00712C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характера.</w:t>
      </w:r>
    </w:p>
    <w:p w:rsidR="00712C2A" w:rsidRPr="00712C2A" w:rsidRDefault="00712C2A" w:rsidP="00712C2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12C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Постоянное оперирование получаемыми знаниями.</w:t>
      </w:r>
    </w:p>
    <w:p w:rsidR="00712C2A" w:rsidRPr="00712C2A" w:rsidRDefault="00712C2A" w:rsidP="00712C2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12C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Организация исследовательской деятельности.</w:t>
      </w:r>
    </w:p>
    <w:p w:rsidR="00712C2A" w:rsidRPr="00712C2A" w:rsidRDefault="00712C2A" w:rsidP="00712C2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712C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Тренинговые</w:t>
      </w:r>
      <w:proofErr w:type="spellEnd"/>
      <w:r w:rsidRPr="00712C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карты или тесты с заданиями различного уровня сложности.</w:t>
      </w:r>
    </w:p>
    <w:p w:rsidR="00712C2A" w:rsidRPr="00712C2A" w:rsidRDefault="00712C2A" w:rsidP="00712C2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12C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Проблемные вопросы или любые способы проблемного обучения.</w:t>
      </w:r>
    </w:p>
    <w:p w:rsidR="00712C2A" w:rsidRPr="00712C2A" w:rsidRDefault="00712C2A" w:rsidP="00712C2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12C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2. Проектно-исследовательская деятельность</w:t>
      </w:r>
    </w:p>
    <w:p w:rsidR="00712C2A" w:rsidRPr="00712C2A" w:rsidRDefault="00712C2A" w:rsidP="00712C2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12C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Проектная деятельность школьников представляет собой особую форму учебно-познавательной активности школьников, психологический смысл которой заключается в обеспечении единства и преемственности различных сторон процесса обучения, что позволяет рассматривать ее как значимое средство развития личности.</w:t>
      </w:r>
    </w:p>
    <w:p w:rsidR="00712C2A" w:rsidRPr="00712C2A" w:rsidRDefault="00712C2A" w:rsidP="00712C2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12C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Проектная деятельность открывает большие возможности для приобретения личного и профессионального опыта, позволяет выработать у учащихся стремление и умение самостоятельно добывать и использовать знания, отстаивать свою точку зрения, дает возможность приобрести коммуникативные навыки. [3] Главная задача проектного обучения –  научить учеников учиться, или иначе, научить совершать учебно-познавательную деятельность. А это значит, что учащийся должен почувствовать себя на уроке активным участником учебного процесса, а не пассивным исполнителем воли учителя.</w:t>
      </w:r>
    </w:p>
    <w:p w:rsidR="00712C2A" w:rsidRPr="00712C2A" w:rsidRDefault="00712C2A" w:rsidP="00712C2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12C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Проектная деятельность не может стать альтернативой классно-урочной системе, но метод проектов как один из методов обучения, дает положительные результаты:</w:t>
      </w:r>
    </w:p>
    <w:p w:rsidR="00712C2A" w:rsidRPr="00712C2A" w:rsidRDefault="00712C2A" w:rsidP="00712C2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12C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повышения мотивации учащихся к изучению предмета</w:t>
      </w:r>
    </w:p>
    <w:p w:rsidR="00712C2A" w:rsidRPr="00712C2A" w:rsidRDefault="00712C2A" w:rsidP="00712C2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712C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Дети</w:t>
      </w:r>
      <w:proofErr w:type="gramEnd"/>
      <w:r w:rsidRPr="00712C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искушенные в различного рода телекоммуникационных представлениях и развлечениях, играх и шоу, они хотят, чтобы и на уроках было интересно, ярко, броско, как в кино и на ТV. Имея доступ к информации через интернет, им скучно впитывать знания, читая учебник или слушая лекцию учителя.</w:t>
      </w:r>
    </w:p>
    <w:p w:rsidR="00712C2A" w:rsidRPr="00712C2A" w:rsidRDefault="00712C2A" w:rsidP="00712C2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12C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учащиеся не просто приобретают знания, они еще и учатся тому, как самостоятельно приобретать эти знания.</w:t>
      </w:r>
    </w:p>
    <w:p w:rsidR="00712C2A" w:rsidRPr="00712C2A" w:rsidRDefault="00712C2A" w:rsidP="00712C2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12C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Это чрезвычайно важно, ведь быстро устаревающие знания, появление новых видов деятельности делают заучивание определенного объема информации бессмысленным. Знания приходится все время обновлять. Значит, этому необходимо учить.</w:t>
      </w:r>
    </w:p>
    <w:p w:rsidR="00712C2A" w:rsidRPr="00712C2A" w:rsidRDefault="00712C2A" w:rsidP="00712C2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12C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ученика проект – это возможность максимального раскрытия своего творческого потенциала.</w:t>
      </w:r>
    </w:p>
    <w:p w:rsidR="00712C2A" w:rsidRPr="00712C2A" w:rsidRDefault="00712C2A" w:rsidP="00712C2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12C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Это деятельность, которая позволяет проявить себя индивидуально или в группе, попробовать свои силы, приложить свои знания, принести пользу, показать публично достигнутый результат. Это деятельность, направленная на решение интересной проблемы, сформулированной самими учащимися. Результат этой деятельности – найденный способ решения проблемы – носит практический характер, </w:t>
      </w:r>
      <w:proofErr w:type="gramStart"/>
      <w:r w:rsidRPr="00712C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имеет прикладное значение и значим</w:t>
      </w:r>
      <w:proofErr w:type="gramEnd"/>
      <w:r w:rsidRPr="00712C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для самих открывателей.</w:t>
      </w:r>
    </w:p>
    <w:p w:rsidR="00712C2A" w:rsidRPr="00712C2A" w:rsidRDefault="00712C2A" w:rsidP="00712C2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12C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Для учителя учебный проект – это интегративное дидактическое средство развития, обучения и воспитания, которое позволяет вырабатывать и развивать специфические умения и навыки проектирования: </w:t>
      </w:r>
      <w:proofErr w:type="spellStart"/>
      <w:r w:rsidRPr="00712C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проблематизация</w:t>
      </w:r>
      <w:proofErr w:type="spellEnd"/>
      <w:r w:rsidRPr="00712C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целеполагание, планирование деятельности, рефлексия и самоанализ, презентация и </w:t>
      </w:r>
      <w:proofErr w:type="spellStart"/>
      <w:r w:rsidRPr="00712C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самопрезентация</w:t>
      </w:r>
      <w:proofErr w:type="spellEnd"/>
      <w:r w:rsidRPr="00712C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а также поиск информации, практическое применение академических знаний, самообучение, исследовательская и творческая деятельность.</w:t>
      </w:r>
    </w:p>
    <w:p w:rsidR="00712C2A" w:rsidRPr="00712C2A" w:rsidRDefault="00712C2A" w:rsidP="00712C2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12C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Овладение проектированием должно происходить не только при осуществлении целостного проекта, но и при включении в канву традиционного урока элементов проектной деятельности или какой-либо части проекта.</w:t>
      </w:r>
    </w:p>
    <w:p w:rsidR="00712C2A" w:rsidRPr="00712C2A" w:rsidRDefault="00712C2A" w:rsidP="00712C2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12C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Таким образом, метод проектов основывается на принципе “обучения посредством деятельности”, рассматривая ее как вид созидательной работы, в которой ученик выступает активным участником. В основе него лежит не информационный подход, ориентированный на развитие памяти, а </w:t>
      </w:r>
      <w:proofErr w:type="spellStart"/>
      <w:r w:rsidRPr="00712C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деятельностный</w:t>
      </w:r>
      <w:proofErr w:type="spellEnd"/>
      <w:r w:rsidRPr="00712C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нацеленный на формирование комплекса мыслительных способностей.</w:t>
      </w:r>
      <w:r w:rsidRPr="00712C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712C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Образовательный потенциал проектной деятельности заключается в возможности: повышение мотивации в получении дополнительных знаний; изучения методов научного познания (выдвинуть и обосновать замысел, самостоятельно поставить и сформулировать задачу проекта, найти метод анализа ситуации); рефлексии и интерпретации результатов.</w:t>
      </w:r>
    </w:p>
    <w:p w:rsidR="00712C2A" w:rsidRPr="00712C2A" w:rsidRDefault="00712C2A" w:rsidP="00712C2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12C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3.</w:t>
      </w:r>
      <w:r w:rsidRPr="00712C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712C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Условия учебной деятельности</w:t>
      </w:r>
    </w:p>
    <w:p w:rsidR="00712C2A" w:rsidRPr="00712C2A" w:rsidRDefault="00712C2A" w:rsidP="00712C2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12C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Отношение школьников к учению зависит также  и от условий, в которых происходит учебная деятельность:</w:t>
      </w:r>
    </w:p>
    <w:p w:rsidR="00712C2A" w:rsidRPr="00712C2A" w:rsidRDefault="00712C2A" w:rsidP="00712C2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12C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привлекательность школьных помещений (чистота, уют, живые цветы), картины на стенах  дают ученикам ощущение радости и комфорта;</w:t>
      </w:r>
    </w:p>
    <w:p w:rsidR="00712C2A" w:rsidRPr="00712C2A" w:rsidRDefault="00712C2A" w:rsidP="00712C2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12C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теплая атмосфера взаимоотношений в школе со стороны учителей, администрации, технического персонала;</w:t>
      </w:r>
    </w:p>
    <w:p w:rsidR="00712C2A" w:rsidRPr="00712C2A" w:rsidRDefault="00712C2A" w:rsidP="00712C2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12C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профилактика переутомления, снятие психологического напряжения во время динамических пауз на уроке, кратковременный отдых от умственных занятий;</w:t>
      </w:r>
    </w:p>
    <w:p w:rsidR="00712C2A" w:rsidRPr="00712C2A" w:rsidRDefault="00712C2A" w:rsidP="00712C2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12C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юмористические отступления;</w:t>
      </w:r>
    </w:p>
    <w:p w:rsidR="00712C2A" w:rsidRPr="00712C2A" w:rsidRDefault="00712C2A" w:rsidP="00712C2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12C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уважение личности учащегося, доверие к нему;</w:t>
      </w:r>
    </w:p>
    <w:p w:rsidR="00712C2A" w:rsidRPr="00712C2A" w:rsidRDefault="00712C2A" w:rsidP="00712C2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12C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разнообразие деятельности классных  и общешкольных коллективов.</w:t>
      </w:r>
    </w:p>
    <w:p w:rsidR="00712C2A" w:rsidRPr="00712C2A" w:rsidRDefault="00712C2A" w:rsidP="00712C2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12C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4. Использование ИКТ на уроках</w:t>
      </w:r>
    </w:p>
    <w:p w:rsidR="00712C2A" w:rsidRPr="00712C2A" w:rsidRDefault="00712C2A" w:rsidP="00712C2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12C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Использование ИКТ на уроках биологии позволит интенсифицировать деятельность учителя и школьника; повысить качество обучения предмету; отразить существенные стороны биологических объектов, зримо воплотив в жизнь принцип наглядности; выдвинуть на передний план наиболее важные (с точки зрения учебных целей и задач) характеристики изучаемых объектов и явлений природы.</w:t>
      </w:r>
    </w:p>
    <w:p w:rsidR="00712C2A" w:rsidRPr="00712C2A" w:rsidRDefault="00712C2A" w:rsidP="00712C2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12C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Информатизация учебного курса биологии осуществляется, главным образом, в форме внедрения средств новых информационных технологий, в том числе мультимедийных пособий.</w:t>
      </w:r>
    </w:p>
    <w:p w:rsidR="00712C2A" w:rsidRPr="00712C2A" w:rsidRDefault="00712C2A" w:rsidP="00712C2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12C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Преимущества мультимедийных технологий, по сравнению с </w:t>
      </w:r>
      <w:proofErr w:type="gramStart"/>
      <w:r w:rsidRPr="00712C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традиционными</w:t>
      </w:r>
      <w:proofErr w:type="gramEnd"/>
      <w:r w:rsidRPr="00712C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многообразны: наглядное представление материала, возможность эффективной проверки знаний, многообразие организационных форм в работе учащихся и методических приемов в работе учителя. Многие биологические процессы отличаются сложностью. Дети с образным мышлением тяжело усваивают абстрактные обобщения, без картинки не способны понять процесс, изучить явление.</w:t>
      </w:r>
      <w:r w:rsidRPr="00712C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Развитие их абстрактного мышления происходит посредством образов. Мультимедийные анимационные модели позволяют сформировать в сознании учащегося целостную картину биологического процесса, интерактивные модели дают возможность самостоятельно «конструировать» процесс, исправлять свои ошибки, самообучаться. [2]</w:t>
      </w:r>
    </w:p>
    <w:p w:rsidR="00712C2A" w:rsidRPr="00712C2A" w:rsidRDefault="00712C2A" w:rsidP="00712C2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12C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уроках по биологии и во внеурочное время можно использовать</w:t>
      </w:r>
    </w:p>
    <w:p w:rsidR="00712C2A" w:rsidRPr="00712C2A" w:rsidRDefault="00712C2A" w:rsidP="00712C2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12C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Открытая биология</w:t>
      </w:r>
      <w:proofErr w:type="gramStart"/>
      <w:r w:rsidRPr="00712C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 w:rsidRPr="00712C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(</w:t>
      </w:r>
      <w:proofErr w:type="gramStart"/>
      <w:r w:rsidRPr="00712C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</w:t>
      </w:r>
      <w:proofErr w:type="gramEnd"/>
      <w:r w:rsidRPr="00712C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иблиотека ГИМЦ)</w:t>
      </w:r>
    </w:p>
    <w:p w:rsidR="00712C2A" w:rsidRPr="00712C2A" w:rsidRDefault="00712C2A" w:rsidP="00712C2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12C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1С: Репетитор. Биология.</w:t>
      </w:r>
    </w:p>
    <w:p w:rsidR="00712C2A" w:rsidRPr="00712C2A" w:rsidRDefault="00712C2A" w:rsidP="00712C2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12C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Репетитор по биологии (подготовка к ЕГЭ)</w:t>
      </w:r>
    </w:p>
    <w:p w:rsidR="00712C2A" w:rsidRPr="00712C2A" w:rsidRDefault="00712C2A" w:rsidP="00712C2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12C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Биология, 6 класс. Растения. Бактерии. Грибы. Лишайники</w:t>
      </w:r>
    </w:p>
    <w:p w:rsidR="00712C2A" w:rsidRPr="00712C2A" w:rsidRDefault="00712C2A" w:rsidP="00712C2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12C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Биология, 7 </w:t>
      </w:r>
      <w:proofErr w:type="spellStart"/>
      <w:r w:rsidRPr="00712C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кл</w:t>
      </w:r>
      <w:proofErr w:type="spellEnd"/>
      <w:r w:rsidRPr="00712C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Животные</w:t>
      </w:r>
    </w:p>
    <w:p w:rsidR="00712C2A" w:rsidRPr="00712C2A" w:rsidRDefault="00712C2A" w:rsidP="00712C2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12C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Биология, 8 </w:t>
      </w:r>
      <w:proofErr w:type="spellStart"/>
      <w:r w:rsidRPr="00712C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кл</w:t>
      </w:r>
      <w:proofErr w:type="spellEnd"/>
      <w:r w:rsidRPr="00712C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Человек</w:t>
      </w:r>
    </w:p>
    <w:p w:rsidR="00712C2A" w:rsidRPr="00712C2A" w:rsidRDefault="00712C2A" w:rsidP="00712C2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12C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Основы общей биологии, 9 </w:t>
      </w:r>
      <w:proofErr w:type="spellStart"/>
      <w:r w:rsidRPr="00712C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кл</w:t>
      </w:r>
      <w:proofErr w:type="spellEnd"/>
    </w:p>
    <w:p w:rsidR="00712C2A" w:rsidRPr="00712C2A" w:rsidRDefault="00712C2A" w:rsidP="00712C2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12C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Биология. Анатомия и физиология человека</w:t>
      </w:r>
      <w:proofErr w:type="gramStart"/>
      <w:r w:rsidRPr="00712C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 w:rsidRPr="00712C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proofErr w:type="gramStart"/>
      <w:r w:rsidRPr="00712C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</w:t>
      </w:r>
      <w:proofErr w:type="gramEnd"/>
      <w:r w:rsidRPr="00712C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иблиотека ГИМЦ)</w:t>
      </w:r>
    </w:p>
    <w:p w:rsidR="00712C2A" w:rsidRPr="00712C2A" w:rsidRDefault="00712C2A" w:rsidP="00712C2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12C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Энциклопедия животных Кирилла и </w:t>
      </w:r>
      <w:proofErr w:type="spellStart"/>
      <w:r w:rsidRPr="00712C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Мефодия</w:t>
      </w:r>
      <w:proofErr w:type="spellEnd"/>
      <w:r w:rsidRPr="00712C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(библиотека ГИМЦ)</w:t>
      </w:r>
    </w:p>
    <w:p w:rsidR="00712C2A" w:rsidRPr="00712C2A" w:rsidRDefault="00712C2A" w:rsidP="00712C2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12C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Лабораторный практикум Биология 6 – 11 класс  </w:t>
      </w:r>
      <w:r w:rsidRPr="00712C2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(библиотека ГИМЦ)</w:t>
      </w:r>
    </w:p>
    <w:p w:rsidR="00712C2A" w:rsidRPr="00712C2A" w:rsidRDefault="00712C2A" w:rsidP="00712C2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12C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Биология Интерактивные творческие задания 7 – 9 класс </w:t>
      </w:r>
      <w:r w:rsidRPr="00712C2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(библиотека ГИМЦ)</w:t>
      </w:r>
    </w:p>
    <w:p w:rsidR="00712C2A" w:rsidRPr="00712C2A" w:rsidRDefault="00712C2A" w:rsidP="00712C2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12C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Экология 10 -11 классы</w:t>
      </w:r>
    </w:p>
    <w:p w:rsidR="00712C2A" w:rsidRPr="00712C2A" w:rsidRDefault="00712C2A" w:rsidP="00712C2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12C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Эти и другие электронные учебники помогают решить дидактические  </w:t>
      </w:r>
      <w:r w:rsidRPr="00712C2A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задачи:</w:t>
      </w:r>
    </w:p>
    <w:p w:rsidR="00712C2A" w:rsidRPr="00712C2A" w:rsidRDefault="00712C2A" w:rsidP="00712C2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12C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усвоить базовые знания по предмету,</w:t>
      </w:r>
    </w:p>
    <w:p w:rsidR="00712C2A" w:rsidRPr="00712C2A" w:rsidRDefault="00712C2A" w:rsidP="00712C2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12C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систематизировать усвоенные знания,</w:t>
      </w:r>
    </w:p>
    <w:p w:rsidR="00712C2A" w:rsidRPr="00712C2A" w:rsidRDefault="00712C2A" w:rsidP="00712C2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12C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психологически настроить на атмосферу экзамена,</w:t>
      </w:r>
    </w:p>
    <w:p w:rsidR="00712C2A" w:rsidRPr="00712C2A" w:rsidRDefault="00712C2A" w:rsidP="00712C2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12C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натренировать отвечать на наиболее каверзные вопросы,</w:t>
      </w:r>
    </w:p>
    <w:p w:rsidR="00712C2A" w:rsidRPr="00712C2A" w:rsidRDefault="00712C2A" w:rsidP="00712C2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12C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сформировать навыки самостоятельной работы с учебным материалом с использованием (новых информационных технологий) НИТ, сформировать навыки самостоятельной работы с учебным материалом с использованием НИТ,</w:t>
      </w:r>
    </w:p>
    <w:p w:rsidR="00712C2A" w:rsidRPr="00712C2A" w:rsidRDefault="00712C2A" w:rsidP="00712C2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12C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сформировать навыки самоконтроля,</w:t>
      </w:r>
    </w:p>
    <w:p w:rsidR="00712C2A" w:rsidRPr="00712C2A" w:rsidRDefault="00712C2A" w:rsidP="00712C2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12C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сформировать мотивацию к учению в целом и к биологии в частности,</w:t>
      </w:r>
    </w:p>
    <w:p w:rsidR="00712C2A" w:rsidRPr="00712C2A" w:rsidRDefault="00712C2A" w:rsidP="00712C2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12C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оказать учебно-методическую помощь учащимся в самостоятельной работе над учебным материалом,</w:t>
      </w:r>
    </w:p>
    <w:p w:rsidR="00712C2A" w:rsidRPr="00712C2A" w:rsidRDefault="00712C2A" w:rsidP="00712C2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12C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обеспечить удобную образовательную среду и возможности самостоятельного выбора в поиске и использовании источников информации, то есть подготовить учащегося к экзамену в кратчайшие сроки, попутно сформировав у него массу полезных </w:t>
      </w:r>
      <w:proofErr w:type="spellStart"/>
      <w:r w:rsidRPr="00712C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общеучебных</w:t>
      </w:r>
      <w:proofErr w:type="spellEnd"/>
      <w:r w:rsidRPr="00712C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навыков.</w:t>
      </w:r>
    </w:p>
    <w:p w:rsidR="00712C2A" w:rsidRPr="00712C2A" w:rsidRDefault="00712C2A" w:rsidP="00712C2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12C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Можно использовать следующие методические </w:t>
      </w:r>
      <w:r w:rsidRPr="00712C2A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приемы:</w:t>
      </w:r>
    </w:p>
    <w:p w:rsidR="00712C2A" w:rsidRPr="00712C2A" w:rsidRDefault="00712C2A" w:rsidP="00712C2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12C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 Использование мультимедиа учителем: задать проблемный вопрос и вернутся к его разрешению,  попросить ученика прокомментировать процесс, остановить кадр и предложить продолжить дальнейшее протекание процесса, попросить объяснить процесс.</w:t>
      </w:r>
      <w:r w:rsidRPr="00712C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2. Использование компьютера учениками: при изучении текстового материала: можно заполнить таблицу, составить схему, составить краткий тезисный конспект, найти ответ на вопрос.</w:t>
      </w:r>
      <w:r w:rsidRPr="00712C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3. Контроль знаний: тесты с самопроверкой.</w:t>
      </w:r>
      <w:r w:rsidRPr="00712C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4. Выступление школьников с мультимедийной презентацией развивает речь, мышление, память, учит выделять главное, устанавливать логические связи.</w:t>
      </w:r>
    </w:p>
    <w:p w:rsidR="00712C2A" w:rsidRPr="00712C2A" w:rsidRDefault="00712C2A" w:rsidP="00712C2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12C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Использование мультимедийных презентаций на уроках биологии</w:t>
      </w:r>
    </w:p>
    <w:p w:rsidR="00712C2A" w:rsidRPr="00712C2A" w:rsidRDefault="00712C2A" w:rsidP="00712C2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12C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 наиболее эффективным формам представления материала по биологии, следует отнести мультимедийные презентации. Использование мультимедийных презентаций целесообразно на любом этапе изучения темы и на любом этапе урока. Презентация дает возможность учителю проявить творчество, индивидуальность, избежать формального подхода к проведению уроков. Данная форма позволяет представить учебный материал как систему ярких опорных образов, наполненных исчерпывающей структурированной информацией в определенном порядке. В этом случае задействуются различные каналы восприятия учащихся, что позволяет заложить информацию не только в фактографическом, но и в ассоциативном виде в память учащихся. Цель такого представления учебной информации –  формирование у школьников системы </w:t>
      </w:r>
      <w:proofErr w:type="spellStart"/>
      <w:r w:rsidRPr="00712C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мыслеобразования</w:t>
      </w:r>
      <w:proofErr w:type="spellEnd"/>
      <w:r w:rsidRPr="00712C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Подача учебного материала в виде мультимедийной презентации сокращает время обучения, высвобождает ресурсы здоровья детей.</w:t>
      </w:r>
    </w:p>
    <w:p w:rsidR="00712C2A" w:rsidRPr="00712C2A" w:rsidRDefault="00712C2A" w:rsidP="00712C2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12C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Мой опыт применения компьютерных слайдовых презентаций в учебном процессе подчеркнул несомненные достоинства этого вида обучения:</w:t>
      </w:r>
    </w:p>
    <w:p w:rsidR="00712C2A" w:rsidRPr="00712C2A" w:rsidRDefault="00712C2A" w:rsidP="00712C2A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12C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интеграция гипертекста (использование гиперссылок) и мультимедиа (объединение аудио-, виде</w:t>
      </w:r>
      <w:proofErr w:type="gramStart"/>
      <w:r w:rsidRPr="00712C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о-</w:t>
      </w:r>
      <w:proofErr w:type="gramEnd"/>
      <w:r w:rsidRPr="00712C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анимационных эффектов) в единую презентацию позволяет сделать изложение учебного материала системным, ярким и убедительным;</w:t>
      </w:r>
    </w:p>
    <w:p w:rsidR="00712C2A" w:rsidRPr="00712C2A" w:rsidRDefault="00712C2A" w:rsidP="00712C2A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12C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сочетание устного лекционного материала с демонстрацией </w:t>
      </w:r>
      <w:proofErr w:type="gramStart"/>
      <w:r w:rsidRPr="00712C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слайд-фильма</w:t>
      </w:r>
      <w:proofErr w:type="gramEnd"/>
      <w:r w:rsidRPr="00712C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позволяет концентрировать визуальное внимание учащихся на особо значимых (важных) моментах учебного материала.</w:t>
      </w:r>
    </w:p>
    <w:p w:rsidR="00712C2A" w:rsidRPr="00712C2A" w:rsidRDefault="00712C2A" w:rsidP="00712C2A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12C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изучении и закреплении нового материала, позволяет иллюстрировать разнообразными наглядными средствами.</w:t>
      </w:r>
    </w:p>
    <w:p w:rsidR="00712C2A" w:rsidRPr="00712C2A" w:rsidRDefault="00712C2A" w:rsidP="00712C2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12C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Применение особенно выгодно в тех случаях, когда необходимо показать динамику развития какого-либо процесса.</w:t>
      </w:r>
    </w:p>
    <w:p w:rsidR="00712C2A" w:rsidRPr="00712C2A" w:rsidRDefault="00712C2A" w:rsidP="00712C2A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12C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проверки знаний.</w:t>
      </w:r>
    </w:p>
    <w:p w:rsidR="00712C2A" w:rsidRPr="00712C2A" w:rsidRDefault="00712C2A" w:rsidP="00712C2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12C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учителя компьютерное тестирование – это средство качественного контроля знаний.</w:t>
      </w:r>
    </w:p>
    <w:p w:rsidR="00712C2A" w:rsidRPr="00712C2A" w:rsidRDefault="00712C2A" w:rsidP="00712C2A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12C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углубления знаний, как дополнительный материал к урокам</w:t>
      </w:r>
    </w:p>
    <w:p w:rsidR="00712C2A" w:rsidRPr="00712C2A" w:rsidRDefault="00712C2A" w:rsidP="00712C2A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12C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Во время анализа фронтальных самостоятельных работ, обеспечивает наряду с </w:t>
      </w:r>
      <w:proofErr w:type="gramStart"/>
      <w:r w:rsidRPr="00712C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устным</w:t>
      </w:r>
      <w:proofErr w:type="gramEnd"/>
      <w:r w:rsidRPr="00712C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визуальный анализ результатов.</w:t>
      </w:r>
    </w:p>
    <w:p w:rsidR="00712C2A" w:rsidRPr="00712C2A" w:rsidRDefault="00712C2A" w:rsidP="00712C2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12C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Благодаря использованию презентаций у школьников наблюдается:</w:t>
      </w:r>
    </w:p>
    <w:p w:rsidR="00712C2A" w:rsidRPr="00712C2A" w:rsidRDefault="00712C2A" w:rsidP="00712C2A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12C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концентрация внимания;</w:t>
      </w:r>
    </w:p>
    <w:p w:rsidR="00712C2A" w:rsidRPr="00712C2A" w:rsidRDefault="00712C2A" w:rsidP="00712C2A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12C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включение всех видов памяти: зрительной, слуховой, моторной, ассоциативной;</w:t>
      </w:r>
    </w:p>
    <w:p w:rsidR="00712C2A" w:rsidRPr="00712C2A" w:rsidRDefault="00712C2A" w:rsidP="00712C2A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12C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более быстрое и глубокое восприятие излагаемого материала;</w:t>
      </w:r>
    </w:p>
    <w:p w:rsidR="00712C2A" w:rsidRPr="00712C2A" w:rsidRDefault="00712C2A" w:rsidP="00712C2A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12C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повышение интереса к изучению предмета;</w:t>
      </w:r>
    </w:p>
    <w:p w:rsidR="00712C2A" w:rsidRPr="00712C2A" w:rsidRDefault="00712C2A" w:rsidP="00712C2A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12C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возрастание мотивации к учебе.</w:t>
      </w:r>
    </w:p>
    <w:p w:rsidR="00712C2A" w:rsidRPr="00712C2A" w:rsidRDefault="00712C2A" w:rsidP="00712C2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12C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Работа с мультимедийными пособиями дает возможность разнообразить формы работы на уроке за счет одновременного использования иллюстративного, статистического, методического, а также аудио- и видеоматериала, и позволяет сформировать умение:</w:t>
      </w:r>
    </w:p>
    <w:p w:rsidR="00712C2A" w:rsidRPr="00712C2A" w:rsidRDefault="00712C2A" w:rsidP="00712C2A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12C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обобщать, анализировать, систематизировать информацию по интересующей теме;</w:t>
      </w:r>
    </w:p>
    <w:p w:rsidR="00712C2A" w:rsidRPr="00712C2A" w:rsidRDefault="00712C2A" w:rsidP="00712C2A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12C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работать в группе;</w:t>
      </w:r>
    </w:p>
    <w:p w:rsidR="00712C2A" w:rsidRPr="00712C2A" w:rsidRDefault="00712C2A" w:rsidP="00712C2A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12C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находить информацию в различных источниках;</w:t>
      </w:r>
    </w:p>
    <w:p w:rsidR="00712C2A" w:rsidRPr="00712C2A" w:rsidRDefault="00712C2A" w:rsidP="00712C2A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12C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формирует коммуникативную компетентность;</w:t>
      </w:r>
    </w:p>
    <w:p w:rsidR="00712C2A" w:rsidRPr="00712C2A" w:rsidRDefault="00712C2A" w:rsidP="00712C2A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12C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позволяет осознать полезность получаемых знаний и умений.</w:t>
      </w:r>
    </w:p>
    <w:p w:rsidR="00712C2A" w:rsidRPr="00712C2A" w:rsidRDefault="00712C2A" w:rsidP="00712C2A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12C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Такая работа может осуществляться на разных этапах урока:</w:t>
      </w:r>
    </w:p>
    <w:p w:rsidR="00712C2A" w:rsidRPr="00712C2A" w:rsidRDefault="00712C2A" w:rsidP="00712C2A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12C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 способ создания проблемной ситуации;</w:t>
      </w:r>
    </w:p>
    <w:p w:rsidR="00712C2A" w:rsidRPr="00712C2A" w:rsidRDefault="00712C2A" w:rsidP="00712C2A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12C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 способ объяснения нового материала;</w:t>
      </w:r>
    </w:p>
    <w:p w:rsidR="00712C2A" w:rsidRPr="00712C2A" w:rsidRDefault="00712C2A" w:rsidP="00712C2A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12C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 форма закрепления изученного;</w:t>
      </w:r>
    </w:p>
    <w:p w:rsidR="00712C2A" w:rsidRPr="00712C2A" w:rsidRDefault="00712C2A" w:rsidP="00712C2A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12C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 форма проверки домашнего задания;</w:t>
      </w:r>
    </w:p>
    <w:p w:rsidR="00712C2A" w:rsidRPr="00712C2A" w:rsidRDefault="00712C2A" w:rsidP="00712C2A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12C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 способ проверки знаний в процессе урока.</w:t>
      </w:r>
    </w:p>
    <w:p w:rsidR="00712C2A" w:rsidRPr="00712C2A" w:rsidRDefault="00712C2A" w:rsidP="00712C2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12C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Таким образом, у учащихся формируются ключевые компетентности, предъявляемые Государственными стандартами образования.</w:t>
      </w:r>
    </w:p>
    <w:p w:rsidR="00712C2A" w:rsidRPr="00712C2A" w:rsidRDefault="00712C2A" w:rsidP="00712C2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12C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Преимущество современного урока  в условиях информатизации  заключается в свободе выбора учителем методик и технологий, учебников и программ. Но результативность педагогической деятельности всегда зависела, и будет зависеть от того, насколько умело педагог умеет организовать   работу с учебной информацией, а главным критерием эффективности учительского выбора по-прежнему остается качество образовательного процесса и знаний учащихся.</w:t>
      </w:r>
    </w:p>
    <w:p w:rsidR="00712C2A" w:rsidRPr="00712C2A" w:rsidRDefault="00712C2A" w:rsidP="00712C2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12C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Использованные информационные источники:</w:t>
      </w:r>
    </w:p>
    <w:p w:rsidR="00712C2A" w:rsidRPr="00712C2A" w:rsidRDefault="00712C2A" w:rsidP="00712C2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hyperlink r:id="rId6" w:history="1">
        <w:r w:rsidRPr="00712C2A">
          <w:rPr>
            <w:rFonts w:ascii="Times New Roman" w:eastAsia="Times New Roman" w:hAnsi="Times New Roman" w:cs="Times New Roman"/>
            <w:color w:val="008738"/>
            <w:sz w:val="24"/>
            <w:szCs w:val="24"/>
            <w:u w:val="single"/>
            <w:lang w:eastAsia="ru-RU"/>
          </w:rPr>
          <w:t>http://ru.wikipedia.org/wiki/Мотивация</w:t>
        </w:r>
      </w:hyperlink>
    </w:p>
    <w:p w:rsidR="00712C2A" w:rsidRPr="00712C2A" w:rsidRDefault="00712C2A" w:rsidP="00712C2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12C2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Бартенева Т.П., Ремонтов А.П.</w:t>
      </w:r>
      <w:r w:rsidRPr="00712C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Использование информационных компьютерных технологий на уроках биологии. Международный конгресс «Информационные технологии в образовании». –  Москва, 2003.</w:t>
      </w:r>
    </w:p>
    <w:p w:rsidR="00712C2A" w:rsidRPr="00712C2A" w:rsidRDefault="00712C2A" w:rsidP="00712C2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12C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Организация проектной деятельности в школе: система работы, Автор-составитель </w:t>
      </w:r>
      <w:r w:rsidRPr="00712C2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С. Г. Щербакова.</w:t>
      </w:r>
      <w:r w:rsidRPr="00712C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Волгоград: Учитель, 2009</w:t>
      </w:r>
    </w:p>
    <w:p w:rsidR="0087369A" w:rsidRDefault="0087369A"/>
    <w:sectPr w:rsidR="008736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D3A65"/>
    <w:multiLevelType w:val="multilevel"/>
    <w:tmpl w:val="E6249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B60744"/>
    <w:multiLevelType w:val="multilevel"/>
    <w:tmpl w:val="F190C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F666D8"/>
    <w:multiLevelType w:val="multilevel"/>
    <w:tmpl w:val="77569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36575E"/>
    <w:multiLevelType w:val="multilevel"/>
    <w:tmpl w:val="16A87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CB23C6"/>
    <w:multiLevelType w:val="multilevel"/>
    <w:tmpl w:val="1A56D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3627AE"/>
    <w:multiLevelType w:val="multilevel"/>
    <w:tmpl w:val="FA402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16698B"/>
    <w:multiLevelType w:val="multilevel"/>
    <w:tmpl w:val="6FDEF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A50C94"/>
    <w:multiLevelType w:val="multilevel"/>
    <w:tmpl w:val="58E4B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1CF626C"/>
    <w:multiLevelType w:val="multilevel"/>
    <w:tmpl w:val="38C2B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3F0123E"/>
    <w:multiLevelType w:val="multilevel"/>
    <w:tmpl w:val="1DBAD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EF84653"/>
    <w:multiLevelType w:val="multilevel"/>
    <w:tmpl w:val="3E3A9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A885605"/>
    <w:multiLevelType w:val="multilevel"/>
    <w:tmpl w:val="A2C86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E5E0B0D"/>
    <w:multiLevelType w:val="multilevel"/>
    <w:tmpl w:val="44447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1AD7559"/>
    <w:multiLevelType w:val="multilevel"/>
    <w:tmpl w:val="731A3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3C71758"/>
    <w:multiLevelType w:val="multilevel"/>
    <w:tmpl w:val="8F482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E0D3AB7"/>
    <w:multiLevelType w:val="multilevel"/>
    <w:tmpl w:val="A2089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F400077"/>
    <w:multiLevelType w:val="multilevel"/>
    <w:tmpl w:val="1A5C9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4"/>
  </w:num>
  <w:num w:numId="3">
    <w:abstractNumId w:val="8"/>
  </w:num>
  <w:num w:numId="4">
    <w:abstractNumId w:val="9"/>
  </w:num>
  <w:num w:numId="5">
    <w:abstractNumId w:val="7"/>
  </w:num>
  <w:num w:numId="6">
    <w:abstractNumId w:val="13"/>
  </w:num>
  <w:num w:numId="7">
    <w:abstractNumId w:val="6"/>
  </w:num>
  <w:num w:numId="8">
    <w:abstractNumId w:val="11"/>
  </w:num>
  <w:num w:numId="9">
    <w:abstractNumId w:val="2"/>
  </w:num>
  <w:num w:numId="10">
    <w:abstractNumId w:val="1"/>
  </w:num>
  <w:num w:numId="11">
    <w:abstractNumId w:val="3"/>
  </w:num>
  <w:num w:numId="12">
    <w:abstractNumId w:val="16"/>
  </w:num>
  <w:num w:numId="13">
    <w:abstractNumId w:val="12"/>
  </w:num>
  <w:num w:numId="14">
    <w:abstractNumId w:val="5"/>
  </w:num>
  <w:num w:numId="15">
    <w:abstractNumId w:val="15"/>
  </w:num>
  <w:num w:numId="16">
    <w:abstractNumId w:val="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ABD"/>
    <w:rsid w:val="00712C2A"/>
    <w:rsid w:val="0087369A"/>
    <w:rsid w:val="00C62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2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12C2A"/>
    <w:rPr>
      <w:i/>
      <w:iCs/>
    </w:rPr>
  </w:style>
  <w:style w:type="character" w:styleId="a5">
    <w:name w:val="Strong"/>
    <w:basedOn w:val="a0"/>
    <w:uiPriority w:val="22"/>
    <w:qFormat/>
    <w:rsid w:val="00712C2A"/>
    <w:rPr>
      <w:b/>
      <w:bCs/>
    </w:rPr>
  </w:style>
  <w:style w:type="character" w:styleId="a6">
    <w:name w:val="Hyperlink"/>
    <w:basedOn w:val="a0"/>
    <w:uiPriority w:val="99"/>
    <w:semiHidden/>
    <w:unhideWhenUsed/>
    <w:rsid w:val="00712C2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2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12C2A"/>
    <w:rPr>
      <w:i/>
      <w:iCs/>
    </w:rPr>
  </w:style>
  <w:style w:type="character" w:styleId="a5">
    <w:name w:val="Strong"/>
    <w:basedOn w:val="a0"/>
    <w:uiPriority w:val="22"/>
    <w:qFormat/>
    <w:rsid w:val="00712C2A"/>
    <w:rPr>
      <w:b/>
      <w:bCs/>
    </w:rPr>
  </w:style>
  <w:style w:type="character" w:styleId="a6">
    <w:name w:val="Hyperlink"/>
    <w:basedOn w:val="a0"/>
    <w:uiPriority w:val="99"/>
    <w:semiHidden/>
    <w:unhideWhenUsed/>
    <w:rsid w:val="00712C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1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9C%D0%BE%D1%82%D0%B8%D0%B2%D0%B0%D1%86%D0%B8%D1%8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2470</Words>
  <Characters>14083</Characters>
  <Application>Microsoft Office Word</Application>
  <DocSecurity>0</DocSecurity>
  <Lines>117</Lines>
  <Paragraphs>33</Paragraphs>
  <ScaleCrop>false</ScaleCrop>
  <Company>Powered© by SLO94</Company>
  <LinksUpToDate>false</LinksUpToDate>
  <CharactersWithSpaces>16520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Анжелика</dc:creator>
  <cp:keywords/>
  <dc:description/>
  <cp:lastModifiedBy>Анжелика</cp:lastModifiedBy>
  <cp:revision>3</cp:revision>
  <dcterms:created xsi:type="dcterms:W3CDTF">2020-09-27T17:44:00Z</dcterms:created>
  <dcterms:modified xsi:type="dcterms:W3CDTF">2020-09-27T17:44:00Z</dcterms:modified>
</cp:coreProperties>
</file>