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6" w:rsidRPr="00E13F79" w:rsidRDefault="007D1796" w:rsidP="007D1796">
      <w:pPr>
        <w:keepNext/>
        <w:keepLines/>
        <w:tabs>
          <w:tab w:val="left" w:pos="9356"/>
        </w:tabs>
        <w:spacing w:line="276" w:lineRule="auto"/>
        <w:ind w:right="120"/>
        <w:contextualSpacing/>
        <w:jc w:val="right"/>
        <w:rPr>
          <w:rStyle w:val="1"/>
          <w:rFonts w:eastAsia="Microsoft Sans Serif"/>
          <w:bCs w:val="0"/>
          <w:i/>
          <w:color w:val="auto"/>
        </w:rPr>
      </w:pPr>
      <w:bookmarkStart w:id="0" w:name="bookmark0"/>
      <w:r w:rsidRPr="00E13F79">
        <w:rPr>
          <w:rStyle w:val="1"/>
          <w:rFonts w:eastAsia="Microsoft Sans Serif"/>
          <w:bCs w:val="0"/>
          <w:i/>
          <w:color w:val="auto"/>
        </w:rPr>
        <w:t xml:space="preserve">Щербаков Андрей Владимирович, </w:t>
      </w:r>
    </w:p>
    <w:p w:rsidR="007D1796" w:rsidRPr="00E13F79" w:rsidRDefault="007D1796" w:rsidP="007D1796">
      <w:pPr>
        <w:keepNext/>
        <w:keepLines/>
        <w:tabs>
          <w:tab w:val="left" w:pos="9356"/>
        </w:tabs>
        <w:spacing w:line="276" w:lineRule="auto"/>
        <w:ind w:right="120"/>
        <w:contextualSpacing/>
        <w:jc w:val="right"/>
        <w:rPr>
          <w:rStyle w:val="1"/>
          <w:rFonts w:eastAsia="Microsoft Sans Serif"/>
          <w:bCs w:val="0"/>
          <w:i/>
          <w:color w:val="auto"/>
        </w:rPr>
      </w:pPr>
      <w:r w:rsidRPr="00E13F79">
        <w:rPr>
          <w:rStyle w:val="1"/>
          <w:rFonts w:eastAsia="Microsoft Sans Serif"/>
          <w:bCs w:val="0"/>
          <w:i/>
          <w:color w:val="auto"/>
        </w:rPr>
        <w:t>педагог дополнительного образования</w:t>
      </w:r>
    </w:p>
    <w:p w:rsidR="007D1796" w:rsidRPr="00E13F79" w:rsidRDefault="007D1796" w:rsidP="007D1796">
      <w:pPr>
        <w:keepNext/>
        <w:keepLines/>
        <w:tabs>
          <w:tab w:val="left" w:pos="9356"/>
        </w:tabs>
        <w:spacing w:line="276" w:lineRule="auto"/>
        <w:ind w:right="120"/>
        <w:contextualSpacing/>
        <w:jc w:val="right"/>
        <w:rPr>
          <w:rStyle w:val="1"/>
          <w:rFonts w:eastAsia="Microsoft Sans Serif"/>
          <w:bCs w:val="0"/>
          <w:i/>
          <w:color w:val="auto"/>
        </w:rPr>
      </w:pPr>
      <w:r w:rsidRPr="00E13F79">
        <w:rPr>
          <w:rStyle w:val="1"/>
          <w:rFonts w:eastAsia="Microsoft Sans Serif"/>
          <w:bCs w:val="0"/>
          <w:i/>
          <w:color w:val="auto"/>
        </w:rPr>
        <w:t xml:space="preserve"> МБУ </w:t>
      </w:r>
      <w:proofErr w:type="gramStart"/>
      <w:r w:rsidRPr="00E13F79">
        <w:rPr>
          <w:rStyle w:val="1"/>
          <w:rFonts w:eastAsia="Microsoft Sans Serif"/>
          <w:bCs w:val="0"/>
          <w:i/>
          <w:color w:val="auto"/>
        </w:rPr>
        <w:t>ДО</w:t>
      </w:r>
      <w:proofErr w:type="gramEnd"/>
      <w:r w:rsidRPr="00E13F79">
        <w:rPr>
          <w:rStyle w:val="1"/>
          <w:rFonts w:eastAsia="Microsoft Sans Serif"/>
          <w:bCs w:val="0"/>
          <w:i/>
          <w:color w:val="auto"/>
        </w:rPr>
        <w:t xml:space="preserve"> «</w:t>
      </w:r>
      <w:proofErr w:type="gramStart"/>
      <w:r w:rsidRPr="00E13F79">
        <w:rPr>
          <w:rStyle w:val="1"/>
          <w:rFonts w:eastAsia="Microsoft Sans Serif"/>
          <w:bCs w:val="0"/>
          <w:i/>
          <w:color w:val="auto"/>
        </w:rPr>
        <w:t>Дворец</w:t>
      </w:r>
      <w:proofErr w:type="gramEnd"/>
      <w:r w:rsidRPr="00E13F79">
        <w:rPr>
          <w:rStyle w:val="1"/>
          <w:rFonts w:eastAsia="Microsoft Sans Serif"/>
          <w:bCs w:val="0"/>
          <w:i/>
          <w:color w:val="auto"/>
        </w:rPr>
        <w:t xml:space="preserve"> пионеров и школьников г. Курска»</w:t>
      </w:r>
    </w:p>
    <w:p w:rsidR="007D1796" w:rsidRPr="00E13F79" w:rsidRDefault="007D1796" w:rsidP="007D1796">
      <w:pPr>
        <w:keepNext/>
        <w:keepLines/>
        <w:tabs>
          <w:tab w:val="left" w:pos="9356"/>
        </w:tabs>
        <w:spacing w:line="276" w:lineRule="auto"/>
        <w:ind w:right="120"/>
        <w:contextualSpacing/>
        <w:jc w:val="center"/>
        <w:rPr>
          <w:rStyle w:val="1"/>
          <w:rFonts w:eastAsia="Microsoft Sans Serif"/>
          <w:bCs w:val="0"/>
          <w:i/>
          <w:color w:val="auto"/>
        </w:rPr>
      </w:pPr>
    </w:p>
    <w:p w:rsidR="00E141E8" w:rsidRPr="00E13F79" w:rsidRDefault="007D1796" w:rsidP="007D1796">
      <w:pPr>
        <w:keepNext/>
        <w:keepLines/>
        <w:tabs>
          <w:tab w:val="left" w:pos="9356"/>
        </w:tabs>
        <w:spacing w:line="276" w:lineRule="auto"/>
        <w:ind w:right="12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13F79">
        <w:rPr>
          <w:rStyle w:val="1"/>
          <w:rFonts w:eastAsia="Microsoft Sans Serif"/>
          <w:bCs w:val="0"/>
          <w:i/>
          <w:color w:val="auto"/>
        </w:rPr>
        <w:t>План-конспект занятия</w:t>
      </w:r>
      <w:bookmarkEnd w:id="0"/>
    </w:p>
    <w:p w:rsidR="00E141E8" w:rsidRPr="00E13F79" w:rsidRDefault="00E13F79" w:rsidP="007D1796">
      <w:pPr>
        <w:keepNext/>
        <w:keepLines/>
        <w:tabs>
          <w:tab w:val="left" w:pos="9356"/>
        </w:tabs>
        <w:spacing w:line="276" w:lineRule="auto"/>
        <w:contextualSpacing/>
        <w:jc w:val="center"/>
        <w:rPr>
          <w:rStyle w:val="1"/>
          <w:rFonts w:eastAsia="Microsoft Sans Serif"/>
          <w:b w:val="0"/>
          <w:bCs w:val="0"/>
          <w:color w:val="auto"/>
        </w:rPr>
      </w:pPr>
      <w:bookmarkStart w:id="1" w:name="bookmark1"/>
      <w:r>
        <w:rPr>
          <w:rStyle w:val="1"/>
          <w:rFonts w:eastAsia="Microsoft Sans Serif"/>
          <w:bCs w:val="0"/>
          <w:i/>
          <w:color w:val="auto"/>
        </w:rPr>
        <w:t xml:space="preserve">Тема: </w:t>
      </w:r>
      <w:r w:rsidR="00E141E8" w:rsidRPr="00E13F79">
        <w:rPr>
          <w:rStyle w:val="1"/>
          <w:rFonts w:eastAsia="Microsoft Sans Serif"/>
          <w:bCs w:val="0"/>
          <w:i/>
          <w:color w:val="auto"/>
        </w:rPr>
        <w:t>«</w:t>
      </w:r>
      <w:r w:rsidR="00E141E8" w:rsidRPr="00370ACA">
        <w:rPr>
          <w:rStyle w:val="1"/>
          <w:rFonts w:eastAsia="Microsoft Sans Serif"/>
          <w:b w:val="0"/>
          <w:bCs w:val="0"/>
          <w:color w:val="auto"/>
        </w:rPr>
        <w:t>О</w:t>
      </w:r>
      <w:r w:rsidR="00E141E8" w:rsidRPr="00E13F79">
        <w:rPr>
          <w:rStyle w:val="1"/>
          <w:rFonts w:eastAsia="Microsoft Sans Serif"/>
          <w:bCs w:val="0"/>
          <w:i/>
          <w:color w:val="auto"/>
        </w:rPr>
        <w:t xml:space="preserve">бработка и подгонка деталей </w:t>
      </w:r>
      <w:r w:rsidR="007D1796" w:rsidRPr="00E13F79">
        <w:rPr>
          <w:rStyle w:val="1"/>
          <w:rFonts w:eastAsia="Microsoft Sans Serif"/>
          <w:bCs w:val="0"/>
          <w:i/>
          <w:color w:val="auto"/>
        </w:rPr>
        <w:t xml:space="preserve">авиамодели </w:t>
      </w:r>
      <w:r w:rsidR="00E141E8" w:rsidRPr="00E13F79">
        <w:rPr>
          <w:rStyle w:val="1"/>
          <w:rFonts w:eastAsia="Microsoft Sans Serif"/>
          <w:bCs w:val="0"/>
          <w:i/>
          <w:color w:val="auto"/>
        </w:rPr>
        <w:t xml:space="preserve"> к поверхности, их монтаж»</w:t>
      </w:r>
      <w:r w:rsidR="00E141E8" w:rsidRPr="00E13F79">
        <w:rPr>
          <w:rStyle w:val="1"/>
          <w:rFonts w:eastAsia="Microsoft Sans Serif"/>
          <w:bCs w:val="0"/>
          <w:i/>
          <w:color w:val="auto"/>
        </w:rPr>
        <w:br/>
      </w:r>
    </w:p>
    <w:p w:rsidR="00E141E8" w:rsidRPr="00370ACA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3F79">
        <w:rPr>
          <w:rStyle w:val="1"/>
          <w:rFonts w:eastAsia="Microsoft Sans Serif"/>
          <w:b w:val="0"/>
          <w:bCs w:val="0"/>
          <w:color w:val="auto"/>
        </w:rPr>
        <w:t xml:space="preserve">      </w:t>
      </w:r>
      <w:r w:rsidRPr="00E13F79">
        <w:rPr>
          <w:rStyle w:val="1"/>
          <w:rFonts w:eastAsia="Microsoft Sans Serif"/>
          <w:bCs w:val="0"/>
          <w:i/>
          <w:color w:val="auto"/>
        </w:rPr>
        <w:t>Цель:</w:t>
      </w:r>
      <w:bookmarkEnd w:id="1"/>
      <w:r w:rsidR="00370ACA">
        <w:rPr>
          <w:rStyle w:val="1"/>
          <w:rFonts w:eastAsia="Microsoft Sans Serif"/>
          <w:bCs w:val="0"/>
          <w:i/>
          <w:color w:val="auto"/>
        </w:rPr>
        <w:t xml:space="preserve"> 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>дать представление об алгоритме</w:t>
      </w:r>
      <w:r w:rsidR="00370ACA">
        <w:rPr>
          <w:rStyle w:val="1"/>
          <w:rFonts w:eastAsia="Microsoft Sans Serif"/>
          <w:bCs w:val="0"/>
          <w:i/>
          <w:color w:val="auto"/>
        </w:rPr>
        <w:t xml:space="preserve"> 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>выполнения о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>бработк</w:t>
      </w:r>
      <w:r w:rsidR="00370ACA">
        <w:rPr>
          <w:rStyle w:val="1"/>
          <w:rFonts w:eastAsia="Microsoft Sans Serif"/>
          <w:b w:val="0"/>
          <w:bCs w:val="0"/>
          <w:color w:val="auto"/>
        </w:rPr>
        <w:t>и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 xml:space="preserve"> и подгонк</w:t>
      </w:r>
      <w:r w:rsidR="00370ACA">
        <w:rPr>
          <w:rStyle w:val="1"/>
          <w:rFonts w:eastAsia="Microsoft Sans Serif"/>
          <w:b w:val="0"/>
          <w:bCs w:val="0"/>
          <w:color w:val="auto"/>
        </w:rPr>
        <w:t>и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 xml:space="preserve"> деталей авиамодели </w:t>
      </w:r>
      <w:r w:rsidR="00370ACA" w:rsidRPr="00370ACA">
        <w:rPr>
          <w:rStyle w:val="1"/>
          <w:rFonts w:eastAsia="Microsoft Sans Serif"/>
          <w:b w:val="0"/>
          <w:bCs w:val="0"/>
          <w:color w:val="auto"/>
        </w:rPr>
        <w:t xml:space="preserve"> к поверхности, их монтаж</w:t>
      </w:r>
      <w:r w:rsidR="00370ACA">
        <w:rPr>
          <w:rStyle w:val="1"/>
          <w:rFonts w:eastAsia="Microsoft Sans Serif"/>
          <w:b w:val="0"/>
          <w:bCs w:val="0"/>
          <w:color w:val="auto"/>
        </w:rPr>
        <w:t>а</w:t>
      </w:r>
      <w:r w:rsidR="00370A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370ACA" w:rsidRPr="00370ACA">
        <w:rPr>
          <w:rFonts w:ascii="Times New Roman" w:hAnsi="Times New Roman" w:cs="Times New Roman"/>
          <w:color w:val="auto"/>
          <w:sz w:val="28"/>
          <w:szCs w:val="28"/>
        </w:rPr>
        <w:t>способствовать</w:t>
      </w:r>
      <w:r w:rsidRPr="00370ACA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>развити</w:t>
      </w:r>
      <w:r w:rsidR="00CC120B">
        <w:rPr>
          <w:rStyle w:val="2"/>
          <w:rFonts w:eastAsia="Microsoft Sans Serif"/>
          <w:color w:val="auto"/>
        </w:rPr>
        <w:t>ю</w:t>
      </w:r>
      <w:r w:rsidRPr="00E13F79">
        <w:rPr>
          <w:rStyle w:val="2"/>
          <w:rFonts w:eastAsia="Microsoft Sans Serif"/>
          <w:color w:val="auto"/>
        </w:rPr>
        <w:t xml:space="preserve"> интереса к техн</w:t>
      </w:r>
      <w:r w:rsidRPr="00E13F79">
        <w:rPr>
          <w:rStyle w:val="2"/>
          <w:rFonts w:eastAsia="Microsoft Sans Serif"/>
          <w:color w:val="auto"/>
        </w:rPr>
        <w:t>ическому творчеству (</w:t>
      </w:r>
      <w:proofErr w:type="spellStart"/>
      <w:r w:rsidR="00370ACA">
        <w:rPr>
          <w:rStyle w:val="2"/>
          <w:rFonts w:eastAsia="Microsoft Sans Serif"/>
          <w:color w:val="auto"/>
        </w:rPr>
        <w:t>авиа</w:t>
      </w:r>
      <w:r w:rsidRPr="00E13F79">
        <w:rPr>
          <w:rStyle w:val="2"/>
          <w:rFonts w:eastAsia="Microsoft Sans Serif"/>
          <w:color w:val="auto"/>
        </w:rPr>
        <w:t>моделированию</w:t>
      </w:r>
      <w:proofErr w:type="spellEnd"/>
      <w:r w:rsidRPr="00E13F79">
        <w:rPr>
          <w:rStyle w:val="2"/>
          <w:rFonts w:eastAsia="Microsoft Sans Serif"/>
          <w:color w:val="auto"/>
        </w:rPr>
        <w:t xml:space="preserve">) </w:t>
      </w:r>
      <w:proofErr w:type="gramStart"/>
      <w:r w:rsidRPr="00E13F79">
        <w:rPr>
          <w:rStyle w:val="2"/>
          <w:rFonts w:eastAsia="Microsoft Sans Serif"/>
          <w:color w:val="auto"/>
        </w:rPr>
        <w:t>у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</w:t>
      </w:r>
      <w:proofErr w:type="gramStart"/>
      <w:r w:rsidRPr="00E13F79">
        <w:rPr>
          <w:rStyle w:val="2"/>
          <w:rFonts w:eastAsia="Microsoft Sans Serif"/>
          <w:color w:val="auto"/>
        </w:rPr>
        <w:t>обучающихся</w:t>
      </w:r>
      <w:proofErr w:type="gramEnd"/>
      <w:r w:rsidRPr="00E13F79">
        <w:rPr>
          <w:rStyle w:val="2"/>
          <w:rFonts w:eastAsia="Microsoft Sans Serif"/>
          <w:color w:val="auto"/>
        </w:rPr>
        <w:t>, расширение их кругозора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E13F79">
        <w:rPr>
          <w:rStyle w:val="1"/>
          <w:rFonts w:eastAsia="Microsoft Sans Serif"/>
          <w:b w:val="0"/>
          <w:bCs w:val="0"/>
          <w:color w:val="auto"/>
        </w:rPr>
        <w:t xml:space="preserve">     </w:t>
      </w:r>
      <w:r w:rsidRPr="00E13F79">
        <w:rPr>
          <w:rStyle w:val="1"/>
          <w:rFonts w:eastAsia="Microsoft Sans Serif"/>
          <w:bCs w:val="0"/>
          <w:i/>
          <w:color w:val="auto"/>
        </w:rPr>
        <w:t>Задачи:</w:t>
      </w:r>
      <w:bookmarkEnd w:id="2"/>
    </w:p>
    <w:p w:rsidR="00E141E8" w:rsidRPr="00E13F79" w:rsidRDefault="00E141E8" w:rsidP="007D1796">
      <w:pPr>
        <w:tabs>
          <w:tab w:val="left" w:pos="567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3"/>
          <w:rFonts w:eastAsia="Microsoft Sans Serif"/>
          <w:b w:val="0"/>
          <w:bCs w:val="0"/>
          <w:i w:val="0"/>
          <w:iCs w:val="0"/>
          <w:color w:val="auto"/>
        </w:rPr>
        <w:tab/>
      </w:r>
      <w:r w:rsidRPr="00E13F79">
        <w:rPr>
          <w:rStyle w:val="3"/>
          <w:rFonts w:eastAsia="Microsoft Sans Serif"/>
          <w:bCs w:val="0"/>
          <w:iCs w:val="0"/>
          <w:color w:val="auto"/>
        </w:rPr>
        <w:t>Образовательные:</w:t>
      </w:r>
    </w:p>
    <w:p w:rsidR="00E141E8" w:rsidRPr="00E13F79" w:rsidRDefault="00E141E8" w:rsidP="007D1796">
      <w:pPr>
        <w:tabs>
          <w:tab w:val="left" w:pos="567"/>
          <w:tab w:val="left" w:pos="9356"/>
        </w:tabs>
        <w:spacing w:line="276" w:lineRule="auto"/>
        <w:contextualSpacing/>
        <w:jc w:val="both"/>
        <w:rPr>
          <w:rStyle w:val="2"/>
          <w:rFonts w:eastAsia="Microsoft Sans Serif"/>
          <w:color w:val="auto"/>
        </w:rPr>
      </w:pPr>
      <w:r w:rsidRPr="00E13F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13F79">
        <w:rPr>
          <w:rStyle w:val="2"/>
          <w:rFonts w:eastAsia="Microsoft Sans Serif"/>
          <w:color w:val="auto"/>
        </w:rPr>
        <w:t>познакомить детей с понятием «де</w:t>
      </w:r>
      <w:r w:rsidRPr="00E13F79">
        <w:rPr>
          <w:rStyle w:val="2"/>
          <w:rFonts w:eastAsia="Microsoft Sans Serif"/>
          <w:color w:val="auto"/>
        </w:rPr>
        <w:t xml:space="preserve">таль», со способами обработки и </w:t>
      </w:r>
      <w:r w:rsidRPr="00E13F79">
        <w:rPr>
          <w:rStyle w:val="2"/>
          <w:rFonts w:eastAsia="Microsoft Sans Serif"/>
          <w:color w:val="auto"/>
        </w:rPr>
        <w:t xml:space="preserve">подгонки деталей моделей к </w:t>
      </w:r>
      <w:r w:rsidRPr="00E13F79">
        <w:rPr>
          <w:rStyle w:val="2"/>
          <w:rFonts w:eastAsia="Microsoft Sans Serif"/>
          <w:color w:val="auto"/>
        </w:rPr>
        <w:t xml:space="preserve">различным поверхностям и друг к </w:t>
      </w:r>
      <w:r w:rsidRPr="00E13F79">
        <w:rPr>
          <w:rStyle w:val="2"/>
          <w:rFonts w:eastAsia="Microsoft Sans Serif"/>
          <w:color w:val="auto"/>
        </w:rPr>
        <w:t>другу, а также монтажу с соблюдением правил ТБ;</w:t>
      </w:r>
    </w:p>
    <w:p w:rsidR="00E141E8" w:rsidRPr="00E13F79" w:rsidRDefault="00E141E8" w:rsidP="007D1796">
      <w:pPr>
        <w:tabs>
          <w:tab w:val="left" w:pos="567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-</w:t>
      </w:r>
      <w:r w:rsidRPr="00E13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3F79">
        <w:rPr>
          <w:rStyle w:val="2"/>
          <w:rFonts w:eastAsia="Microsoft Sans Serif"/>
          <w:color w:val="auto"/>
        </w:rPr>
        <w:t>научить пользоваться различным те</w:t>
      </w:r>
      <w:r w:rsidRPr="00E13F79">
        <w:rPr>
          <w:rStyle w:val="2"/>
          <w:rFonts w:eastAsia="Microsoft Sans Serif"/>
          <w:color w:val="auto"/>
        </w:rPr>
        <w:t xml:space="preserve">хническим инструментом, </w:t>
      </w:r>
      <w:r w:rsidRPr="00E13F79">
        <w:rPr>
          <w:rStyle w:val="2"/>
          <w:rFonts w:eastAsia="Microsoft Sans Serif"/>
          <w:color w:val="auto"/>
        </w:rPr>
        <w:t>самостоятельно его выбирать для работы;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научить чтению чертежа (схемы) модели, технологической карты.</w:t>
      </w:r>
    </w:p>
    <w:p w:rsidR="00E141E8" w:rsidRPr="00E13F79" w:rsidRDefault="00E141E8" w:rsidP="007D1796">
      <w:pPr>
        <w:tabs>
          <w:tab w:val="left" w:pos="1162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3"/>
          <w:rFonts w:eastAsia="Microsoft Sans Serif"/>
          <w:bCs w:val="0"/>
          <w:iCs w:val="0"/>
          <w:color w:val="auto"/>
        </w:rPr>
        <w:t xml:space="preserve">       </w:t>
      </w:r>
      <w:r w:rsidRPr="00E13F79">
        <w:rPr>
          <w:rStyle w:val="3"/>
          <w:rFonts w:eastAsia="Microsoft Sans Serif"/>
          <w:bCs w:val="0"/>
          <w:iCs w:val="0"/>
          <w:color w:val="auto"/>
        </w:rPr>
        <w:t>Развивающие: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при помощи самостоятельно</w:t>
      </w:r>
      <w:r w:rsidRPr="00E13F79">
        <w:rPr>
          <w:rStyle w:val="2"/>
          <w:rFonts w:eastAsia="Microsoft Sans Serif"/>
          <w:color w:val="auto"/>
        </w:rPr>
        <w:t xml:space="preserve">й работы реализовать полученные </w:t>
      </w:r>
      <w:r w:rsidRPr="00E13F79">
        <w:rPr>
          <w:rStyle w:val="2"/>
          <w:rFonts w:eastAsia="Microsoft Sans Serif"/>
          <w:color w:val="auto"/>
        </w:rPr>
        <w:t>знания на практике и получить новые умения.</w:t>
      </w:r>
    </w:p>
    <w:p w:rsidR="00E141E8" w:rsidRPr="00E13F79" w:rsidRDefault="00E141E8" w:rsidP="007D1796">
      <w:pPr>
        <w:tabs>
          <w:tab w:val="left" w:pos="1167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3"/>
          <w:rFonts w:eastAsia="Microsoft Sans Serif"/>
          <w:bCs w:val="0"/>
          <w:iCs w:val="0"/>
          <w:color w:val="auto"/>
        </w:rPr>
        <w:t xml:space="preserve">      </w:t>
      </w:r>
      <w:r w:rsidRPr="00E13F79">
        <w:rPr>
          <w:rStyle w:val="3"/>
          <w:rFonts w:eastAsia="Microsoft Sans Serif"/>
          <w:bCs w:val="0"/>
          <w:iCs w:val="0"/>
          <w:color w:val="auto"/>
        </w:rPr>
        <w:t>Воспитывающие: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after="618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при помощи исторически</w:t>
      </w:r>
      <w:r w:rsidRPr="00E13F79">
        <w:rPr>
          <w:rStyle w:val="2"/>
          <w:rFonts w:eastAsia="Microsoft Sans Serif"/>
          <w:color w:val="auto"/>
        </w:rPr>
        <w:t xml:space="preserve">х примеров привить уважительное </w:t>
      </w:r>
      <w:r w:rsidRPr="00E13F79">
        <w:rPr>
          <w:rStyle w:val="2"/>
          <w:rFonts w:eastAsia="Microsoft Sans Serif"/>
          <w:color w:val="auto"/>
        </w:rPr>
        <w:t xml:space="preserve">отношение и гордость </w:t>
      </w:r>
      <w:r w:rsidRPr="00E13F79">
        <w:rPr>
          <w:rStyle w:val="2"/>
          <w:rFonts w:eastAsia="Microsoft Sans Serif"/>
          <w:color w:val="auto"/>
        </w:rPr>
        <w:t xml:space="preserve">за отечественную технику, за ее </w:t>
      </w:r>
      <w:r w:rsidRPr="00E13F79">
        <w:rPr>
          <w:rStyle w:val="2"/>
          <w:rFonts w:eastAsia="Microsoft Sans Serif"/>
          <w:color w:val="auto"/>
        </w:rPr>
        <w:t>конструкторов.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bookmark3"/>
      <w:r w:rsidRPr="00E13F79">
        <w:rPr>
          <w:rStyle w:val="1"/>
          <w:rFonts w:eastAsia="Microsoft Sans Serif"/>
          <w:bCs w:val="0"/>
          <w:i/>
          <w:color w:val="auto"/>
        </w:rPr>
        <w:t xml:space="preserve">     </w:t>
      </w:r>
      <w:r w:rsidRPr="00E13F79">
        <w:rPr>
          <w:rStyle w:val="1"/>
          <w:rFonts w:eastAsia="Microsoft Sans Serif"/>
          <w:bCs w:val="0"/>
          <w:i/>
          <w:color w:val="auto"/>
        </w:rPr>
        <w:t>Условия проведения занятия:</w:t>
      </w:r>
      <w:bookmarkEnd w:id="3"/>
    </w:p>
    <w:p w:rsidR="00E141E8" w:rsidRPr="00E13F79" w:rsidRDefault="00CC120B" w:rsidP="007D1796">
      <w:pPr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eastAsia="Microsoft Sans Serif"/>
          <w:color w:val="auto"/>
        </w:rPr>
        <w:t>количество детей - 8</w:t>
      </w:r>
      <w:r w:rsidR="00E141E8" w:rsidRPr="00E13F79">
        <w:rPr>
          <w:rStyle w:val="2"/>
          <w:rFonts w:eastAsia="Microsoft Sans Serif"/>
          <w:color w:val="auto"/>
        </w:rPr>
        <w:t>-</w:t>
      </w:r>
      <w:r w:rsidR="00E13F79" w:rsidRPr="00E13F79">
        <w:rPr>
          <w:rStyle w:val="2"/>
          <w:rFonts w:eastAsia="Microsoft Sans Serif"/>
          <w:color w:val="auto"/>
        </w:rPr>
        <w:t xml:space="preserve"> </w:t>
      </w:r>
      <w:r>
        <w:rPr>
          <w:rStyle w:val="2"/>
          <w:rFonts w:eastAsia="Microsoft Sans Serif"/>
          <w:color w:val="auto"/>
        </w:rPr>
        <w:t>12</w:t>
      </w:r>
      <w:bookmarkStart w:id="4" w:name="_GoBack"/>
      <w:bookmarkEnd w:id="4"/>
      <w:r w:rsidR="00E141E8" w:rsidRPr="00E13F79">
        <w:rPr>
          <w:rStyle w:val="2"/>
          <w:rFonts w:eastAsia="Microsoft Sans Serif"/>
          <w:color w:val="auto"/>
        </w:rPr>
        <w:t xml:space="preserve"> человек, возраст 10-14 лет.</w:t>
      </w:r>
    </w:p>
    <w:p w:rsidR="00E141E8" w:rsidRPr="00E13F79" w:rsidRDefault="00E141E8" w:rsidP="007D1796">
      <w:pPr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0"/>
          <w:rFonts w:eastAsia="Microsoft Sans Serif"/>
          <w:color w:val="auto"/>
        </w:rPr>
        <w:t xml:space="preserve">     </w:t>
      </w:r>
      <w:r w:rsidRPr="00E13F79">
        <w:rPr>
          <w:rStyle w:val="20"/>
          <w:rFonts w:eastAsia="Microsoft Sans Serif"/>
          <w:i/>
          <w:color w:val="auto"/>
        </w:rPr>
        <w:t>Тип занятия:</w:t>
      </w:r>
      <w:r w:rsidRPr="00E13F79">
        <w:rPr>
          <w:rStyle w:val="20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>комбинированный.</w:t>
      </w:r>
    </w:p>
    <w:p w:rsidR="00E141E8" w:rsidRPr="00E13F79" w:rsidRDefault="00E141E8" w:rsidP="007D1796">
      <w:pPr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3F79">
        <w:rPr>
          <w:rStyle w:val="4"/>
          <w:rFonts w:eastAsia="Microsoft Sans Serif"/>
          <w:bCs w:val="0"/>
          <w:i/>
          <w:color w:val="auto"/>
        </w:rPr>
        <w:t xml:space="preserve">     </w:t>
      </w:r>
      <w:r w:rsidRPr="00E13F79">
        <w:rPr>
          <w:rStyle w:val="4"/>
          <w:rFonts w:eastAsia="Microsoft Sans Serif"/>
          <w:bCs w:val="0"/>
          <w:i/>
          <w:color w:val="auto"/>
        </w:rPr>
        <w:t>Форма обучения:</w:t>
      </w:r>
      <w:r w:rsidRPr="00E13F79">
        <w:rPr>
          <w:rStyle w:val="4"/>
          <w:rFonts w:eastAsia="Microsoft Sans Serif"/>
          <w:b w:val="0"/>
          <w:bCs w:val="0"/>
          <w:color w:val="auto"/>
        </w:rPr>
        <w:t xml:space="preserve"> </w:t>
      </w:r>
      <w:r w:rsidRPr="00E13F79">
        <w:rPr>
          <w:rStyle w:val="40"/>
          <w:rFonts w:eastAsia="Microsoft Sans Serif"/>
          <w:b w:val="0"/>
          <w:color w:val="auto"/>
        </w:rPr>
        <w:t>групповая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bookmark4"/>
      <w:r w:rsidRPr="00E13F79">
        <w:rPr>
          <w:rStyle w:val="1"/>
          <w:rFonts w:eastAsia="Microsoft Sans Serif"/>
          <w:bCs w:val="0"/>
          <w:i/>
          <w:color w:val="auto"/>
        </w:rPr>
        <w:t xml:space="preserve">     </w:t>
      </w:r>
      <w:r w:rsidRPr="00E13F79">
        <w:rPr>
          <w:rStyle w:val="1"/>
          <w:rFonts w:eastAsia="Microsoft Sans Serif"/>
          <w:bCs w:val="0"/>
          <w:i/>
          <w:color w:val="auto"/>
        </w:rPr>
        <w:t>Методы проведения занятия:</w:t>
      </w:r>
      <w:bookmarkEnd w:id="5"/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 </w:t>
      </w:r>
      <w:r w:rsidRPr="00E13F79">
        <w:rPr>
          <w:rStyle w:val="2"/>
          <w:rFonts w:eastAsia="Microsoft Sans Serif"/>
          <w:color w:val="auto"/>
        </w:rPr>
        <w:t>словесны</w:t>
      </w:r>
      <w:r w:rsidRPr="00E13F79">
        <w:rPr>
          <w:rStyle w:val="2"/>
          <w:rFonts w:eastAsia="Microsoft Sans Serif"/>
          <w:color w:val="auto"/>
        </w:rPr>
        <w:t>й</w:t>
      </w:r>
      <w:r w:rsidRPr="00E13F79">
        <w:rPr>
          <w:rStyle w:val="2"/>
          <w:rFonts w:eastAsia="Microsoft Sans Serif"/>
          <w:color w:val="auto"/>
        </w:rPr>
        <w:t xml:space="preserve"> (рассказ);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proofErr w:type="gramStart"/>
      <w:r w:rsidRPr="00E13F79">
        <w:rPr>
          <w:rStyle w:val="2"/>
          <w:rFonts w:eastAsia="Microsoft Sans Serif"/>
          <w:color w:val="auto"/>
        </w:rPr>
        <w:t>наглядны</w:t>
      </w:r>
      <w:r w:rsidRPr="00E13F79">
        <w:rPr>
          <w:rStyle w:val="2"/>
          <w:rFonts w:eastAsia="Microsoft Sans Serif"/>
          <w:color w:val="auto"/>
        </w:rPr>
        <w:t>й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(наглядные пособия - модели, чертежи, схемы);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after="225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proofErr w:type="gramStart"/>
      <w:r w:rsidRPr="00E13F79">
        <w:rPr>
          <w:rStyle w:val="2"/>
          <w:rFonts w:eastAsia="Microsoft Sans Serif"/>
          <w:color w:val="auto"/>
        </w:rPr>
        <w:t>практически</w:t>
      </w:r>
      <w:r w:rsidRPr="00E13F79">
        <w:rPr>
          <w:rStyle w:val="2"/>
          <w:rFonts w:eastAsia="Microsoft Sans Serif"/>
          <w:color w:val="auto"/>
        </w:rPr>
        <w:t>й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(использов</w:t>
      </w:r>
      <w:r w:rsidRPr="00E13F79">
        <w:rPr>
          <w:rStyle w:val="2"/>
          <w:rFonts w:eastAsia="Microsoft Sans Serif"/>
          <w:color w:val="auto"/>
        </w:rPr>
        <w:t xml:space="preserve">ание технического оборудования, </w:t>
      </w:r>
      <w:r w:rsidRPr="00E13F79">
        <w:rPr>
          <w:rStyle w:val="2"/>
          <w:rFonts w:eastAsia="Microsoft Sans Serif"/>
          <w:color w:val="auto"/>
        </w:rPr>
        <w:t>инструмента).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bookmark5"/>
      <w:r w:rsidRPr="00E13F79">
        <w:rPr>
          <w:rStyle w:val="1"/>
          <w:rFonts w:eastAsia="Microsoft Sans Serif"/>
          <w:b w:val="0"/>
          <w:bCs w:val="0"/>
          <w:color w:val="auto"/>
        </w:rPr>
        <w:t xml:space="preserve">    </w:t>
      </w:r>
      <w:r w:rsidRPr="00E13F79">
        <w:rPr>
          <w:rStyle w:val="1"/>
          <w:rFonts w:eastAsia="Microsoft Sans Serif"/>
          <w:bCs w:val="0"/>
          <w:i/>
          <w:color w:val="auto"/>
        </w:rPr>
        <w:t>Формы проведения занятия:</w:t>
      </w:r>
      <w:bookmarkEnd w:id="6"/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рассказ;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демонстрация методики работы;</w:t>
      </w:r>
    </w:p>
    <w:p w:rsidR="00E141E8" w:rsidRPr="00E13F79" w:rsidRDefault="00E141E8" w:rsidP="007D1796">
      <w:pPr>
        <w:tabs>
          <w:tab w:val="left" w:pos="1121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самостоятельная практическая работа.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bookmark6"/>
      <w:r w:rsidRPr="00E13F79">
        <w:rPr>
          <w:rStyle w:val="1"/>
          <w:rFonts w:eastAsia="Microsoft Sans Serif"/>
          <w:bCs w:val="0"/>
          <w:i/>
          <w:color w:val="auto"/>
        </w:rPr>
        <w:lastRenderedPageBreak/>
        <w:t xml:space="preserve">    </w:t>
      </w:r>
      <w:r w:rsidRPr="00E13F79">
        <w:rPr>
          <w:rStyle w:val="1"/>
          <w:rFonts w:eastAsia="Microsoft Sans Serif"/>
          <w:bCs w:val="0"/>
          <w:i/>
          <w:color w:val="auto"/>
        </w:rPr>
        <w:t>Инструменты и оборудование, материалы:</w:t>
      </w:r>
      <w:bookmarkEnd w:id="7"/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13F79">
        <w:rPr>
          <w:rStyle w:val="2"/>
          <w:rFonts w:eastAsia="Microsoft Sans Serif"/>
          <w:color w:val="auto"/>
        </w:rPr>
        <w:t>лакокрасочные и клеевые материалы;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пинцеты;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тиски, струбцины;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штангенциркуль;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линейки, циркули, карандаши;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напильники разные;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модельные ножи;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мелкозернистая наждачная бумага;</w:t>
      </w:r>
    </w:p>
    <w:p w:rsidR="00E141E8" w:rsidRPr="00E13F79" w:rsidRDefault="00E141E8" w:rsidP="007D1796">
      <w:pPr>
        <w:tabs>
          <w:tab w:val="left" w:pos="1124"/>
          <w:tab w:val="left" w:pos="9356"/>
        </w:tabs>
        <w:spacing w:after="333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кисти.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bookmark7"/>
      <w:r w:rsidRPr="00E13F79">
        <w:rPr>
          <w:rStyle w:val="1"/>
          <w:rFonts w:eastAsia="Microsoft Sans Serif"/>
          <w:b w:val="0"/>
          <w:bCs w:val="0"/>
          <w:color w:val="auto"/>
        </w:rPr>
        <w:t xml:space="preserve">    </w:t>
      </w:r>
      <w:r w:rsidRPr="00E13F79">
        <w:rPr>
          <w:rStyle w:val="1"/>
          <w:rFonts w:eastAsia="Microsoft Sans Serif"/>
          <w:bCs w:val="0"/>
          <w:i/>
          <w:color w:val="auto"/>
        </w:rPr>
        <w:t>Дидактический материал:</w:t>
      </w:r>
      <w:bookmarkEnd w:id="8"/>
    </w:p>
    <w:p w:rsidR="00E141E8" w:rsidRPr="00E13F79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>технологические карты-задания,</w:t>
      </w:r>
    </w:p>
    <w:p w:rsidR="00E141E8" w:rsidRDefault="00E141E8" w:rsidP="007D1796">
      <w:pPr>
        <w:tabs>
          <w:tab w:val="left" w:pos="1124"/>
          <w:tab w:val="left" w:pos="9356"/>
        </w:tabs>
        <w:spacing w:line="276" w:lineRule="auto"/>
        <w:contextualSpacing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- </w:t>
      </w:r>
      <w:r w:rsidRPr="00E13F79">
        <w:rPr>
          <w:rStyle w:val="2"/>
          <w:rFonts w:eastAsia="Microsoft Sans Serif"/>
          <w:color w:val="auto"/>
        </w:rPr>
        <w:t xml:space="preserve">чертежи, план-схема сборки </w:t>
      </w:r>
      <w:r w:rsidR="00370ACA">
        <w:rPr>
          <w:rStyle w:val="2"/>
          <w:rFonts w:eastAsia="Microsoft Sans Serif"/>
          <w:color w:val="auto"/>
        </w:rPr>
        <w:t>авиа</w:t>
      </w:r>
      <w:r w:rsidRPr="00E13F79">
        <w:rPr>
          <w:rStyle w:val="2"/>
          <w:rFonts w:eastAsia="Microsoft Sans Serif"/>
          <w:color w:val="auto"/>
        </w:rPr>
        <w:t>модели-копии.</w:t>
      </w:r>
    </w:p>
    <w:p w:rsidR="00370ACA" w:rsidRPr="00E13F79" w:rsidRDefault="00370ACA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rPr>
          <w:rStyle w:val="1"/>
          <w:rFonts w:eastAsia="Microsoft Sans Serif"/>
          <w:bCs w:val="0"/>
          <w:i/>
          <w:color w:val="auto"/>
        </w:rPr>
      </w:pPr>
      <w:r>
        <w:rPr>
          <w:rStyle w:val="1"/>
          <w:rFonts w:eastAsia="Microsoft Sans Serif"/>
          <w:bCs w:val="0"/>
          <w:i/>
          <w:color w:val="auto"/>
        </w:rPr>
        <w:t xml:space="preserve">   </w:t>
      </w:r>
      <w:r w:rsidRPr="00E13F79">
        <w:rPr>
          <w:rStyle w:val="1"/>
          <w:rFonts w:eastAsia="Microsoft Sans Serif"/>
          <w:bCs w:val="0"/>
          <w:i/>
          <w:color w:val="auto"/>
        </w:rPr>
        <w:t>Методическое обеспечение занятия:</w:t>
      </w:r>
    </w:p>
    <w:p w:rsidR="00370ACA" w:rsidRPr="00E13F79" w:rsidRDefault="00370ACA" w:rsidP="00370ACA">
      <w:pPr>
        <w:pStyle w:val="a3"/>
        <w:numPr>
          <w:ilvl w:val="0"/>
          <w:numId w:val="7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b/>
          <w:i/>
          <w:color w:val="auto"/>
        </w:rPr>
      </w:pPr>
      <w:r w:rsidRPr="00E13F79">
        <w:rPr>
          <w:rStyle w:val="2"/>
          <w:rFonts w:eastAsia="Microsoft Sans Serif"/>
          <w:color w:val="auto"/>
        </w:rPr>
        <w:t>Журналы</w:t>
      </w:r>
      <w:r>
        <w:rPr>
          <w:rStyle w:val="2"/>
          <w:rFonts w:eastAsia="Microsoft Sans Serif"/>
          <w:color w:val="auto"/>
        </w:rPr>
        <w:t>:</w:t>
      </w:r>
      <w:r w:rsidRPr="00E13F79">
        <w:rPr>
          <w:rStyle w:val="2"/>
          <w:rFonts w:eastAsia="Microsoft Sans Serif"/>
          <w:color w:val="auto"/>
        </w:rPr>
        <w:t xml:space="preserve"> «Моделист конструктор», </w:t>
      </w:r>
      <w:r w:rsidRPr="00E13F79">
        <w:rPr>
          <w:rStyle w:val="2"/>
          <w:rFonts w:eastAsia="Microsoft Sans Serif"/>
          <w:color w:val="auto"/>
          <w:lang w:eastAsia="en-US" w:bidi="en-US"/>
        </w:rPr>
        <w:t>«</w:t>
      </w:r>
      <w:r w:rsidRPr="00E13F79">
        <w:rPr>
          <w:rStyle w:val="2"/>
          <w:rFonts w:eastAsia="Microsoft Sans Serif"/>
          <w:color w:val="auto"/>
          <w:lang w:val="en-US" w:eastAsia="en-US" w:bidi="en-US"/>
        </w:rPr>
        <w:t>M</w:t>
      </w:r>
      <w:r w:rsidRPr="00E13F79">
        <w:rPr>
          <w:rStyle w:val="2"/>
          <w:rFonts w:eastAsia="Microsoft Sans Serif"/>
          <w:color w:val="auto"/>
        </w:rPr>
        <w:t>-Хобби», «Масштабные</w:t>
      </w:r>
      <w:r w:rsidRPr="00E13F79">
        <w:rPr>
          <w:rStyle w:val="2"/>
          <w:rFonts w:eastAsia="Microsoft Sans Serif"/>
          <w:color w:val="auto"/>
        </w:rPr>
        <w:br/>
        <w:t>модели».</w:t>
      </w:r>
    </w:p>
    <w:p w:rsidR="00370ACA" w:rsidRPr="00370ACA" w:rsidRDefault="00370ACA" w:rsidP="00370ACA">
      <w:pPr>
        <w:pStyle w:val="a3"/>
        <w:numPr>
          <w:ilvl w:val="0"/>
          <w:numId w:val="7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b/>
          <w:i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Плакаты, </w:t>
      </w:r>
      <w:proofErr w:type="gramStart"/>
      <w:r w:rsidRPr="00E13F79">
        <w:rPr>
          <w:rStyle w:val="2"/>
          <w:rFonts w:eastAsia="Microsoft Sans Serif"/>
          <w:color w:val="auto"/>
        </w:rPr>
        <w:t>модели-наглядные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пособия.</w:t>
      </w:r>
    </w:p>
    <w:p w:rsidR="00370ACA" w:rsidRPr="00370ACA" w:rsidRDefault="00370ACA" w:rsidP="007D1796">
      <w:pPr>
        <w:pStyle w:val="a3"/>
        <w:numPr>
          <w:ilvl w:val="0"/>
          <w:numId w:val="7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b/>
          <w:i/>
          <w:color w:val="auto"/>
        </w:rPr>
      </w:pPr>
      <w:r w:rsidRPr="00370ACA">
        <w:rPr>
          <w:rStyle w:val="2"/>
          <w:rFonts w:eastAsia="Microsoft Sans Serif"/>
          <w:color w:val="auto"/>
        </w:rPr>
        <w:t>Инструкции по охране труда в д/о «</w:t>
      </w:r>
      <w:proofErr w:type="spellStart"/>
      <w:r>
        <w:rPr>
          <w:rStyle w:val="2"/>
          <w:rFonts w:eastAsia="Microsoft Sans Serif"/>
          <w:color w:val="auto"/>
        </w:rPr>
        <w:t>Авиамоделирование</w:t>
      </w:r>
      <w:proofErr w:type="spellEnd"/>
      <w:r w:rsidRPr="00370ACA">
        <w:rPr>
          <w:rStyle w:val="2"/>
          <w:rFonts w:eastAsia="Microsoft Sans Serif"/>
          <w:color w:val="auto"/>
        </w:rPr>
        <w:t>», по технике</w:t>
      </w:r>
      <w:r w:rsidRPr="00370ACA">
        <w:rPr>
          <w:rStyle w:val="2"/>
          <w:rFonts w:eastAsia="Microsoft Sans Serif"/>
          <w:color w:val="auto"/>
        </w:rPr>
        <w:br/>
        <w:t xml:space="preserve">безопасности при работе с оборудованием и режущим </w:t>
      </w:r>
      <w:proofErr w:type="spellStart"/>
      <w:r w:rsidRPr="00370ACA">
        <w:rPr>
          <w:rStyle w:val="2"/>
          <w:rFonts w:eastAsia="Microsoft Sans Serif"/>
          <w:color w:val="auto"/>
        </w:rPr>
        <w:t>инструментом</w:t>
      </w:r>
      <w:proofErr w:type="spellEnd"/>
    </w:p>
    <w:p w:rsidR="00370ACA" w:rsidRDefault="00370ACA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</w:p>
    <w:p w:rsidR="00370ACA" w:rsidRDefault="00370ACA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>
        <w:rPr>
          <w:rStyle w:val="2"/>
          <w:rFonts w:eastAsia="Microsoft Sans Serif"/>
          <w:color w:val="auto"/>
        </w:rPr>
        <w:t xml:space="preserve">    </w:t>
      </w:r>
      <w:proofErr w:type="spellStart"/>
      <w:r w:rsidR="00E141E8" w:rsidRPr="00370ACA">
        <w:rPr>
          <w:rStyle w:val="20"/>
          <w:rFonts w:eastAsia="Microsoft Sans Serif"/>
          <w:i/>
          <w:color w:val="auto"/>
        </w:rPr>
        <w:t>Межпредметные</w:t>
      </w:r>
      <w:proofErr w:type="spellEnd"/>
      <w:r w:rsidR="00E141E8" w:rsidRPr="00370ACA">
        <w:rPr>
          <w:rStyle w:val="20"/>
          <w:rFonts w:eastAsia="Microsoft Sans Serif"/>
          <w:i/>
          <w:color w:val="auto"/>
        </w:rPr>
        <w:t xml:space="preserve"> связи:</w:t>
      </w:r>
      <w:r w:rsidR="00E141E8" w:rsidRPr="00370ACA">
        <w:rPr>
          <w:rStyle w:val="20"/>
          <w:rFonts w:eastAsia="Microsoft Sans Serif"/>
          <w:color w:val="auto"/>
        </w:rPr>
        <w:t xml:space="preserve"> </w:t>
      </w:r>
      <w:r w:rsidR="00E141E8" w:rsidRPr="00370ACA">
        <w:rPr>
          <w:rStyle w:val="2"/>
          <w:rFonts w:eastAsia="Microsoft Sans Serif"/>
          <w:color w:val="auto"/>
        </w:rPr>
        <w:t>история, черчен</w:t>
      </w:r>
      <w:r>
        <w:rPr>
          <w:rStyle w:val="2"/>
          <w:rFonts w:eastAsia="Microsoft Sans Serif"/>
          <w:color w:val="auto"/>
        </w:rPr>
        <w:t>ие, технология, рисование, ОБЖ.</w:t>
      </w:r>
    </w:p>
    <w:p w:rsidR="00370ACA" w:rsidRDefault="00370ACA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center"/>
        <w:rPr>
          <w:rStyle w:val="2"/>
          <w:rFonts w:eastAsia="Microsoft Sans Serif"/>
          <w:color w:val="auto"/>
        </w:rPr>
      </w:pPr>
    </w:p>
    <w:p w:rsidR="00E141E8" w:rsidRPr="00370ACA" w:rsidRDefault="00E141E8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70ACA">
        <w:rPr>
          <w:rStyle w:val="20"/>
          <w:rFonts w:eastAsia="Microsoft Sans Serif"/>
          <w:i/>
          <w:color w:val="auto"/>
        </w:rPr>
        <w:t>План занятия:</w:t>
      </w:r>
    </w:p>
    <w:p w:rsidR="00E141E8" w:rsidRPr="00E13F79" w:rsidRDefault="00E141E8" w:rsidP="007D1796">
      <w:pPr>
        <w:pStyle w:val="a3"/>
        <w:numPr>
          <w:ilvl w:val="0"/>
          <w:numId w:val="3"/>
        </w:numPr>
        <w:tabs>
          <w:tab w:val="left" w:pos="759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Организация начала занятия. Подготовка к учебно-практической</w:t>
      </w:r>
      <w:r w:rsidRPr="00E13F79">
        <w:rPr>
          <w:rStyle w:val="2"/>
          <w:rFonts w:eastAsia="Microsoft Sans Serif"/>
          <w:color w:val="auto"/>
        </w:rPr>
        <w:br/>
        <w:t>деятельности. Введение в тему занятия</w:t>
      </w:r>
    </w:p>
    <w:p w:rsidR="00E141E8" w:rsidRPr="00E13F79" w:rsidRDefault="00E141E8" w:rsidP="007D1796">
      <w:pPr>
        <w:pStyle w:val="a3"/>
        <w:numPr>
          <w:ilvl w:val="0"/>
          <w:numId w:val="3"/>
        </w:numPr>
        <w:tabs>
          <w:tab w:val="left" w:pos="787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Установление связи с пройденным материалом</w:t>
      </w:r>
    </w:p>
    <w:p w:rsidR="00E141E8" w:rsidRPr="00E13F79" w:rsidRDefault="00E141E8" w:rsidP="007D1796">
      <w:pPr>
        <w:pStyle w:val="a3"/>
        <w:numPr>
          <w:ilvl w:val="0"/>
          <w:numId w:val="3"/>
        </w:numPr>
        <w:tabs>
          <w:tab w:val="left" w:pos="787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Объяснение нового материала. Знакомство с деталями, их видами.</w:t>
      </w:r>
      <w:r w:rsidRPr="00E13F79">
        <w:rPr>
          <w:rStyle w:val="2"/>
          <w:rFonts w:eastAsia="Microsoft Sans Serif"/>
          <w:color w:val="auto"/>
        </w:rPr>
        <w:br/>
        <w:t>Описание технологии обрабо</w:t>
      </w:r>
      <w:r w:rsidRPr="00E13F79">
        <w:rPr>
          <w:rStyle w:val="2"/>
          <w:rFonts w:eastAsia="Microsoft Sans Serif"/>
          <w:color w:val="auto"/>
        </w:rPr>
        <w:t xml:space="preserve">тки и подгонки деталей модели к </w:t>
      </w:r>
      <w:r w:rsidRPr="00E13F79">
        <w:rPr>
          <w:rStyle w:val="2"/>
          <w:rFonts w:eastAsia="Microsoft Sans Serif"/>
          <w:color w:val="auto"/>
        </w:rPr>
        <w:t>поверхности и друг к другу, методика монтажа. Основные</w:t>
      </w:r>
      <w:r w:rsidR="007D1796" w:rsidRPr="00E13F79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 xml:space="preserve">инструменты, оборудование, </w:t>
      </w:r>
      <w:r w:rsidR="007D1796" w:rsidRPr="00E13F79">
        <w:rPr>
          <w:rStyle w:val="2"/>
          <w:rFonts w:eastAsia="Microsoft Sans Serif"/>
          <w:color w:val="auto"/>
        </w:rPr>
        <w:t xml:space="preserve">приемы и методы работы, техника </w:t>
      </w:r>
      <w:r w:rsidRPr="00E13F79">
        <w:rPr>
          <w:rStyle w:val="2"/>
          <w:rFonts w:eastAsia="Microsoft Sans Serif"/>
          <w:color w:val="auto"/>
        </w:rPr>
        <w:t>безопасности при работе</w:t>
      </w:r>
    </w:p>
    <w:p w:rsidR="00E141E8" w:rsidRPr="00E13F79" w:rsidRDefault="00E141E8" w:rsidP="007D1796">
      <w:pPr>
        <w:pStyle w:val="a3"/>
        <w:numPr>
          <w:ilvl w:val="0"/>
          <w:numId w:val="3"/>
        </w:numPr>
        <w:tabs>
          <w:tab w:val="left" w:pos="787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Самостоятельная практическая работа. Закрепление материала</w:t>
      </w:r>
    </w:p>
    <w:p w:rsidR="00E141E8" w:rsidRPr="00E13F79" w:rsidRDefault="00E141E8" w:rsidP="007D1796">
      <w:pPr>
        <w:pStyle w:val="a3"/>
        <w:numPr>
          <w:ilvl w:val="0"/>
          <w:numId w:val="3"/>
        </w:numPr>
        <w:tabs>
          <w:tab w:val="left" w:pos="787"/>
          <w:tab w:val="left" w:pos="9356"/>
        </w:tabs>
        <w:spacing w:after="277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Подведение итогов. Контроль полученных знаний</w:t>
      </w:r>
    </w:p>
    <w:p w:rsidR="00E141E8" w:rsidRPr="00E13F79" w:rsidRDefault="00E141E8" w:rsidP="007D1796">
      <w:pPr>
        <w:keepNext/>
        <w:keepLines/>
        <w:tabs>
          <w:tab w:val="left" w:pos="9356"/>
        </w:tabs>
        <w:spacing w:after="283" w:line="276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bookmark8"/>
      <w:r w:rsidRPr="00E13F79">
        <w:rPr>
          <w:rStyle w:val="1"/>
          <w:rFonts w:eastAsia="Microsoft Sans Serif"/>
          <w:bCs w:val="0"/>
          <w:i/>
          <w:color w:val="auto"/>
        </w:rPr>
        <w:t>Ход занятия:</w:t>
      </w:r>
      <w:bookmarkEnd w:id="9"/>
    </w:p>
    <w:p w:rsidR="00E141E8" w:rsidRPr="00E13F79" w:rsidRDefault="00E141E8" w:rsidP="007D1796">
      <w:pPr>
        <w:pStyle w:val="a3"/>
        <w:numPr>
          <w:ilvl w:val="0"/>
          <w:numId w:val="4"/>
        </w:numPr>
        <w:tabs>
          <w:tab w:val="left" w:pos="778"/>
          <w:tab w:val="left" w:pos="9356"/>
        </w:tabs>
        <w:spacing w:after="285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Организационная часть. Сообщение темы и цели занятия. Рассказ о</w:t>
      </w:r>
      <w:r w:rsidRPr="00E13F79">
        <w:rPr>
          <w:rStyle w:val="2"/>
          <w:rFonts w:eastAsia="Microsoft Sans Serif"/>
          <w:color w:val="auto"/>
        </w:rPr>
        <w:br/>
        <w:t>классификации деталей модели</w:t>
      </w:r>
    </w:p>
    <w:p w:rsidR="007D1796" w:rsidRPr="00E13F79" w:rsidRDefault="00E141E8" w:rsidP="007D1796">
      <w:pPr>
        <w:pStyle w:val="a3"/>
        <w:numPr>
          <w:ilvl w:val="0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Беседа о необходимости практической обработки и подгонки деталей</w:t>
      </w:r>
      <w:r w:rsidRPr="00E13F79">
        <w:rPr>
          <w:rStyle w:val="2"/>
          <w:rFonts w:eastAsia="Microsoft Sans Serif"/>
          <w:color w:val="auto"/>
        </w:rPr>
        <w:br/>
        <w:t>модели к поверхностям и друг к другу.</w:t>
      </w:r>
      <w:r w:rsidR="00370ACA">
        <w:rPr>
          <w:rStyle w:val="2"/>
          <w:rFonts w:eastAsia="Microsoft Sans Serif"/>
          <w:color w:val="auto"/>
        </w:rPr>
        <w:t xml:space="preserve"> </w:t>
      </w:r>
      <w:proofErr w:type="gramStart"/>
      <w:r w:rsidRPr="00E13F79">
        <w:rPr>
          <w:rStyle w:val="2"/>
          <w:rFonts w:eastAsia="Microsoft Sans Serif"/>
          <w:color w:val="auto"/>
        </w:rPr>
        <w:t>П</w:t>
      </w:r>
      <w:proofErr w:type="gramEnd"/>
      <w:r w:rsidRPr="00E13F79">
        <w:rPr>
          <w:rStyle w:val="2"/>
          <w:rFonts w:eastAsia="Microsoft Sans Serif"/>
          <w:color w:val="auto"/>
        </w:rPr>
        <w:t>равила монтажа деталей</w:t>
      </w:r>
    </w:p>
    <w:p w:rsidR="007D1796" w:rsidRPr="00E13F79" w:rsidRDefault="00E141E8" w:rsidP="007D1796">
      <w:pPr>
        <w:pStyle w:val="a3"/>
        <w:numPr>
          <w:ilvl w:val="0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lastRenderedPageBreak/>
        <w:t>Вводный инструктаж по теме занятия.</w:t>
      </w:r>
    </w:p>
    <w:p w:rsidR="007D1796" w:rsidRPr="00E13F79" w:rsidRDefault="00E141E8" w:rsidP="007D1796">
      <w:pPr>
        <w:pStyle w:val="a3"/>
        <w:numPr>
          <w:ilvl w:val="1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Инструктирование </w:t>
      </w:r>
      <w:proofErr w:type="gramStart"/>
      <w:r w:rsidRPr="00E13F79">
        <w:rPr>
          <w:rStyle w:val="2"/>
          <w:rFonts w:eastAsia="Microsoft Sans Serif"/>
          <w:color w:val="auto"/>
        </w:rPr>
        <w:t>обучающихся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по теме занятия.</w:t>
      </w:r>
    </w:p>
    <w:p w:rsidR="007D1796" w:rsidRPr="00E13F79" w:rsidRDefault="00E141E8" w:rsidP="007D1796">
      <w:pPr>
        <w:pStyle w:val="a3"/>
        <w:numPr>
          <w:ilvl w:val="2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Подготовка рабочего места, требования эргономики.</w:t>
      </w:r>
    </w:p>
    <w:p w:rsidR="007D1796" w:rsidRPr="00E13F79" w:rsidRDefault="00E141E8" w:rsidP="007D1796">
      <w:pPr>
        <w:pStyle w:val="a3"/>
        <w:numPr>
          <w:ilvl w:val="2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Инструктаж по технике безопасности при работе в объединении.</w:t>
      </w:r>
    </w:p>
    <w:p w:rsidR="007D1796" w:rsidRPr="00E13F79" w:rsidRDefault="00E141E8" w:rsidP="007D1796">
      <w:pPr>
        <w:pStyle w:val="a3"/>
        <w:numPr>
          <w:ilvl w:val="2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Знакомство с деталями модели: изучение понятия детали, их типы,</w:t>
      </w:r>
      <w:r w:rsidRPr="00E13F79">
        <w:rPr>
          <w:rStyle w:val="2"/>
          <w:rFonts w:eastAsia="Microsoft Sans Serif"/>
          <w:color w:val="auto"/>
        </w:rPr>
        <w:br/>
        <w:t>способы обработки, виды сопряжений с поверхностью и друг</w:t>
      </w:r>
      <w:r w:rsidRPr="00E13F79">
        <w:rPr>
          <w:rStyle w:val="2"/>
          <w:rFonts w:eastAsia="Microsoft Sans Serif"/>
          <w:color w:val="auto"/>
        </w:rPr>
        <w:br/>
        <w:t>другом, выбор инструментов и приспособлений для работы.</w:t>
      </w:r>
    </w:p>
    <w:p w:rsidR="007D1796" w:rsidRPr="00E13F79" w:rsidRDefault="00E141E8" w:rsidP="007D1796">
      <w:pPr>
        <w:pStyle w:val="a3"/>
        <w:numPr>
          <w:ilvl w:val="2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Объяснение и показ основных приемов работы с модельным</w:t>
      </w:r>
      <w:r w:rsidR="007D1796" w:rsidRPr="00E13F79">
        <w:rPr>
          <w:rStyle w:val="2"/>
          <w:rFonts w:eastAsia="Microsoft Sans Serif"/>
          <w:color w:val="auto"/>
        </w:rPr>
        <w:t xml:space="preserve">  </w:t>
      </w:r>
      <w:r w:rsidRPr="00E13F79">
        <w:rPr>
          <w:rStyle w:val="2"/>
          <w:rFonts w:eastAsia="Microsoft Sans Serif"/>
          <w:color w:val="auto"/>
        </w:rPr>
        <w:t>ножом, напильниками и наждачно</w:t>
      </w:r>
      <w:r w:rsidR="007D1796" w:rsidRPr="00E13F79">
        <w:rPr>
          <w:rStyle w:val="2"/>
          <w:rFonts w:eastAsia="Microsoft Sans Serif"/>
          <w:color w:val="auto"/>
        </w:rPr>
        <w:t xml:space="preserve">й бумагой, техника безопасности </w:t>
      </w:r>
      <w:r w:rsidRPr="00E13F79">
        <w:rPr>
          <w:rStyle w:val="2"/>
          <w:rFonts w:eastAsia="Microsoft Sans Serif"/>
          <w:color w:val="auto"/>
        </w:rPr>
        <w:t>при работе.</w:t>
      </w:r>
    </w:p>
    <w:p w:rsidR="007D1796" w:rsidRPr="00E13F79" w:rsidRDefault="00E141E8" w:rsidP="007D1796">
      <w:pPr>
        <w:pStyle w:val="a3"/>
        <w:numPr>
          <w:ilvl w:val="2"/>
          <w:numId w:val="4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Методика подгонки и монтажа деталей. Демонстрация приемов</w:t>
      </w:r>
      <w:r w:rsidRPr="00E13F79">
        <w:rPr>
          <w:rStyle w:val="2"/>
          <w:rFonts w:eastAsia="Microsoft Sans Serif"/>
          <w:color w:val="auto"/>
        </w:rPr>
        <w:br/>
        <w:t>работы.</w:t>
      </w:r>
    </w:p>
    <w:p w:rsidR="007D1796" w:rsidRPr="00E13F79" w:rsidRDefault="007D1796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4. </w:t>
      </w:r>
      <w:r w:rsidR="00E141E8" w:rsidRPr="00E13F79">
        <w:rPr>
          <w:rStyle w:val="2"/>
          <w:rFonts w:eastAsia="Microsoft Sans Serif"/>
          <w:color w:val="auto"/>
        </w:rPr>
        <w:t>Практическая работа.</w:t>
      </w:r>
    </w:p>
    <w:p w:rsidR="007D1796" w:rsidRPr="00E13F79" w:rsidRDefault="00E141E8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4.1.</w:t>
      </w:r>
      <w:r w:rsidR="007D1796" w:rsidRPr="00E13F79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>Самостоятельное отделение деталей модели от литниковых рамок,</w:t>
      </w:r>
      <w:r w:rsidRPr="00E13F79">
        <w:rPr>
          <w:rStyle w:val="2"/>
          <w:rFonts w:eastAsia="Microsoft Sans Serif"/>
          <w:color w:val="auto"/>
        </w:rPr>
        <w:br/>
        <w:t>подбор инструментов для последующей обработки.</w:t>
      </w:r>
    </w:p>
    <w:p w:rsidR="007D1796" w:rsidRPr="00E13F79" w:rsidRDefault="00E141E8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4.2.</w:t>
      </w:r>
      <w:r w:rsidR="007D1796" w:rsidRPr="00E13F79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>Обработка деталей модельным ножом, напильниками и наждачной</w:t>
      </w:r>
      <w:r w:rsidRPr="00E13F79">
        <w:rPr>
          <w:rStyle w:val="2"/>
          <w:rFonts w:eastAsia="Microsoft Sans Serif"/>
          <w:color w:val="auto"/>
        </w:rPr>
        <w:br/>
        <w:t>бумагой. Рассказать о типичных ошибках, их предупреждении и</w:t>
      </w:r>
      <w:r w:rsidRPr="00E13F79">
        <w:rPr>
          <w:rStyle w:val="2"/>
          <w:rFonts w:eastAsia="Microsoft Sans Serif"/>
          <w:color w:val="auto"/>
        </w:rPr>
        <w:br/>
        <w:t>методике устранения.</w:t>
      </w:r>
    </w:p>
    <w:p w:rsidR="007D1796" w:rsidRPr="00E13F79" w:rsidRDefault="007D1796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4.3. </w:t>
      </w:r>
      <w:r w:rsidR="00E141E8" w:rsidRPr="00E13F79">
        <w:rPr>
          <w:rStyle w:val="2"/>
          <w:rFonts w:eastAsia="Microsoft Sans Serif"/>
          <w:color w:val="auto"/>
        </w:rPr>
        <w:t>Самостоятельная подгонка деталей к поверхности модели или друг к</w:t>
      </w:r>
      <w:r w:rsidR="00E141E8" w:rsidRPr="00E13F79">
        <w:rPr>
          <w:rStyle w:val="2"/>
          <w:rFonts w:eastAsia="Microsoft Sans Serif"/>
          <w:color w:val="auto"/>
        </w:rPr>
        <w:br/>
        <w:t>другу, монтаж деталей модели, методика работы.</w:t>
      </w:r>
    </w:p>
    <w:p w:rsidR="007D1796" w:rsidRPr="00E13F79" w:rsidRDefault="007D1796" w:rsidP="007D1796">
      <w:pPr>
        <w:pStyle w:val="a3"/>
        <w:numPr>
          <w:ilvl w:val="1"/>
          <w:numId w:val="8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. </w:t>
      </w:r>
      <w:r w:rsidR="00E141E8" w:rsidRPr="00E13F79">
        <w:rPr>
          <w:rStyle w:val="2"/>
          <w:rFonts w:eastAsia="Microsoft Sans Serif"/>
          <w:color w:val="auto"/>
        </w:rPr>
        <w:t>Контроль правильности работы инструментом при обработке и</w:t>
      </w:r>
      <w:r w:rsidR="00E141E8" w:rsidRPr="00E13F79">
        <w:rPr>
          <w:rStyle w:val="2"/>
          <w:rFonts w:eastAsia="Microsoft Sans Serif"/>
          <w:color w:val="auto"/>
        </w:rPr>
        <w:br/>
        <w:t>подгонке деталей модели. Опрос по технике безопасности при работе с</w:t>
      </w:r>
      <w:r w:rsidR="00E141E8" w:rsidRPr="00E13F79">
        <w:rPr>
          <w:rStyle w:val="2"/>
          <w:rFonts w:eastAsia="Microsoft Sans Serif"/>
          <w:color w:val="auto"/>
        </w:rPr>
        <w:br/>
        <w:t>режущим и обрабатывающим инструментом.</w:t>
      </w:r>
    </w:p>
    <w:p w:rsidR="007D1796" w:rsidRPr="00E13F79" w:rsidRDefault="007D1796" w:rsidP="007D1796">
      <w:pPr>
        <w:pStyle w:val="a3"/>
        <w:numPr>
          <w:ilvl w:val="1"/>
          <w:numId w:val="8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. </w:t>
      </w:r>
      <w:r w:rsidR="00E141E8" w:rsidRPr="00E13F79">
        <w:rPr>
          <w:rStyle w:val="2"/>
          <w:rFonts w:eastAsia="Microsoft Sans Serif"/>
          <w:color w:val="auto"/>
        </w:rPr>
        <w:t>Контроль правильности и качества обработки, подгонки и монтажа</w:t>
      </w:r>
      <w:r w:rsidR="00E141E8" w:rsidRPr="00E13F79">
        <w:rPr>
          <w:rStyle w:val="2"/>
          <w:rFonts w:eastAsia="Microsoft Sans Serif"/>
          <w:color w:val="auto"/>
        </w:rPr>
        <w:br/>
        <w:t>деталей модели.</w:t>
      </w:r>
    </w:p>
    <w:p w:rsidR="007D1796" w:rsidRPr="00E13F79" w:rsidRDefault="007D1796" w:rsidP="007D1796">
      <w:pPr>
        <w:pStyle w:val="a3"/>
        <w:numPr>
          <w:ilvl w:val="1"/>
          <w:numId w:val="8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. </w:t>
      </w:r>
      <w:r w:rsidR="00E141E8" w:rsidRPr="00E13F79">
        <w:rPr>
          <w:rStyle w:val="2"/>
          <w:rFonts w:eastAsia="Microsoft Sans Serif"/>
          <w:color w:val="auto"/>
        </w:rPr>
        <w:t xml:space="preserve">Приемка педагогом работы </w:t>
      </w:r>
      <w:proofErr w:type="gramStart"/>
      <w:r w:rsidR="00E141E8" w:rsidRPr="00E13F79">
        <w:rPr>
          <w:rStyle w:val="2"/>
          <w:rFonts w:eastAsia="Microsoft Sans Serif"/>
          <w:color w:val="auto"/>
        </w:rPr>
        <w:t>обучающихся</w:t>
      </w:r>
      <w:proofErr w:type="gramEnd"/>
      <w:r w:rsidR="00E141E8" w:rsidRPr="00E13F79">
        <w:rPr>
          <w:rStyle w:val="2"/>
          <w:rFonts w:eastAsia="Microsoft Sans Serif"/>
          <w:color w:val="auto"/>
        </w:rPr>
        <w:t>, закрепление изученного</w:t>
      </w:r>
      <w:r w:rsidR="00E141E8" w:rsidRPr="00E13F79">
        <w:rPr>
          <w:rStyle w:val="2"/>
          <w:rFonts w:eastAsia="Microsoft Sans Serif"/>
          <w:color w:val="auto"/>
        </w:rPr>
        <w:br/>
        <w:t>материала.</w:t>
      </w:r>
      <w:r w:rsidR="00CC120B">
        <w:rPr>
          <w:rStyle w:val="2"/>
          <w:rFonts w:eastAsia="Microsoft Sans Serif"/>
          <w:color w:val="auto"/>
        </w:rPr>
        <w:t xml:space="preserve"> Устные поощрения о </w:t>
      </w:r>
      <w:proofErr w:type="gramStart"/>
      <w:r w:rsidR="00CC120B">
        <w:rPr>
          <w:rStyle w:val="2"/>
          <w:rFonts w:eastAsia="Microsoft Sans Serif"/>
          <w:color w:val="auto"/>
        </w:rPr>
        <w:t>проделанной</w:t>
      </w:r>
      <w:proofErr w:type="gramEnd"/>
      <w:r w:rsidR="00CC120B">
        <w:rPr>
          <w:rStyle w:val="2"/>
          <w:rFonts w:eastAsia="Microsoft Sans Serif"/>
          <w:color w:val="auto"/>
        </w:rPr>
        <w:t xml:space="preserve"> </w:t>
      </w:r>
      <w:proofErr w:type="spellStart"/>
      <w:r w:rsidR="00CC120B">
        <w:rPr>
          <w:rStyle w:val="2"/>
          <w:rFonts w:eastAsia="Microsoft Sans Serif"/>
          <w:color w:val="auto"/>
        </w:rPr>
        <w:t>рабете</w:t>
      </w:r>
      <w:proofErr w:type="spellEnd"/>
      <w:r w:rsidR="00CC120B">
        <w:rPr>
          <w:rStyle w:val="2"/>
          <w:rFonts w:eastAsia="Microsoft Sans Serif"/>
          <w:color w:val="auto"/>
        </w:rPr>
        <w:t>.</w:t>
      </w:r>
    </w:p>
    <w:p w:rsidR="007D1796" w:rsidRPr="00E13F79" w:rsidRDefault="007D1796" w:rsidP="007D1796">
      <w:pPr>
        <w:pStyle w:val="a3"/>
        <w:numPr>
          <w:ilvl w:val="1"/>
          <w:numId w:val="8"/>
        </w:numPr>
        <w:tabs>
          <w:tab w:val="left" w:pos="792"/>
          <w:tab w:val="left" w:pos="9356"/>
        </w:tabs>
        <w:spacing w:after="600" w:line="276" w:lineRule="auto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. </w:t>
      </w:r>
      <w:r w:rsidR="00E141E8" w:rsidRPr="00E13F79">
        <w:rPr>
          <w:rStyle w:val="2"/>
          <w:rFonts w:eastAsia="Microsoft Sans Serif"/>
          <w:color w:val="auto"/>
        </w:rPr>
        <w:t>Уборка рабочих мест.</w:t>
      </w:r>
    </w:p>
    <w:p w:rsidR="007D1796" w:rsidRPr="00E13F79" w:rsidRDefault="007D1796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5. </w:t>
      </w:r>
      <w:r w:rsidR="00E141E8" w:rsidRPr="00E13F79">
        <w:rPr>
          <w:rStyle w:val="2"/>
          <w:rFonts w:eastAsia="Microsoft Sans Serif"/>
          <w:color w:val="auto"/>
        </w:rPr>
        <w:t>Заключительная часть.</w:t>
      </w:r>
    </w:p>
    <w:p w:rsidR="007D1796" w:rsidRPr="00E13F79" w:rsidRDefault="00E141E8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5.1.</w:t>
      </w:r>
      <w:r w:rsidR="007D1796" w:rsidRPr="00E13F79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 xml:space="preserve">Опрос </w:t>
      </w:r>
      <w:proofErr w:type="gramStart"/>
      <w:r w:rsidRPr="00E13F79">
        <w:rPr>
          <w:rStyle w:val="2"/>
          <w:rFonts w:eastAsia="Microsoft Sans Serif"/>
          <w:color w:val="auto"/>
        </w:rPr>
        <w:t>обучающихся</w:t>
      </w:r>
      <w:proofErr w:type="gramEnd"/>
      <w:r w:rsidRPr="00E13F79">
        <w:rPr>
          <w:rStyle w:val="2"/>
          <w:rFonts w:eastAsia="Microsoft Sans Serif"/>
          <w:color w:val="auto"/>
        </w:rPr>
        <w:t xml:space="preserve"> по изложенной теме, технике безопасности при</w:t>
      </w:r>
      <w:r w:rsidRPr="00E13F79">
        <w:rPr>
          <w:rStyle w:val="2"/>
          <w:rFonts w:eastAsia="Microsoft Sans Serif"/>
          <w:color w:val="auto"/>
        </w:rPr>
        <w:br/>
        <w:t>работе с оборудованием и режущим инструментом.</w:t>
      </w:r>
    </w:p>
    <w:p w:rsidR="007D1796" w:rsidRPr="00E13F79" w:rsidRDefault="00E141E8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>5.2.</w:t>
      </w:r>
      <w:r w:rsidR="007D1796" w:rsidRPr="00E13F79">
        <w:rPr>
          <w:rStyle w:val="2"/>
          <w:rFonts w:eastAsia="Microsoft Sans Serif"/>
          <w:color w:val="auto"/>
        </w:rPr>
        <w:t xml:space="preserve"> </w:t>
      </w:r>
      <w:r w:rsidRPr="00E13F79">
        <w:rPr>
          <w:rStyle w:val="2"/>
          <w:rFonts w:eastAsia="Microsoft Sans Serif"/>
          <w:color w:val="auto"/>
        </w:rPr>
        <w:t>Общий анализ работы обучающихся, технология устранения</w:t>
      </w:r>
      <w:r w:rsidRPr="00E13F79">
        <w:rPr>
          <w:rStyle w:val="2"/>
          <w:rFonts w:eastAsia="Microsoft Sans Serif"/>
          <w:color w:val="auto"/>
        </w:rPr>
        <w:br/>
        <w:t>недостатков.</w:t>
      </w:r>
    </w:p>
    <w:p w:rsidR="007D1796" w:rsidRPr="00E13F79" w:rsidRDefault="007D1796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5.3. </w:t>
      </w:r>
      <w:r w:rsidR="00E141E8" w:rsidRPr="00E13F79">
        <w:rPr>
          <w:rStyle w:val="2"/>
          <w:rFonts w:eastAsia="Microsoft Sans Serif"/>
          <w:color w:val="auto"/>
        </w:rPr>
        <w:t>Подведение итогов.</w:t>
      </w:r>
    </w:p>
    <w:p w:rsidR="007D1796" w:rsidRPr="00E13F79" w:rsidRDefault="007D1796" w:rsidP="007D1796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Style w:val="2"/>
          <w:rFonts w:eastAsia="Microsoft Sans Serif"/>
          <w:color w:val="auto"/>
        </w:rPr>
      </w:pPr>
      <w:r w:rsidRPr="00E13F79">
        <w:rPr>
          <w:rStyle w:val="2"/>
          <w:rFonts w:eastAsia="Microsoft Sans Serif"/>
          <w:color w:val="auto"/>
        </w:rPr>
        <w:t xml:space="preserve">5.4. </w:t>
      </w:r>
      <w:r w:rsidR="00E141E8" w:rsidRPr="00E13F79">
        <w:rPr>
          <w:rStyle w:val="2"/>
          <w:rFonts w:eastAsia="Microsoft Sans Serif"/>
          <w:color w:val="auto"/>
        </w:rPr>
        <w:t>Краткая постановка задания на следующее занятие.</w:t>
      </w:r>
      <w:bookmarkStart w:id="10" w:name="bookmark9"/>
    </w:p>
    <w:bookmarkEnd w:id="10"/>
    <w:p w:rsidR="00E141E8" w:rsidRPr="00E13F79" w:rsidRDefault="00E141E8" w:rsidP="00370ACA">
      <w:pPr>
        <w:pStyle w:val="a3"/>
        <w:tabs>
          <w:tab w:val="left" w:pos="792"/>
          <w:tab w:val="left" w:pos="9356"/>
        </w:tabs>
        <w:spacing w:after="600" w:line="276" w:lineRule="auto"/>
        <w:ind w:left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F79">
        <w:rPr>
          <w:rStyle w:val="2"/>
          <w:rFonts w:eastAsia="Microsoft Sans Serif"/>
          <w:color w:val="auto"/>
        </w:rPr>
        <w:t>.</w:t>
      </w:r>
    </w:p>
    <w:p w:rsidR="00490798" w:rsidRPr="00E13F79" w:rsidRDefault="00490798" w:rsidP="007D1796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0798" w:rsidRPr="00E1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D65"/>
    <w:multiLevelType w:val="multilevel"/>
    <w:tmpl w:val="7192871E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7A2963"/>
    <w:multiLevelType w:val="multilevel"/>
    <w:tmpl w:val="EF1237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110645"/>
    <w:multiLevelType w:val="multilevel"/>
    <w:tmpl w:val="7068D8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702823"/>
    <w:multiLevelType w:val="multilevel"/>
    <w:tmpl w:val="01A0B30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1B396B"/>
    <w:multiLevelType w:val="multilevel"/>
    <w:tmpl w:val="F222B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EF213D"/>
    <w:multiLevelType w:val="multilevel"/>
    <w:tmpl w:val="9BFA61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8052BB"/>
    <w:multiLevelType w:val="multilevel"/>
    <w:tmpl w:val="3CD6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507708"/>
    <w:multiLevelType w:val="multilevel"/>
    <w:tmpl w:val="ABDCB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5"/>
    <w:rsid w:val="00370ACA"/>
    <w:rsid w:val="00490798"/>
    <w:rsid w:val="007D1796"/>
    <w:rsid w:val="00C725E5"/>
    <w:rsid w:val="00CC120B"/>
    <w:rsid w:val="00E13F79"/>
    <w:rsid w:val="00E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E141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E141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0">
    <w:name w:val="Основной текст (4) + Не полужирный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1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E141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E141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0">
    <w:name w:val="Основной текст (4) + Не полужирный"/>
    <w:rsid w:val="00E141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1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2019-01-14T07:08:00Z</dcterms:created>
  <dcterms:modified xsi:type="dcterms:W3CDTF">2019-01-14T07:51:00Z</dcterms:modified>
</cp:coreProperties>
</file>