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4D262" w14:textId="30B2FB5D" w:rsidR="00CA7A57" w:rsidRPr="003855B9" w:rsidRDefault="00144593" w:rsidP="00B20C76">
      <w:pPr>
        <w:ind w:left="-1134" w:right="-143"/>
        <w:jc w:val="center"/>
        <w:rPr>
          <w:sz w:val="28"/>
          <w:szCs w:val="28"/>
        </w:rPr>
      </w:pPr>
      <w:r w:rsidRPr="003855B9">
        <w:rPr>
          <w:sz w:val="28"/>
          <w:szCs w:val="28"/>
        </w:rPr>
        <w:t xml:space="preserve">Тема: «Австралия – самый </w:t>
      </w:r>
      <w:r w:rsidR="006C4F00" w:rsidRPr="003855B9">
        <w:rPr>
          <w:sz w:val="28"/>
          <w:szCs w:val="28"/>
        </w:rPr>
        <w:t>маленький континент»</w:t>
      </w:r>
      <w:r w:rsidR="004745D7" w:rsidRPr="003855B9">
        <w:rPr>
          <w:sz w:val="28"/>
          <w:szCs w:val="28"/>
        </w:rPr>
        <w:t>.</w:t>
      </w:r>
      <w:r w:rsidR="006C4F00" w:rsidRPr="003855B9">
        <w:rPr>
          <w:sz w:val="28"/>
          <w:szCs w:val="28"/>
        </w:rPr>
        <w:t xml:space="preserve"> </w:t>
      </w:r>
      <w:r w:rsidR="0031023F" w:rsidRPr="003855B9">
        <w:rPr>
          <w:sz w:val="28"/>
          <w:szCs w:val="28"/>
        </w:rPr>
        <w:t>Чтение (</w:t>
      </w:r>
      <w:r w:rsidR="00B1462D" w:rsidRPr="003855B9">
        <w:rPr>
          <w:sz w:val="28"/>
          <w:szCs w:val="28"/>
          <w:lang w:val="en-US"/>
        </w:rPr>
        <w:t>“</w:t>
      </w:r>
      <w:r w:rsidR="0031023F" w:rsidRPr="003855B9">
        <w:rPr>
          <w:sz w:val="28"/>
          <w:szCs w:val="28"/>
          <w:lang w:val="en-US"/>
        </w:rPr>
        <w:t>Australia</w:t>
      </w:r>
      <w:r w:rsidR="0031023F" w:rsidRPr="003855B9">
        <w:rPr>
          <w:sz w:val="28"/>
          <w:szCs w:val="28"/>
        </w:rPr>
        <w:t xml:space="preserve"> – </w:t>
      </w:r>
      <w:r w:rsidR="0031023F" w:rsidRPr="003855B9">
        <w:rPr>
          <w:sz w:val="28"/>
          <w:szCs w:val="28"/>
          <w:lang w:val="en-US"/>
        </w:rPr>
        <w:t>the</w:t>
      </w:r>
      <w:r w:rsidR="0031023F" w:rsidRPr="003855B9">
        <w:rPr>
          <w:sz w:val="28"/>
          <w:szCs w:val="28"/>
        </w:rPr>
        <w:t xml:space="preserve"> </w:t>
      </w:r>
      <w:r w:rsidR="0031023F" w:rsidRPr="003855B9">
        <w:rPr>
          <w:sz w:val="28"/>
          <w:szCs w:val="28"/>
          <w:lang w:val="en-US"/>
        </w:rPr>
        <w:t>smallest</w:t>
      </w:r>
      <w:r w:rsidR="0031023F" w:rsidRPr="003855B9">
        <w:rPr>
          <w:sz w:val="28"/>
          <w:szCs w:val="28"/>
        </w:rPr>
        <w:t xml:space="preserve"> </w:t>
      </w:r>
      <w:r w:rsidR="0031023F" w:rsidRPr="003855B9">
        <w:rPr>
          <w:sz w:val="28"/>
          <w:szCs w:val="28"/>
          <w:lang w:val="en-US"/>
        </w:rPr>
        <w:t>continent</w:t>
      </w:r>
      <w:r w:rsidR="00B1462D" w:rsidRPr="003855B9">
        <w:rPr>
          <w:sz w:val="28"/>
          <w:szCs w:val="28"/>
          <w:lang w:val="en-US"/>
        </w:rPr>
        <w:t>”</w:t>
      </w:r>
      <w:r w:rsidR="004745D7" w:rsidRPr="003855B9">
        <w:rPr>
          <w:sz w:val="28"/>
          <w:szCs w:val="28"/>
        </w:rPr>
        <w:t>.</w:t>
      </w:r>
      <w:r w:rsidR="005A25B6" w:rsidRPr="003855B9">
        <w:rPr>
          <w:sz w:val="28"/>
          <w:szCs w:val="28"/>
        </w:rPr>
        <w:t xml:space="preserve"> </w:t>
      </w:r>
      <w:r w:rsidR="005A25B6" w:rsidRPr="003855B9">
        <w:rPr>
          <w:sz w:val="28"/>
          <w:szCs w:val="28"/>
          <w:lang w:val="en-US"/>
        </w:rPr>
        <w:t>Reading</w:t>
      </w:r>
      <w:r w:rsidR="0031023F" w:rsidRPr="003855B9">
        <w:rPr>
          <w:sz w:val="28"/>
          <w:szCs w:val="28"/>
        </w:rPr>
        <w:t>)</w:t>
      </w:r>
    </w:p>
    <w:p w14:paraId="3340AC20" w14:textId="699C3148" w:rsidR="002451E9" w:rsidRPr="003855B9" w:rsidRDefault="002451E9" w:rsidP="00B20C76">
      <w:pPr>
        <w:ind w:left="-1134" w:right="-143"/>
        <w:jc w:val="center"/>
        <w:rPr>
          <w:sz w:val="28"/>
          <w:szCs w:val="28"/>
          <w:lang w:val="en-US"/>
        </w:rPr>
      </w:pPr>
      <w:r w:rsidRPr="003855B9">
        <w:rPr>
          <w:sz w:val="28"/>
          <w:szCs w:val="28"/>
          <w:lang w:val="en-US"/>
        </w:rPr>
        <w:t>Aims</w:t>
      </w:r>
      <w:r w:rsidR="00637C78" w:rsidRPr="003855B9">
        <w:rPr>
          <w:sz w:val="28"/>
          <w:szCs w:val="28"/>
          <w:lang w:val="en-US"/>
        </w:rPr>
        <w:t>: - to develop reading and speaking skills;</w:t>
      </w:r>
    </w:p>
    <w:p w14:paraId="281B87DA" w14:textId="68CB6615" w:rsidR="00637C78" w:rsidRPr="003855B9" w:rsidRDefault="008C08B7" w:rsidP="00774E9F">
      <w:pPr>
        <w:ind w:left="-1134" w:right="-143"/>
        <w:jc w:val="center"/>
        <w:rPr>
          <w:sz w:val="28"/>
          <w:szCs w:val="28"/>
          <w:lang w:val="en-US"/>
        </w:rPr>
      </w:pPr>
      <w:r w:rsidRPr="003855B9">
        <w:rPr>
          <w:sz w:val="28"/>
          <w:szCs w:val="28"/>
          <w:lang w:val="en-US"/>
        </w:rPr>
        <w:t xml:space="preserve">                </w:t>
      </w:r>
      <w:r w:rsidR="00E13F83">
        <w:rPr>
          <w:sz w:val="28"/>
          <w:szCs w:val="28"/>
          <w:lang w:val="en-US"/>
        </w:rPr>
        <w:t xml:space="preserve"> </w:t>
      </w:r>
      <w:r w:rsidR="00774E9F" w:rsidRPr="003855B9">
        <w:rPr>
          <w:sz w:val="28"/>
          <w:szCs w:val="28"/>
          <w:lang w:val="en-US"/>
        </w:rPr>
        <w:t>- to present and practice active vocabulary;</w:t>
      </w:r>
    </w:p>
    <w:p w14:paraId="2F2290DF" w14:textId="2999F3A6" w:rsidR="009B7B9F" w:rsidRPr="003855B9" w:rsidRDefault="008C08B7" w:rsidP="00774E9F">
      <w:pPr>
        <w:ind w:left="-1134" w:right="-143"/>
        <w:jc w:val="center"/>
        <w:rPr>
          <w:sz w:val="28"/>
          <w:szCs w:val="28"/>
          <w:lang w:val="en-US"/>
        </w:rPr>
      </w:pPr>
      <w:r w:rsidRPr="003855B9">
        <w:rPr>
          <w:sz w:val="28"/>
          <w:szCs w:val="28"/>
          <w:lang w:val="en-US"/>
        </w:rPr>
        <w:t xml:space="preserve">               </w:t>
      </w:r>
      <w:r w:rsidR="009B7B9F" w:rsidRPr="003855B9">
        <w:rPr>
          <w:sz w:val="28"/>
          <w:szCs w:val="28"/>
          <w:lang w:val="en-US"/>
        </w:rPr>
        <w:t>- to develop Ss</w:t>
      </w:r>
      <w:r w:rsidR="008E6BC3" w:rsidRPr="003855B9">
        <w:rPr>
          <w:sz w:val="28"/>
          <w:szCs w:val="28"/>
          <w:lang w:val="en-US"/>
        </w:rPr>
        <w:t>’ interest, memory, activity.</w:t>
      </w:r>
    </w:p>
    <w:tbl>
      <w:tblPr>
        <w:tblStyle w:val="a4"/>
        <w:tblW w:w="10784" w:type="dxa"/>
        <w:tblInd w:w="-1134" w:type="dxa"/>
        <w:tblLook w:val="04A0" w:firstRow="1" w:lastRow="0" w:firstColumn="1" w:lastColumn="0" w:noHBand="0" w:noVBand="1"/>
      </w:tblPr>
      <w:tblGrid>
        <w:gridCol w:w="5391"/>
        <w:gridCol w:w="5393"/>
      </w:tblGrid>
      <w:tr w:rsidR="00A86914" w:rsidRPr="003855B9" w14:paraId="6E31F135" w14:textId="77777777" w:rsidTr="00537AD1">
        <w:trPr>
          <w:trHeight w:val="556"/>
        </w:trPr>
        <w:tc>
          <w:tcPr>
            <w:tcW w:w="5391" w:type="dxa"/>
          </w:tcPr>
          <w:p w14:paraId="7543C421" w14:textId="385DC524" w:rsidR="00A86914" w:rsidRPr="003855B9" w:rsidRDefault="00EC28E2" w:rsidP="00B91035">
            <w:pPr>
              <w:ind w:right="-143"/>
              <w:rPr>
                <w:sz w:val="28"/>
                <w:szCs w:val="28"/>
                <w:lang w:val="en-US"/>
              </w:rPr>
            </w:pPr>
            <w:r w:rsidRPr="003855B9">
              <w:rPr>
                <w:sz w:val="28"/>
                <w:szCs w:val="28"/>
                <w:lang w:val="en-US"/>
              </w:rPr>
              <w:t>I. Greeting</w:t>
            </w:r>
          </w:p>
        </w:tc>
        <w:tc>
          <w:tcPr>
            <w:tcW w:w="5393" w:type="dxa"/>
          </w:tcPr>
          <w:p w14:paraId="43C81748" w14:textId="591FA83B" w:rsidR="00A86914" w:rsidRPr="003855B9" w:rsidRDefault="00EC28E2" w:rsidP="00D86D23">
            <w:pPr>
              <w:ind w:right="-143"/>
              <w:rPr>
                <w:sz w:val="28"/>
                <w:szCs w:val="28"/>
                <w:lang w:val="en-US"/>
              </w:rPr>
            </w:pPr>
            <w:r w:rsidRPr="003855B9">
              <w:rPr>
                <w:sz w:val="28"/>
                <w:szCs w:val="28"/>
                <w:lang w:val="en-US"/>
              </w:rPr>
              <w:t xml:space="preserve">Hello, </w:t>
            </w:r>
            <w:r w:rsidR="008745DD" w:rsidRPr="003855B9">
              <w:rPr>
                <w:sz w:val="28"/>
                <w:szCs w:val="28"/>
                <w:lang w:val="en-US"/>
              </w:rPr>
              <w:t>boys and girls. I’m very glad to see you today. Sit down, please</w:t>
            </w:r>
            <w:r w:rsidR="00CA48DC" w:rsidRPr="003855B9">
              <w:rPr>
                <w:sz w:val="28"/>
                <w:szCs w:val="28"/>
                <w:lang w:val="en-US"/>
              </w:rPr>
              <w:t>.</w:t>
            </w:r>
          </w:p>
        </w:tc>
      </w:tr>
      <w:tr w:rsidR="00A86914" w:rsidRPr="003855B9" w14:paraId="4DB78903" w14:textId="77777777" w:rsidTr="00537AD1">
        <w:trPr>
          <w:trHeight w:val="286"/>
        </w:trPr>
        <w:tc>
          <w:tcPr>
            <w:tcW w:w="5391" w:type="dxa"/>
          </w:tcPr>
          <w:p w14:paraId="0CFF661C" w14:textId="655F018F" w:rsidR="00A86914" w:rsidRPr="003855B9" w:rsidRDefault="00CA48DC" w:rsidP="00B91035">
            <w:pPr>
              <w:ind w:right="-143"/>
              <w:rPr>
                <w:sz w:val="28"/>
                <w:szCs w:val="28"/>
                <w:lang w:val="en-US"/>
              </w:rPr>
            </w:pPr>
            <w:r w:rsidRPr="003855B9">
              <w:rPr>
                <w:sz w:val="28"/>
                <w:szCs w:val="28"/>
                <w:lang w:val="en-US"/>
              </w:rPr>
              <w:t>II. Warm-up</w:t>
            </w:r>
          </w:p>
        </w:tc>
        <w:tc>
          <w:tcPr>
            <w:tcW w:w="5393" w:type="dxa"/>
          </w:tcPr>
          <w:p w14:paraId="41A25065" w14:textId="6463801A" w:rsidR="00A86914" w:rsidRPr="003855B9" w:rsidRDefault="00F737D6" w:rsidP="008A28D6">
            <w:pPr>
              <w:ind w:right="-143"/>
              <w:rPr>
                <w:sz w:val="28"/>
                <w:szCs w:val="28"/>
                <w:lang w:val="en-US"/>
              </w:rPr>
            </w:pPr>
            <w:r w:rsidRPr="003855B9">
              <w:rPr>
                <w:sz w:val="28"/>
                <w:szCs w:val="28"/>
                <w:lang w:val="en-US"/>
              </w:rPr>
              <w:t>T – Today will start speaking about another English-speaking country.</w:t>
            </w:r>
          </w:p>
          <w:p w14:paraId="2FB01E0F" w14:textId="3391EF54" w:rsidR="00226AE4" w:rsidRPr="003855B9" w:rsidRDefault="00226AE4" w:rsidP="008A28D6">
            <w:pPr>
              <w:ind w:right="-143"/>
              <w:rPr>
                <w:sz w:val="28"/>
                <w:szCs w:val="28"/>
                <w:lang w:val="en-US"/>
              </w:rPr>
            </w:pPr>
            <w:r w:rsidRPr="003855B9">
              <w:rPr>
                <w:sz w:val="28"/>
                <w:szCs w:val="28"/>
                <w:lang w:val="en-US"/>
              </w:rPr>
              <w:t>T</w:t>
            </w:r>
            <w:r w:rsidRPr="003855B9">
              <w:rPr>
                <w:sz w:val="28"/>
                <w:szCs w:val="28"/>
                <w:lang w:val="en-US"/>
              </w:rPr>
              <w:sym w:font="Symbol" w:char="F0AE"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oMath>
            <w:r w:rsidR="00671E61" w:rsidRPr="003855B9">
              <w:rPr>
                <w:sz w:val="28"/>
                <w:szCs w:val="28"/>
                <w:lang w:val="en-US"/>
              </w:rPr>
              <w:t xml:space="preserve"> Read us, please, the topic</w:t>
            </w:r>
            <w:r w:rsidR="00E342C9" w:rsidRPr="003855B9">
              <w:rPr>
                <w:sz w:val="28"/>
                <w:szCs w:val="28"/>
                <w:lang w:val="en-US"/>
              </w:rPr>
              <w:t xml:space="preserve"> of our lesson</w:t>
            </w:r>
            <w:r w:rsidR="00A46360" w:rsidRPr="003855B9">
              <w:rPr>
                <w:sz w:val="28"/>
                <w:szCs w:val="28"/>
                <w:lang w:val="en-US"/>
              </w:rPr>
              <w:t>.</w:t>
            </w:r>
          </w:p>
          <w:p w14:paraId="19A0B70A" w14:textId="7BA4FE69" w:rsidR="00E342C9" w:rsidRPr="003855B9" w:rsidRDefault="00B35FC6" w:rsidP="008A28D6">
            <w:pPr>
              <w:ind w:right="-143"/>
              <w:rPr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oMath>
            <w:r w:rsidR="00E342C9" w:rsidRPr="003855B9">
              <w:rPr>
                <w:sz w:val="28"/>
                <w:szCs w:val="28"/>
                <w:lang w:val="en-US"/>
              </w:rPr>
              <w:t xml:space="preserve"> – “Australia – the small</w:t>
            </w:r>
            <w:r w:rsidR="00B1462D" w:rsidRPr="003855B9">
              <w:rPr>
                <w:sz w:val="28"/>
                <w:szCs w:val="28"/>
                <w:lang w:val="en-US"/>
              </w:rPr>
              <w:t>est continent”</w:t>
            </w:r>
            <w:r w:rsidR="00A46360" w:rsidRPr="003855B9">
              <w:rPr>
                <w:sz w:val="28"/>
                <w:szCs w:val="28"/>
                <w:lang w:val="en-US"/>
              </w:rPr>
              <w:t>.</w:t>
            </w:r>
          </w:p>
          <w:p w14:paraId="51487955" w14:textId="38C9974B" w:rsidR="00A46360" w:rsidRPr="003855B9" w:rsidRDefault="00A46360" w:rsidP="008A28D6">
            <w:pPr>
              <w:ind w:right="-143"/>
              <w:rPr>
                <w:sz w:val="28"/>
                <w:szCs w:val="28"/>
                <w:lang w:val="en-US"/>
              </w:rPr>
            </w:pPr>
            <w:r w:rsidRPr="003855B9">
              <w:rPr>
                <w:sz w:val="28"/>
                <w:szCs w:val="28"/>
                <w:lang w:val="en-US"/>
              </w:rPr>
              <w:t>T – Now, please, help me to for</w:t>
            </w:r>
            <w:r w:rsidR="00BC5224" w:rsidRPr="003855B9">
              <w:rPr>
                <w:sz w:val="28"/>
                <w:szCs w:val="28"/>
                <w:lang w:val="en-US"/>
              </w:rPr>
              <w:t>mulate the aims of our lesson. What will we do today? Look through</w:t>
            </w:r>
            <w:r w:rsidR="008703D7" w:rsidRPr="003855B9">
              <w:rPr>
                <w:sz w:val="28"/>
                <w:szCs w:val="28"/>
                <w:lang w:val="en-US"/>
              </w:rPr>
              <w:t xml:space="preserve"> Lesson 5 and answer this question.</w:t>
            </w:r>
          </w:p>
          <w:p w14:paraId="28BDEFEA" w14:textId="6A3642EB" w:rsidR="0049013D" w:rsidRPr="003855B9" w:rsidRDefault="0049013D" w:rsidP="008A28D6">
            <w:pPr>
              <w:ind w:right="-143"/>
              <w:rPr>
                <w:sz w:val="28"/>
                <w:szCs w:val="28"/>
                <w:lang w:val="en-US"/>
              </w:rPr>
            </w:pPr>
            <w:r w:rsidRPr="003855B9">
              <w:rPr>
                <w:sz w:val="28"/>
                <w:szCs w:val="28"/>
                <w:lang w:val="en-US"/>
              </w:rPr>
              <w:t>T</w:t>
            </w:r>
            <w:r w:rsidRPr="003855B9">
              <w:rPr>
                <w:sz w:val="28"/>
                <w:szCs w:val="28"/>
                <w:lang w:val="en-US"/>
              </w:rPr>
              <w:sym w:font="Symbol" w:char="F0AE"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oMath>
            <w:r w:rsidRPr="003855B9">
              <w:rPr>
                <w:sz w:val="28"/>
                <w:szCs w:val="28"/>
                <w:lang w:val="en-US"/>
              </w:rPr>
              <w:t xml:space="preserve"> We will read the text about Australi</w:t>
            </w:r>
            <w:r w:rsidR="005E4188" w:rsidRPr="003855B9">
              <w:rPr>
                <w:sz w:val="28"/>
                <w:szCs w:val="28"/>
                <w:lang w:val="en-US"/>
              </w:rPr>
              <w:t>a.</w:t>
            </w:r>
          </w:p>
          <w:p w14:paraId="706F05B7" w14:textId="540981E4" w:rsidR="005E4188" w:rsidRPr="003855B9" w:rsidRDefault="005E4188" w:rsidP="008A28D6">
            <w:pPr>
              <w:ind w:right="-143"/>
              <w:rPr>
                <w:rFonts w:eastAsiaTheme="minorEastAsia"/>
                <w:sz w:val="28"/>
                <w:szCs w:val="28"/>
                <w:lang w:val="en-US"/>
              </w:rPr>
            </w:pPr>
            <w:r w:rsidRPr="003855B9">
              <w:rPr>
                <w:sz w:val="28"/>
                <w:szCs w:val="28"/>
                <w:lang w:val="en-US"/>
              </w:rPr>
              <w:t>T</w:t>
            </w:r>
            <w:r w:rsidRPr="003855B9">
              <w:rPr>
                <w:sz w:val="28"/>
                <w:szCs w:val="28"/>
                <w:lang w:val="en-US"/>
              </w:rPr>
              <w:sym w:font="Symbol" w:char="F0AE"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oMath>
            <w:r w:rsidR="00693FF2" w:rsidRPr="003855B9">
              <w:rPr>
                <w:rFonts w:eastAsiaTheme="minorEastAsia"/>
                <w:sz w:val="28"/>
                <w:szCs w:val="28"/>
                <w:lang w:val="en-US"/>
              </w:rPr>
              <w:t xml:space="preserve"> We will speak about Australia using </w:t>
            </w:r>
            <w:r w:rsidR="0032486D" w:rsidRPr="003855B9">
              <w:rPr>
                <w:rFonts w:eastAsiaTheme="minorEastAsia"/>
                <w:sz w:val="28"/>
                <w:szCs w:val="28"/>
                <w:lang w:val="en-US"/>
              </w:rPr>
              <w:t>different numbers.</w:t>
            </w:r>
          </w:p>
          <w:p w14:paraId="0BC8F29B" w14:textId="7FEAE861" w:rsidR="0032486D" w:rsidRPr="003855B9" w:rsidRDefault="0032486D" w:rsidP="008A28D6">
            <w:pPr>
              <w:ind w:right="-143"/>
              <w:rPr>
                <w:rFonts w:eastAsiaTheme="minorEastAsia"/>
                <w:sz w:val="28"/>
                <w:szCs w:val="28"/>
                <w:lang w:val="en-US"/>
              </w:rPr>
            </w:pPr>
            <w:r w:rsidRPr="003855B9">
              <w:rPr>
                <w:sz w:val="28"/>
                <w:szCs w:val="28"/>
                <w:lang w:val="en-US"/>
              </w:rPr>
              <w:t>T</w:t>
            </w:r>
            <w:r w:rsidRPr="003855B9">
              <w:rPr>
                <w:sz w:val="28"/>
                <w:szCs w:val="28"/>
                <w:lang w:val="en-US"/>
              </w:rPr>
              <w:sym w:font="Symbol" w:char="F0AE"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oMath>
            <w:r w:rsidR="002411D3" w:rsidRPr="003855B9">
              <w:rPr>
                <w:rFonts w:eastAsiaTheme="minorEastAsia"/>
                <w:sz w:val="28"/>
                <w:szCs w:val="28"/>
                <w:lang w:val="en-US"/>
              </w:rPr>
              <w:t xml:space="preserve"> We will answer the questions.</w:t>
            </w:r>
          </w:p>
          <w:p w14:paraId="71E1BD5B" w14:textId="0A9D0620" w:rsidR="002411D3" w:rsidRPr="003855B9" w:rsidRDefault="002411D3" w:rsidP="008A28D6">
            <w:pPr>
              <w:ind w:right="-143"/>
              <w:rPr>
                <w:rFonts w:eastAsiaTheme="minorEastAsia"/>
                <w:sz w:val="28"/>
                <w:szCs w:val="28"/>
                <w:lang w:val="en-US"/>
              </w:rPr>
            </w:pPr>
            <w:r w:rsidRPr="003855B9">
              <w:rPr>
                <w:sz w:val="28"/>
                <w:szCs w:val="28"/>
                <w:lang w:val="en-US"/>
              </w:rPr>
              <w:t>T</w:t>
            </w:r>
            <w:r w:rsidRPr="003855B9">
              <w:rPr>
                <w:sz w:val="28"/>
                <w:szCs w:val="28"/>
                <w:lang w:val="en-US"/>
              </w:rPr>
              <w:sym w:font="Symbol" w:char="F0AE"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sub>
              </m:sSub>
            </m:oMath>
            <w:r w:rsidR="00D51017" w:rsidRPr="003855B9">
              <w:rPr>
                <w:rFonts w:eastAsiaTheme="minorEastAsia"/>
                <w:sz w:val="28"/>
                <w:szCs w:val="28"/>
                <w:lang w:val="en-US"/>
              </w:rPr>
              <w:t xml:space="preserve"> We will work with strine vocabulary bank</w:t>
            </w:r>
            <w:r w:rsidR="008B3569" w:rsidRPr="003855B9">
              <w:rPr>
                <w:rFonts w:eastAsiaTheme="minorEastAsia"/>
                <w:sz w:val="28"/>
                <w:szCs w:val="28"/>
                <w:lang w:val="en-US"/>
              </w:rPr>
              <w:t>.</w:t>
            </w:r>
          </w:p>
          <w:p w14:paraId="4500A3E2" w14:textId="1C7FB2E5" w:rsidR="008B3569" w:rsidRPr="003855B9" w:rsidRDefault="008B3569" w:rsidP="008A28D6">
            <w:pPr>
              <w:ind w:right="-143"/>
              <w:rPr>
                <w:sz w:val="28"/>
                <w:szCs w:val="28"/>
                <w:lang w:val="en-US"/>
              </w:rPr>
            </w:pPr>
            <w:r w:rsidRPr="003855B9">
              <w:rPr>
                <w:sz w:val="28"/>
                <w:szCs w:val="28"/>
                <w:lang w:val="en-US"/>
              </w:rPr>
              <w:t xml:space="preserve">T – You are absolutely right. Look at the blackboard and read </w:t>
            </w:r>
            <w:r w:rsidR="003272DA" w:rsidRPr="003855B9">
              <w:rPr>
                <w:sz w:val="28"/>
                <w:szCs w:val="28"/>
                <w:lang w:val="en-US"/>
              </w:rPr>
              <w:t>the aims of our lesson.</w:t>
            </w:r>
          </w:p>
          <w:p w14:paraId="69FEC272" w14:textId="1A4604A3" w:rsidR="003272DA" w:rsidRPr="003855B9" w:rsidRDefault="003272DA" w:rsidP="008A28D6">
            <w:pPr>
              <w:ind w:right="-143"/>
              <w:rPr>
                <w:sz w:val="28"/>
                <w:szCs w:val="28"/>
                <w:lang w:val="en-US"/>
              </w:rPr>
            </w:pPr>
            <w:r w:rsidRPr="003855B9">
              <w:rPr>
                <w:sz w:val="28"/>
                <w:szCs w:val="28"/>
                <w:lang w:val="en-US"/>
              </w:rPr>
              <w:t>E</w:t>
            </w:r>
            <w:r w:rsidR="006C4E52" w:rsidRPr="003855B9">
              <w:rPr>
                <w:sz w:val="28"/>
                <w:szCs w:val="28"/>
                <w:lang w:val="en-US"/>
              </w:rPr>
              <w:t>x. 1, p. 107</w:t>
            </w:r>
          </w:p>
          <w:p w14:paraId="3CFCEA5B" w14:textId="15F41EA6" w:rsidR="008703D7" w:rsidRPr="003855B9" w:rsidRDefault="008703D7" w:rsidP="00774E9F">
            <w:pPr>
              <w:ind w:right="-143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86914" w:rsidRPr="003855B9" w14:paraId="52B6B177" w14:textId="77777777" w:rsidTr="00537AD1">
        <w:trPr>
          <w:trHeight w:val="286"/>
        </w:trPr>
        <w:tc>
          <w:tcPr>
            <w:tcW w:w="5391" w:type="dxa"/>
          </w:tcPr>
          <w:p w14:paraId="15101DC5" w14:textId="1F463690" w:rsidR="00A86914" w:rsidRPr="003855B9" w:rsidRDefault="00CA2282" w:rsidP="00B91035">
            <w:pPr>
              <w:ind w:right="-143"/>
              <w:rPr>
                <w:sz w:val="28"/>
                <w:szCs w:val="28"/>
                <w:lang w:val="en-US"/>
              </w:rPr>
            </w:pPr>
            <w:r w:rsidRPr="003855B9">
              <w:rPr>
                <w:sz w:val="28"/>
                <w:szCs w:val="28"/>
                <w:lang w:val="en-US"/>
              </w:rPr>
              <w:t>III. Reading</w:t>
            </w:r>
          </w:p>
        </w:tc>
        <w:tc>
          <w:tcPr>
            <w:tcW w:w="5393" w:type="dxa"/>
          </w:tcPr>
          <w:p w14:paraId="3FD97442" w14:textId="77777777" w:rsidR="00A86914" w:rsidRPr="003855B9" w:rsidRDefault="00CA2282" w:rsidP="008A28D6">
            <w:pPr>
              <w:ind w:right="-143"/>
              <w:rPr>
                <w:sz w:val="28"/>
                <w:szCs w:val="28"/>
                <w:lang w:val="en-US"/>
              </w:rPr>
            </w:pPr>
            <w:r w:rsidRPr="003855B9">
              <w:rPr>
                <w:sz w:val="28"/>
                <w:szCs w:val="28"/>
                <w:lang w:val="en-US"/>
              </w:rPr>
              <w:t>Ex. 2, p.107</w:t>
            </w:r>
          </w:p>
          <w:p w14:paraId="5F8CB8D2" w14:textId="1179BDA7" w:rsidR="00CA2282" w:rsidRPr="003855B9" w:rsidRDefault="00CA2282" w:rsidP="008A28D6">
            <w:pPr>
              <w:ind w:right="-143"/>
              <w:rPr>
                <w:sz w:val="28"/>
                <w:szCs w:val="28"/>
                <w:lang w:val="en-US"/>
              </w:rPr>
            </w:pPr>
            <w:r w:rsidRPr="003855B9">
              <w:rPr>
                <w:sz w:val="28"/>
                <w:szCs w:val="28"/>
                <w:lang w:val="en-US"/>
              </w:rPr>
              <w:t>T – I’ll divide</w:t>
            </w:r>
            <w:r w:rsidR="00A0506E" w:rsidRPr="003855B9">
              <w:rPr>
                <w:sz w:val="28"/>
                <w:szCs w:val="28"/>
                <w:lang w:val="en-US"/>
              </w:rPr>
              <w:t xml:space="preserve"> you into 4 groups. There will be 2 students in each group. There will be 2 students in </w:t>
            </w:r>
            <w:r w:rsidR="0038791C" w:rsidRPr="003855B9">
              <w:rPr>
                <w:sz w:val="28"/>
                <w:szCs w:val="28"/>
                <w:lang w:val="en-US"/>
              </w:rPr>
              <w:t xml:space="preserve">each group. The first 3 groups will work with three </w:t>
            </w:r>
            <w:r w:rsidR="00537AD1" w:rsidRPr="003855B9">
              <w:rPr>
                <w:sz w:val="28"/>
                <w:szCs w:val="28"/>
                <w:lang w:val="en-US"/>
              </w:rPr>
              <w:t xml:space="preserve">short texts and only </w:t>
            </w:r>
            <w:r w:rsidR="00AD12D8" w:rsidRPr="003855B9">
              <w:rPr>
                <w:sz w:val="28"/>
                <w:szCs w:val="28"/>
                <w:lang w:val="en-US"/>
              </w:rPr>
              <w:t>the 4</w:t>
            </w:r>
            <w:r w:rsidR="00A95755" w:rsidRPr="003855B9">
              <w:rPr>
                <w:sz w:val="28"/>
                <w:szCs w:val="28"/>
                <w:lang w:val="en-US"/>
              </w:rPr>
              <w:t>th</w:t>
            </w:r>
            <w:r w:rsidR="00E30F9B" w:rsidRPr="003855B9">
              <w:rPr>
                <w:sz w:val="28"/>
                <w:szCs w:val="28"/>
                <w:lang w:val="en-US"/>
              </w:rPr>
              <w:t xml:space="preserve"> group will work with four texts because they are short.</w:t>
            </w:r>
          </w:p>
          <w:p w14:paraId="119234BD" w14:textId="77777777" w:rsidR="00E30F9B" w:rsidRPr="003855B9" w:rsidRDefault="00E30F9B" w:rsidP="008A28D6">
            <w:pPr>
              <w:ind w:right="-143"/>
              <w:rPr>
                <w:sz w:val="28"/>
                <w:szCs w:val="28"/>
                <w:lang w:val="en-US"/>
              </w:rPr>
            </w:pPr>
            <w:r w:rsidRPr="003855B9">
              <w:rPr>
                <w:sz w:val="28"/>
                <w:szCs w:val="28"/>
                <w:lang w:val="en-US"/>
              </w:rPr>
              <w:t xml:space="preserve">Read the </w:t>
            </w:r>
            <w:r w:rsidR="00E03900" w:rsidRPr="003855B9">
              <w:rPr>
                <w:sz w:val="28"/>
                <w:szCs w:val="28"/>
                <w:lang w:val="en-US"/>
              </w:rPr>
              <w:t>task attentively and fill in the gaps</w:t>
            </w:r>
            <w:r w:rsidR="00167EC1" w:rsidRPr="003855B9">
              <w:rPr>
                <w:sz w:val="28"/>
                <w:szCs w:val="28"/>
                <w:lang w:val="en-US"/>
              </w:rPr>
              <w:t xml:space="preserve"> and try to remember as much information as you can.</w:t>
            </w:r>
            <w:r w:rsidR="00AE192A" w:rsidRPr="003855B9">
              <w:rPr>
                <w:sz w:val="28"/>
                <w:szCs w:val="28"/>
                <w:lang w:val="en-US"/>
              </w:rPr>
              <w:t xml:space="preserve"> During your reading some groups will see new words. They are in bold. </w:t>
            </w:r>
            <w:r w:rsidR="00F07135" w:rsidRPr="003855B9">
              <w:rPr>
                <w:sz w:val="28"/>
                <w:szCs w:val="28"/>
                <w:lang w:val="en-US"/>
              </w:rPr>
              <w:t>Try to guess their meaning.</w:t>
            </w:r>
          </w:p>
          <w:p w14:paraId="649E0355" w14:textId="77777777" w:rsidR="00F07135" w:rsidRPr="003855B9" w:rsidRDefault="00F07135" w:rsidP="008A28D6">
            <w:pPr>
              <w:ind w:right="-143"/>
              <w:rPr>
                <w:sz w:val="28"/>
                <w:szCs w:val="28"/>
                <w:lang w:val="en-US"/>
              </w:rPr>
            </w:pPr>
            <w:r w:rsidRPr="003855B9">
              <w:rPr>
                <w:sz w:val="28"/>
                <w:szCs w:val="28"/>
                <w:lang w:val="en-US"/>
              </w:rPr>
              <w:t>T – I’ll give you 10-15 minutes.</w:t>
            </w:r>
          </w:p>
          <w:p w14:paraId="2652D4B4" w14:textId="29EAEBEC" w:rsidR="00F07135" w:rsidRPr="003855B9" w:rsidRDefault="00F07135" w:rsidP="008A28D6">
            <w:pPr>
              <w:ind w:right="-143"/>
              <w:rPr>
                <w:sz w:val="28"/>
                <w:szCs w:val="28"/>
                <w:lang w:val="en-US"/>
              </w:rPr>
            </w:pPr>
            <w:r w:rsidRPr="003855B9">
              <w:rPr>
                <w:sz w:val="28"/>
                <w:szCs w:val="28"/>
                <w:lang w:val="en-US"/>
              </w:rPr>
              <w:lastRenderedPageBreak/>
              <w:t>T</w:t>
            </w:r>
            <w:r w:rsidRPr="003855B9">
              <w:rPr>
                <w:sz w:val="28"/>
                <w:szCs w:val="28"/>
                <w:lang w:val="en-US"/>
              </w:rPr>
              <w:sym w:font="Symbol" w:char="F0AE"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oMath>
            <w:r w:rsidR="00E33DEF" w:rsidRPr="003855B9">
              <w:rPr>
                <w:rFonts w:eastAsiaTheme="minorEastAsia"/>
                <w:sz w:val="28"/>
                <w:szCs w:val="28"/>
                <w:lang w:val="en-US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oMath>
            <w:r w:rsidR="00E33DEF" w:rsidRPr="003855B9">
              <w:rPr>
                <w:rFonts w:eastAsiaTheme="minorEastAsia"/>
                <w:sz w:val="28"/>
                <w:szCs w:val="28"/>
                <w:lang w:val="en-US"/>
              </w:rPr>
              <w:t xml:space="preserve">… </w:t>
            </w:r>
            <w:r w:rsidR="00C8103C" w:rsidRPr="003855B9">
              <w:rPr>
                <w:rFonts w:eastAsiaTheme="minorEastAsia"/>
                <w:sz w:val="28"/>
                <w:szCs w:val="28"/>
                <w:lang w:val="en-US"/>
              </w:rPr>
              <w:t>Let</w:t>
            </w:r>
            <w:r w:rsidR="00D86D23" w:rsidRPr="003855B9">
              <w:rPr>
                <w:rFonts w:eastAsiaTheme="minorEastAsia"/>
                <w:sz w:val="28"/>
                <w:szCs w:val="28"/>
                <w:lang w:val="en-US"/>
              </w:rPr>
              <w:t>’</w:t>
            </w:r>
            <w:r w:rsidR="00C8103C" w:rsidRPr="003855B9">
              <w:rPr>
                <w:rFonts w:eastAsiaTheme="minorEastAsia"/>
                <w:sz w:val="28"/>
                <w:szCs w:val="28"/>
                <w:lang w:val="en-US"/>
              </w:rPr>
              <w:t>s check the member you’re filled in.</w:t>
            </w:r>
          </w:p>
        </w:tc>
      </w:tr>
      <w:tr w:rsidR="00A86914" w:rsidRPr="003855B9" w14:paraId="7748A18E" w14:textId="77777777" w:rsidTr="00537AD1">
        <w:trPr>
          <w:trHeight w:val="270"/>
        </w:trPr>
        <w:tc>
          <w:tcPr>
            <w:tcW w:w="5391" w:type="dxa"/>
          </w:tcPr>
          <w:p w14:paraId="45C30549" w14:textId="7DD38A6F" w:rsidR="00A86914" w:rsidRPr="003855B9" w:rsidRDefault="00C8103C" w:rsidP="00B91035">
            <w:pPr>
              <w:ind w:right="-143"/>
              <w:rPr>
                <w:sz w:val="28"/>
                <w:szCs w:val="28"/>
                <w:lang w:val="en-US"/>
              </w:rPr>
            </w:pPr>
            <w:r w:rsidRPr="003855B9">
              <w:rPr>
                <w:sz w:val="28"/>
                <w:szCs w:val="28"/>
                <w:lang w:val="en-US"/>
              </w:rPr>
              <w:lastRenderedPageBreak/>
              <w:t>IV. Active vo</w:t>
            </w:r>
            <w:r w:rsidR="00FE2B23" w:rsidRPr="003855B9">
              <w:rPr>
                <w:sz w:val="28"/>
                <w:szCs w:val="28"/>
                <w:lang w:val="en-US"/>
              </w:rPr>
              <w:t>cabulary</w:t>
            </w:r>
          </w:p>
        </w:tc>
        <w:tc>
          <w:tcPr>
            <w:tcW w:w="5393" w:type="dxa"/>
          </w:tcPr>
          <w:p w14:paraId="601E5C17" w14:textId="77777777" w:rsidR="00A86914" w:rsidRPr="003855B9" w:rsidRDefault="00FE2B23" w:rsidP="00E676E4">
            <w:pPr>
              <w:ind w:right="-143"/>
              <w:rPr>
                <w:sz w:val="28"/>
                <w:szCs w:val="28"/>
                <w:lang w:val="en-US"/>
              </w:rPr>
            </w:pPr>
            <w:r w:rsidRPr="003855B9">
              <w:rPr>
                <w:sz w:val="28"/>
                <w:szCs w:val="28"/>
                <w:lang w:val="en-US"/>
              </w:rPr>
              <w:t>Ex. 3, p. 110</w:t>
            </w:r>
          </w:p>
          <w:p w14:paraId="65AEA04D" w14:textId="5F3B88D2" w:rsidR="00FE2B23" w:rsidRPr="003855B9" w:rsidRDefault="00FE2B23" w:rsidP="00E676E4">
            <w:pPr>
              <w:ind w:right="-143"/>
              <w:rPr>
                <w:sz w:val="28"/>
                <w:szCs w:val="28"/>
                <w:lang w:val="en-US"/>
              </w:rPr>
            </w:pPr>
            <w:r w:rsidRPr="003855B9">
              <w:rPr>
                <w:sz w:val="28"/>
                <w:szCs w:val="28"/>
                <w:lang w:val="en-US"/>
              </w:rPr>
              <w:t>T</w:t>
            </w:r>
            <w:r w:rsidRPr="003855B9">
              <w:rPr>
                <w:sz w:val="28"/>
                <w:szCs w:val="28"/>
                <w:lang w:val="en-US"/>
              </w:rPr>
              <w:sym w:font="Symbol" w:char="F0AE"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oMath>
            <w:r w:rsidR="009933AB" w:rsidRPr="003855B9">
              <w:rPr>
                <w:rFonts w:eastAsiaTheme="minorEastAsia"/>
                <w:sz w:val="28"/>
                <w:szCs w:val="28"/>
                <w:lang w:val="en-US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oMath>
            <w:r w:rsidR="009933AB" w:rsidRPr="003855B9">
              <w:rPr>
                <w:rFonts w:eastAsiaTheme="minorEastAsia"/>
                <w:sz w:val="28"/>
                <w:szCs w:val="28"/>
                <w:lang w:val="en-US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oMath>
            <w:r w:rsidR="009933AB" w:rsidRPr="003855B9">
              <w:rPr>
                <w:rFonts w:eastAsiaTheme="minorEastAsia"/>
                <w:sz w:val="28"/>
                <w:szCs w:val="28"/>
                <w:lang w:val="en-US"/>
              </w:rPr>
              <w:t xml:space="preserve"> Read the sentences</w:t>
            </w:r>
            <w:r w:rsidR="00621FF3" w:rsidRPr="003855B9">
              <w:rPr>
                <w:rFonts w:eastAsiaTheme="minorEastAsia"/>
                <w:sz w:val="28"/>
                <w:szCs w:val="28"/>
                <w:lang w:val="en-US"/>
              </w:rPr>
              <w:t xml:space="preserve"> with new words and tell me, please what they mean</w:t>
            </w:r>
            <w:r w:rsidR="00E676E4" w:rsidRPr="003855B9">
              <w:rPr>
                <w:rFonts w:eastAsiaTheme="minorEastAsia"/>
                <w:sz w:val="28"/>
                <w:szCs w:val="28"/>
                <w:lang w:val="en-US"/>
              </w:rPr>
              <w:t>.</w:t>
            </w:r>
          </w:p>
        </w:tc>
      </w:tr>
      <w:tr w:rsidR="00A86914" w:rsidRPr="003855B9" w14:paraId="535D8F08" w14:textId="77777777" w:rsidTr="00537AD1">
        <w:trPr>
          <w:trHeight w:val="286"/>
        </w:trPr>
        <w:tc>
          <w:tcPr>
            <w:tcW w:w="5391" w:type="dxa"/>
          </w:tcPr>
          <w:p w14:paraId="386AC0E5" w14:textId="44827125" w:rsidR="00A86914" w:rsidRPr="003855B9" w:rsidRDefault="00E771EC" w:rsidP="00B91035">
            <w:pPr>
              <w:ind w:right="-143"/>
              <w:rPr>
                <w:sz w:val="28"/>
                <w:szCs w:val="28"/>
                <w:lang w:val="en-US"/>
              </w:rPr>
            </w:pPr>
            <w:r w:rsidRPr="003855B9">
              <w:rPr>
                <w:sz w:val="28"/>
                <w:szCs w:val="28"/>
                <w:lang w:val="en-US"/>
              </w:rPr>
              <w:t>V. Speaking</w:t>
            </w:r>
          </w:p>
        </w:tc>
        <w:tc>
          <w:tcPr>
            <w:tcW w:w="5393" w:type="dxa"/>
          </w:tcPr>
          <w:p w14:paraId="1E396F53" w14:textId="77777777" w:rsidR="00A86914" w:rsidRPr="003855B9" w:rsidRDefault="00E771EC" w:rsidP="00E771EC">
            <w:pPr>
              <w:ind w:right="-143"/>
              <w:rPr>
                <w:sz w:val="28"/>
                <w:szCs w:val="28"/>
                <w:lang w:val="en-US"/>
              </w:rPr>
            </w:pPr>
            <w:r w:rsidRPr="003855B9">
              <w:rPr>
                <w:sz w:val="28"/>
                <w:szCs w:val="28"/>
                <w:lang w:val="en-US"/>
              </w:rPr>
              <w:t>Ex. 4, p.110</w:t>
            </w:r>
          </w:p>
          <w:p w14:paraId="7276D1DA" w14:textId="261953EC" w:rsidR="00E771EC" w:rsidRPr="003855B9" w:rsidRDefault="00B91035" w:rsidP="00E771EC">
            <w:pPr>
              <w:ind w:right="-143"/>
              <w:rPr>
                <w:sz w:val="28"/>
                <w:szCs w:val="28"/>
                <w:lang w:val="en-US"/>
              </w:rPr>
            </w:pPr>
            <w:r w:rsidRPr="003855B9">
              <w:rPr>
                <w:sz w:val="28"/>
                <w:szCs w:val="28"/>
                <w:lang w:val="en-US"/>
              </w:rPr>
              <w:t xml:space="preserve">T- You’ll work in the same </w:t>
            </w:r>
            <w:r w:rsidR="00022866" w:rsidRPr="003855B9">
              <w:rPr>
                <w:sz w:val="28"/>
                <w:szCs w:val="28"/>
                <w:lang w:val="en-US"/>
              </w:rPr>
              <w:t>groups of two. Your task is to tell us what you remem</w:t>
            </w:r>
            <w:r w:rsidR="0028131F" w:rsidRPr="003855B9">
              <w:rPr>
                <w:sz w:val="28"/>
                <w:szCs w:val="28"/>
                <w:lang w:val="en-US"/>
              </w:rPr>
              <w:t>bered from your short texts using the prompts in the box (</w:t>
            </w:r>
            <w:r w:rsidR="001E70DA" w:rsidRPr="003855B9">
              <w:rPr>
                <w:sz w:val="28"/>
                <w:szCs w:val="28"/>
                <w:lang w:val="en-US"/>
              </w:rPr>
              <w:t>some sentences</w:t>
            </w:r>
            <w:r w:rsidR="005531AC" w:rsidRPr="003855B9">
              <w:rPr>
                <w:sz w:val="28"/>
                <w:szCs w:val="28"/>
                <w:lang w:val="en-US"/>
              </w:rPr>
              <w:t xml:space="preserve"> one person, some sentences</w:t>
            </w:r>
            <w:r w:rsidR="001E70DA" w:rsidRPr="003855B9">
              <w:rPr>
                <w:sz w:val="28"/>
                <w:szCs w:val="28"/>
                <w:lang w:val="en-US"/>
              </w:rPr>
              <w:t xml:space="preserve"> the other)</w:t>
            </w:r>
          </w:p>
        </w:tc>
      </w:tr>
      <w:tr w:rsidR="00A86914" w:rsidRPr="003855B9" w14:paraId="3A6C9007" w14:textId="77777777" w:rsidTr="00537AD1">
        <w:trPr>
          <w:trHeight w:val="270"/>
        </w:trPr>
        <w:tc>
          <w:tcPr>
            <w:tcW w:w="5391" w:type="dxa"/>
          </w:tcPr>
          <w:p w14:paraId="4745030B" w14:textId="67F3AAF8" w:rsidR="00A86914" w:rsidRPr="003855B9" w:rsidRDefault="005531AC" w:rsidP="005531AC">
            <w:pPr>
              <w:ind w:right="-143"/>
              <w:rPr>
                <w:sz w:val="28"/>
                <w:szCs w:val="28"/>
                <w:lang w:val="en-US"/>
              </w:rPr>
            </w:pPr>
            <w:r w:rsidRPr="003855B9">
              <w:rPr>
                <w:sz w:val="28"/>
                <w:szCs w:val="28"/>
                <w:lang w:val="en-US"/>
              </w:rPr>
              <w:t xml:space="preserve">VI. Reading </w:t>
            </w:r>
          </w:p>
        </w:tc>
        <w:tc>
          <w:tcPr>
            <w:tcW w:w="5393" w:type="dxa"/>
          </w:tcPr>
          <w:p w14:paraId="4AB79398" w14:textId="77777777" w:rsidR="00A86914" w:rsidRPr="003855B9" w:rsidRDefault="00EA541B" w:rsidP="00EA541B">
            <w:pPr>
              <w:ind w:right="-143"/>
              <w:rPr>
                <w:sz w:val="28"/>
                <w:szCs w:val="28"/>
                <w:lang w:val="en-US"/>
              </w:rPr>
            </w:pPr>
            <w:r w:rsidRPr="003855B9">
              <w:rPr>
                <w:sz w:val="28"/>
                <w:szCs w:val="28"/>
                <w:lang w:val="en-US"/>
              </w:rPr>
              <w:t>Ex. 6a, p. 110</w:t>
            </w:r>
          </w:p>
          <w:p w14:paraId="61CC0A72" w14:textId="77777777" w:rsidR="00EA541B" w:rsidRPr="003855B9" w:rsidRDefault="00EA541B" w:rsidP="00EA541B">
            <w:pPr>
              <w:ind w:right="-143"/>
              <w:rPr>
                <w:sz w:val="28"/>
                <w:szCs w:val="28"/>
                <w:lang w:val="en-US"/>
              </w:rPr>
            </w:pPr>
            <w:r w:rsidRPr="003855B9">
              <w:rPr>
                <w:sz w:val="28"/>
                <w:szCs w:val="28"/>
                <w:lang w:val="en-US"/>
              </w:rPr>
              <w:t xml:space="preserve">T </w:t>
            </w:r>
            <w:r w:rsidR="005F51D2" w:rsidRPr="003855B9">
              <w:rPr>
                <w:sz w:val="28"/>
                <w:szCs w:val="28"/>
                <w:lang w:val="en-US"/>
              </w:rPr>
              <w:t>–</w:t>
            </w:r>
            <w:r w:rsidRPr="003855B9">
              <w:rPr>
                <w:sz w:val="28"/>
                <w:szCs w:val="28"/>
                <w:lang w:val="en-US"/>
              </w:rPr>
              <w:t xml:space="preserve"> </w:t>
            </w:r>
            <w:r w:rsidR="005F51D2" w:rsidRPr="003855B9">
              <w:rPr>
                <w:sz w:val="28"/>
                <w:szCs w:val="28"/>
                <w:lang w:val="en-US"/>
              </w:rPr>
              <w:t>What is strine?</w:t>
            </w:r>
          </w:p>
          <w:p w14:paraId="034C0062" w14:textId="77777777" w:rsidR="005F51D2" w:rsidRPr="003855B9" w:rsidRDefault="005F51D2" w:rsidP="00EA541B">
            <w:pPr>
              <w:ind w:right="-143"/>
              <w:rPr>
                <w:rFonts w:eastAsiaTheme="minorEastAsia"/>
                <w:sz w:val="28"/>
                <w:szCs w:val="28"/>
                <w:lang w:val="en-US"/>
              </w:rPr>
            </w:pPr>
            <w:r w:rsidRPr="003855B9">
              <w:rPr>
                <w:sz w:val="28"/>
                <w:szCs w:val="28"/>
                <w:lang w:val="en-US"/>
              </w:rPr>
              <w:t>T</w:t>
            </w:r>
            <w:r w:rsidRPr="003855B9">
              <w:rPr>
                <w:sz w:val="28"/>
                <w:szCs w:val="28"/>
                <w:lang w:val="en-US"/>
              </w:rPr>
              <w:sym w:font="Symbol" w:char="F0AE"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oMath>
            <w:r w:rsidR="003E7ABD" w:rsidRPr="003855B9">
              <w:rPr>
                <w:rFonts w:eastAsiaTheme="minorEastAsia"/>
                <w:sz w:val="28"/>
                <w:szCs w:val="28"/>
                <w:lang w:val="en-US"/>
              </w:rPr>
              <w:t xml:space="preserve"> (Reads the answer)</w:t>
            </w:r>
          </w:p>
          <w:p w14:paraId="5B661024" w14:textId="77777777" w:rsidR="003E7ABD" w:rsidRPr="003855B9" w:rsidRDefault="003E7ABD" w:rsidP="00EA541B">
            <w:pPr>
              <w:ind w:right="-143"/>
              <w:rPr>
                <w:rFonts w:eastAsiaTheme="minorEastAsia"/>
                <w:sz w:val="28"/>
                <w:szCs w:val="28"/>
                <w:lang w:val="en-US"/>
              </w:rPr>
            </w:pPr>
            <w:r w:rsidRPr="003855B9">
              <w:rPr>
                <w:sz w:val="28"/>
                <w:szCs w:val="28"/>
                <w:lang w:val="en-US"/>
              </w:rPr>
              <w:t>T</w:t>
            </w:r>
            <w:r w:rsidRPr="003855B9">
              <w:rPr>
                <w:sz w:val="28"/>
                <w:szCs w:val="28"/>
                <w:lang w:val="en-US"/>
              </w:rPr>
              <w:sym w:font="Symbol" w:char="F0AE"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,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,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sub>
              </m:sSub>
            </m:oMath>
            <w:r w:rsidR="00D26795" w:rsidRPr="003855B9">
              <w:rPr>
                <w:rFonts w:eastAsiaTheme="minorEastAsia"/>
                <w:sz w:val="28"/>
                <w:szCs w:val="28"/>
                <w:lang w:val="en-US"/>
              </w:rPr>
              <w:t xml:space="preserve"> Let’s look through a strine vocabulary</w:t>
            </w:r>
            <w:r w:rsidR="002A0E19" w:rsidRPr="003855B9">
              <w:rPr>
                <w:rFonts w:eastAsiaTheme="minorEastAsia"/>
                <w:sz w:val="28"/>
                <w:szCs w:val="28"/>
                <w:lang w:val="en-US"/>
              </w:rPr>
              <w:t xml:space="preserve"> bank.</w:t>
            </w:r>
          </w:p>
          <w:p w14:paraId="161A1FEF" w14:textId="77777777" w:rsidR="002A0E19" w:rsidRPr="003855B9" w:rsidRDefault="002A0E19" w:rsidP="00EA541B">
            <w:pPr>
              <w:ind w:right="-143"/>
              <w:rPr>
                <w:sz w:val="28"/>
                <w:szCs w:val="28"/>
                <w:lang w:val="en-US"/>
              </w:rPr>
            </w:pPr>
            <w:r w:rsidRPr="003855B9">
              <w:rPr>
                <w:sz w:val="28"/>
                <w:szCs w:val="28"/>
                <w:lang w:val="en-US"/>
              </w:rPr>
              <w:t>Ex. 6b, p. 110</w:t>
            </w:r>
          </w:p>
          <w:p w14:paraId="28B1E4C3" w14:textId="77777777" w:rsidR="002A0E19" w:rsidRPr="003855B9" w:rsidRDefault="002A0E19" w:rsidP="00EA541B">
            <w:pPr>
              <w:ind w:right="-143"/>
              <w:rPr>
                <w:rFonts w:eastAsiaTheme="minorEastAsia"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sub>
              </m:sSub>
            </m:oMath>
            <w:r w:rsidR="00004358" w:rsidRPr="003855B9">
              <w:rPr>
                <w:rFonts w:eastAsiaTheme="minorEastAsia"/>
                <w:sz w:val="28"/>
                <w:szCs w:val="28"/>
                <w:lang w:val="en-US"/>
              </w:rPr>
              <w:sym w:font="Symbol" w:char="F0AB"/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6</m:t>
                  </m:r>
                </m:sub>
              </m:sSub>
            </m:oMath>
            <w:r w:rsidR="00F862E8" w:rsidRPr="003855B9">
              <w:rPr>
                <w:rFonts w:eastAsiaTheme="minorEastAsia"/>
                <w:sz w:val="28"/>
                <w:szCs w:val="28"/>
                <w:lang w:val="en-US"/>
              </w:rPr>
              <w:t xml:space="preserve"> (Read the dialogue in Australian English)</w:t>
            </w:r>
          </w:p>
          <w:p w14:paraId="562C4990" w14:textId="77777777" w:rsidR="00C1014E" w:rsidRPr="003855B9" w:rsidRDefault="00C1014E" w:rsidP="00EA541B">
            <w:pPr>
              <w:ind w:right="-143"/>
              <w:rPr>
                <w:rFonts w:eastAsiaTheme="minorEastAsia"/>
                <w:sz w:val="28"/>
                <w:szCs w:val="28"/>
                <w:lang w:val="en-US"/>
              </w:rPr>
            </w:pPr>
            <w:r w:rsidRPr="003855B9">
              <w:rPr>
                <w:sz w:val="28"/>
                <w:szCs w:val="28"/>
                <w:lang w:val="en-US"/>
              </w:rPr>
              <w:t>T</w:t>
            </w:r>
            <w:r w:rsidRPr="003855B9">
              <w:rPr>
                <w:sz w:val="28"/>
                <w:szCs w:val="28"/>
                <w:lang w:val="en-US"/>
              </w:rPr>
              <w:sym w:font="Symbol" w:char="F0AE"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oMath>
            <w:r w:rsidRPr="003855B9">
              <w:rPr>
                <w:rFonts w:eastAsiaTheme="minorEastAsia"/>
                <w:sz w:val="28"/>
                <w:szCs w:val="28"/>
                <w:lang w:val="en-US"/>
              </w:rPr>
              <w:t xml:space="preserve"> (T </w:t>
            </w:r>
            <w:r w:rsidR="00E83AD2" w:rsidRPr="003855B9">
              <w:rPr>
                <w:rFonts w:eastAsiaTheme="minorEastAsia"/>
                <w:sz w:val="28"/>
                <w:szCs w:val="28"/>
                <w:lang w:val="en-US"/>
              </w:rPr>
              <w:t>–</w:t>
            </w:r>
            <w:r w:rsidRPr="003855B9">
              <w:rPr>
                <w:rFonts w:eastAsiaTheme="minorEastAsia"/>
                <w:sz w:val="28"/>
                <w:szCs w:val="28"/>
                <w:lang w:val="en-US"/>
              </w:rPr>
              <w:t xml:space="preserve"> Can</w:t>
            </w:r>
            <w:r w:rsidR="00E83AD2" w:rsidRPr="003855B9">
              <w:rPr>
                <w:rFonts w:eastAsiaTheme="minorEastAsia"/>
                <w:sz w:val="28"/>
                <w:szCs w:val="28"/>
                <w:lang w:val="en-US"/>
              </w:rPr>
              <w:t xml:space="preserve"> you translate this dialogue without a strine vocabulary bank?</w:t>
            </w:r>
          </w:p>
          <w:p w14:paraId="3B42B55A" w14:textId="77777777" w:rsidR="00EB1E02" w:rsidRPr="003855B9" w:rsidRDefault="00EB1E02" w:rsidP="00EA541B">
            <w:pPr>
              <w:ind w:right="-143"/>
              <w:rPr>
                <w:rFonts w:eastAsiaTheme="minorEastAsia"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oMath>
            <w:r w:rsidRPr="003855B9">
              <w:rPr>
                <w:rFonts w:eastAsiaTheme="minorEastAsia"/>
                <w:sz w:val="28"/>
                <w:szCs w:val="28"/>
                <w:lang w:val="en-US"/>
              </w:rPr>
              <w:t xml:space="preserve"> – No, I can’t.</w:t>
            </w:r>
          </w:p>
          <w:p w14:paraId="3D928E5E" w14:textId="5D238D83" w:rsidR="00EB1E02" w:rsidRPr="003855B9" w:rsidRDefault="00DF26B1" w:rsidP="00EA541B">
            <w:pPr>
              <w:ind w:right="-143"/>
              <w:rPr>
                <w:sz w:val="28"/>
                <w:szCs w:val="28"/>
                <w:lang w:val="en-US"/>
              </w:rPr>
            </w:pPr>
            <w:r w:rsidRPr="003855B9">
              <w:rPr>
                <w:sz w:val="28"/>
                <w:szCs w:val="28"/>
                <w:lang w:val="en-US"/>
              </w:rPr>
              <w:t>T – Using a vocabulary strine bank you will rew</w:t>
            </w:r>
            <w:r w:rsidR="00A92850" w:rsidRPr="003855B9">
              <w:rPr>
                <w:sz w:val="28"/>
                <w:szCs w:val="28"/>
                <w:lang w:val="en-US"/>
              </w:rPr>
              <w:t xml:space="preserve">rite this dialogue using British English. It will be your homework. Open your </w:t>
            </w:r>
            <w:r w:rsidR="00123A41" w:rsidRPr="003855B9">
              <w:rPr>
                <w:sz w:val="28"/>
                <w:szCs w:val="28"/>
                <w:lang w:val="en-US"/>
              </w:rPr>
              <w:t>record books and write down your homework. Ex. 6b, p. 111)</w:t>
            </w:r>
            <w:r w:rsidRPr="003855B9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A86914" w:rsidRPr="003855B9" w14:paraId="48727CC9" w14:textId="77777777" w:rsidTr="00537AD1">
        <w:trPr>
          <w:trHeight w:val="286"/>
        </w:trPr>
        <w:tc>
          <w:tcPr>
            <w:tcW w:w="5391" w:type="dxa"/>
          </w:tcPr>
          <w:p w14:paraId="71DE3B40" w14:textId="54C96108" w:rsidR="00A86914" w:rsidRPr="003855B9" w:rsidRDefault="00B445DA" w:rsidP="00774E9F">
            <w:pPr>
              <w:ind w:right="-143"/>
              <w:jc w:val="center"/>
              <w:rPr>
                <w:sz w:val="28"/>
                <w:szCs w:val="28"/>
                <w:lang w:val="en-US"/>
              </w:rPr>
            </w:pPr>
            <w:r w:rsidRPr="003855B9">
              <w:rPr>
                <w:sz w:val="28"/>
                <w:szCs w:val="28"/>
                <w:lang w:val="en-US"/>
              </w:rPr>
              <w:t>VII. Checking homework</w:t>
            </w:r>
          </w:p>
        </w:tc>
        <w:tc>
          <w:tcPr>
            <w:tcW w:w="5393" w:type="dxa"/>
          </w:tcPr>
          <w:p w14:paraId="7593F6DD" w14:textId="7EB83074" w:rsidR="00A86914" w:rsidRPr="003855B9" w:rsidRDefault="00B445DA" w:rsidP="00774E9F">
            <w:pPr>
              <w:ind w:right="-143"/>
              <w:jc w:val="center"/>
              <w:rPr>
                <w:sz w:val="28"/>
                <w:szCs w:val="28"/>
                <w:lang w:val="en-US"/>
              </w:rPr>
            </w:pPr>
            <w:r w:rsidRPr="003855B9">
              <w:rPr>
                <w:sz w:val="28"/>
                <w:szCs w:val="28"/>
                <w:lang w:val="en-US"/>
              </w:rPr>
              <w:t>Ex. 4, p. 107</w:t>
            </w:r>
          </w:p>
        </w:tc>
      </w:tr>
      <w:tr w:rsidR="00A86914" w:rsidRPr="003855B9" w14:paraId="2429FCE5" w14:textId="77777777" w:rsidTr="00537AD1">
        <w:trPr>
          <w:trHeight w:val="270"/>
        </w:trPr>
        <w:tc>
          <w:tcPr>
            <w:tcW w:w="5391" w:type="dxa"/>
          </w:tcPr>
          <w:p w14:paraId="6B2A18A3" w14:textId="294D3576" w:rsidR="00A86914" w:rsidRPr="003855B9" w:rsidRDefault="00146AFC" w:rsidP="00774E9F">
            <w:pPr>
              <w:ind w:right="-143"/>
              <w:jc w:val="center"/>
              <w:rPr>
                <w:sz w:val="28"/>
                <w:szCs w:val="28"/>
                <w:lang w:val="en-US"/>
              </w:rPr>
            </w:pPr>
            <w:r w:rsidRPr="003855B9">
              <w:rPr>
                <w:sz w:val="28"/>
                <w:szCs w:val="28"/>
                <w:lang w:val="en-US"/>
              </w:rPr>
              <w:t>VIII. Reflection</w:t>
            </w:r>
          </w:p>
        </w:tc>
        <w:tc>
          <w:tcPr>
            <w:tcW w:w="5393" w:type="dxa"/>
          </w:tcPr>
          <w:p w14:paraId="2008BE81" w14:textId="77777777" w:rsidR="00A86914" w:rsidRPr="003855B9" w:rsidRDefault="00146AFC" w:rsidP="00774E9F">
            <w:pPr>
              <w:ind w:right="-143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3855B9">
              <w:rPr>
                <w:sz w:val="28"/>
                <w:szCs w:val="28"/>
                <w:lang w:val="en-US"/>
              </w:rPr>
              <w:t>T</w:t>
            </w:r>
            <w:r w:rsidRPr="003855B9">
              <w:rPr>
                <w:sz w:val="28"/>
                <w:szCs w:val="28"/>
                <w:lang w:val="en-US"/>
              </w:rPr>
              <w:sym w:font="Symbol" w:char="F0AE"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oMath>
            <w:r w:rsidRPr="003855B9">
              <w:rPr>
                <w:rFonts w:eastAsiaTheme="minorEastAsia"/>
                <w:sz w:val="28"/>
                <w:szCs w:val="28"/>
                <w:lang w:val="en-US"/>
              </w:rPr>
              <w:t>…</w:t>
            </w:r>
          </w:p>
          <w:p w14:paraId="49001B74" w14:textId="33475CF2" w:rsidR="00A421B8" w:rsidRPr="003855B9" w:rsidRDefault="00A421B8" w:rsidP="00774E9F">
            <w:pPr>
              <w:ind w:right="-143"/>
              <w:jc w:val="center"/>
              <w:rPr>
                <w:sz w:val="28"/>
                <w:szCs w:val="28"/>
                <w:lang w:val="en-US"/>
              </w:rPr>
            </w:pPr>
            <w:r w:rsidRPr="003855B9">
              <w:rPr>
                <w:sz w:val="28"/>
                <w:szCs w:val="28"/>
                <w:lang w:val="en-US"/>
              </w:rPr>
              <w:t>What have you learnt at the lesson? Was it interesting?</w:t>
            </w:r>
          </w:p>
        </w:tc>
      </w:tr>
      <w:tr w:rsidR="00A86914" w:rsidRPr="003855B9" w14:paraId="4869A475" w14:textId="77777777" w:rsidTr="00537AD1">
        <w:trPr>
          <w:trHeight w:val="286"/>
        </w:trPr>
        <w:tc>
          <w:tcPr>
            <w:tcW w:w="5391" w:type="dxa"/>
          </w:tcPr>
          <w:p w14:paraId="79D7A92A" w14:textId="10CEACA0" w:rsidR="00A86914" w:rsidRPr="003855B9" w:rsidRDefault="003855B9" w:rsidP="00774E9F">
            <w:pPr>
              <w:ind w:right="-143"/>
              <w:jc w:val="center"/>
              <w:rPr>
                <w:sz w:val="28"/>
                <w:szCs w:val="28"/>
                <w:lang w:val="en-US"/>
              </w:rPr>
            </w:pPr>
            <w:r w:rsidRPr="003855B9">
              <w:rPr>
                <w:sz w:val="28"/>
                <w:szCs w:val="28"/>
                <w:lang w:val="en-US"/>
              </w:rPr>
              <w:t>IX. Marks</w:t>
            </w:r>
          </w:p>
        </w:tc>
        <w:tc>
          <w:tcPr>
            <w:tcW w:w="5393" w:type="dxa"/>
          </w:tcPr>
          <w:p w14:paraId="6181B780" w14:textId="0F65140F" w:rsidR="00A86914" w:rsidRPr="003855B9" w:rsidRDefault="003855B9" w:rsidP="00774E9F">
            <w:pPr>
              <w:ind w:right="-143"/>
              <w:jc w:val="center"/>
              <w:rPr>
                <w:sz w:val="28"/>
                <w:szCs w:val="28"/>
                <w:lang w:val="en-US"/>
              </w:rPr>
            </w:pPr>
            <w:r w:rsidRPr="003855B9">
              <w:rPr>
                <w:sz w:val="28"/>
                <w:szCs w:val="28"/>
                <w:lang w:val="en-US"/>
              </w:rPr>
              <w:t>Thank you for your work. Your marks are…</w:t>
            </w:r>
          </w:p>
        </w:tc>
      </w:tr>
    </w:tbl>
    <w:p w14:paraId="0661B8AF" w14:textId="77777777" w:rsidR="00A86914" w:rsidRPr="003855B9" w:rsidRDefault="00A86914" w:rsidP="00774E9F">
      <w:pPr>
        <w:ind w:left="-1134" w:right="-143"/>
        <w:jc w:val="center"/>
        <w:rPr>
          <w:sz w:val="28"/>
          <w:szCs w:val="28"/>
          <w:lang w:val="en-US"/>
        </w:rPr>
      </w:pPr>
    </w:p>
    <w:sectPr w:rsidR="00A86914" w:rsidRPr="0038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83603B"/>
    <w:multiLevelType w:val="hybridMultilevel"/>
    <w:tmpl w:val="4AC4B4A0"/>
    <w:lvl w:ilvl="0" w:tplc="CB32FB40">
      <w:numFmt w:val="bullet"/>
      <w:lvlText w:val="-"/>
      <w:lvlJc w:val="left"/>
      <w:pPr>
        <w:ind w:left="-774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93"/>
    <w:rsid w:val="00004358"/>
    <w:rsid w:val="00022866"/>
    <w:rsid w:val="00123A41"/>
    <w:rsid w:val="00144593"/>
    <w:rsid w:val="00146AFC"/>
    <w:rsid w:val="00167EC1"/>
    <w:rsid w:val="001E70DA"/>
    <w:rsid w:val="00226AE4"/>
    <w:rsid w:val="002411D3"/>
    <w:rsid w:val="002451E9"/>
    <w:rsid w:val="0028131F"/>
    <w:rsid w:val="002A0E19"/>
    <w:rsid w:val="002A6E4F"/>
    <w:rsid w:val="0031023F"/>
    <w:rsid w:val="0032486D"/>
    <w:rsid w:val="003272DA"/>
    <w:rsid w:val="003855B9"/>
    <w:rsid w:val="0038791C"/>
    <w:rsid w:val="003E7ABD"/>
    <w:rsid w:val="004745D7"/>
    <w:rsid w:val="0049013D"/>
    <w:rsid w:val="004F6263"/>
    <w:rsid w:val="005038CF"/>
    <w:rsid w:val="00537AD1"/>
    <w:rsid w:val="005531AC"/>
    <w:rsid w:val="005A25B6"/>
    <w:rsid w:val="005E4188"/>
    <w:rsid w:val="005F51D2"/>
    <w:rsid w:val="00621FF3"/>
    <w:rsid w:val="00637C78"/>
    <w:rsid w:val="00671E61"/>
    <w:rsid w:val="00693FF2"/>
    <w:rsid w:val="006C4E52"/>
    <w:rsid w:val="006C4F00"/>
    <w:rsid w:val="00700CFB"/>
    <w:rsid w:val="00774E9F"/>
    <w:rsid w:val="008703D7"/>
    <w:rsid w:val="008745DD"/>
    <w:rsid w:val="008A28D6"/>
    <w:rsid w:val="008B3569"/>
    <w:rsid w:val="008C08B7"/>
    <w:rsid w:val="008E6BC3"/>
    <w:rsid w:val="009933AB"/>
    <w:rsid w:val="009B7B9F"/>
    <w:rsid w:val="009D00EA"/>
    <w:rsid w:val="00A0506E"/>
    <w:rsid w:val="00A421B8"/>
    <w:rsid w:val="00A46360"/>
    <w:rsid w:val="00A86914"/>
    <w:rsid w:val="00A92850"/>
    <w:rsid w:val="00A95755"/>
    <w:rsid w:val="00AD12D8"/>
    <w:rsid w:val="00AE192A"/>
    <w:rsid w:val="00B1462D"/>
    <w:rsid w:val="00B20C76"/>
    <w:rsid w:val="00B35FC6"/>
    <w:rsid w:val="00B445DA"/>
    <w:rsid w:val="00B91035"/>
    <w:rsid w:val="00BC5224"/>
    <w:rsid w:val="00C1014E"/>
    <w:rsid w:val="00C8103C"/>
    <w:rsid w:val="00CA2282"/>
    <w:rsid w:val="00CA48DC"/>
    <w:rsid w:val="00CC71CC"/>
    <w:rsid w:val="00D034B0"/>
    <w:rsid w:val="00D26795"/>
    <w:rsid w:val="00D51017"/>
    <w:rsid w:val="00D86D23"/>
    <w:rsid w:val="00DF26B1"/>
    <w:rsid w:val="00E001E8"/>
    <w:rsid w:val="00E03900"/>
    <w:rsid w:val="00E13F83"/>
    <w:rsid w:val="00E30F9B"/>
    <w:rsid w:val="00E33DEF"/>
    <w:rsid w:val="00E342C9"/>
    <w:rsid w:val="00E676E4"/>
    <w:rsid w:val="00E771EC"/>
    <w:rsid w:val="00E83AD2"/>
    <w:rsid w:val="00EA541B"/>
    <w:rsid w:val="00EB1E02"/>
    <w:rsid w:val="00EC28E2"/>
    <w:rsid w:val="00F07135"/>
    <w:rsid w:val="00F737D6"/>
    <w:rsid w:val="00F862E8"/>
    <w:rsid w:val="00F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6CD7"/>
  <w15:chartTrackingRefBased/>
  <w15:docId w15:val="{EA104814-DCCD-4588-9556-A0F0DFCA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C78"/>
    <w:pPr>
      <w:ind w:left="720"/>
      <w:contextualSpacing/>
    </w:pPr>
  </w:style>
  <w:style w:type="table" w:styleId="a4">
    <w:name w:val="Table Grid"/>
    <w:basedOn w:val="a1"/>
    <w:uiPriority w:val="39"/>
    <w:rsid w:val="00A8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E41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2021-02-24T14:00:00Z</dcterms:created>
  <dcterms:modified xsi:type="dcterms:W3CDTF">2021-02-24T16:22:00Z</dcterms:modified>
</cp:coreProperties>
</file>