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C" w:rsidRPr="0062160C" w:rsidRDefault="0062160C" w:rsidP="0062160C">
      <w:pPr>
        <w:shd w:val="clear" w:color="auto" w:fill="FFFFFF"/>
        <w:spacing w:before="100" w:beforeAutospacing="1" w:line="304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Почва и её плодородие</w:t>
      </w:r>
    </w:p>
    <w:p w:rsidR="0062160C" w:rsidRDefault="0062160C" w:rsidP="006216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урока:  </w:t>
      </w:r>
      <w:r w:rsidRPr="0062160C">
        <w:rPr>
          <w:rFonts w:ascii="Times New Roman" w:hAnsi="Times New Roman" w:cs="Times New Roman"/>
          <w:sz w:val="24"/>
          <w:szCs w:val="24"/>
          <w:lang w:eastAsia="ru-RU"/>
        </w:rPr>
        <w:t>Сформировать понятие о почве, разнообразии почв.</w:t>
      </w:r>
    </w:p>
    <w:p w:rsidR="0062160C" w:rsidRDefault="0062160C" w:rsidP="0062160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60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Pr="0062160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160C" w:rsidRPr="0062160C" w:rsidRDefault="0062160C" w:rsidP="006216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160C">
        <w:rPr>
          <w:rFonts w:ascii="Times New Roman" w:hAnsi="Times New Roman" w:cs="Times New Roman"/>
          <w:sz w:val="24"/>
          <w:szCs w:val="24"/>
        </w:rPr>
        <w:t>Формировать представления об образовании почвы и ее свойствах.</w:t>
      </w:r>
    </w:p>
    <w:p w:rsidR="0062160C" w:rsidRPr="0062160C" w:rsidRDefault="0062160C" w:rsidP="006216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160C">
        <w:rPr>
          <w:rFonts w:ascii="Times New Roman" w:hAnsi="Times New Roman" w:cs="Times New Roman"/>
          <w:sz w:val="24"/>
          <w:szCs w:val="24"/>
        </w:rPr>
        <w:t>Формировать знание определений</w:t>
      </w:r>
      <w:r w:rsidRPr="0062160C">
        <w:rPr>
          <w:rFonts w:ascii="Times New Roman" w:hAnsi="Times New Roman" w:cs="Times New Roman"/>
          <w:sz w:val="24"/>
          <w:szCs w:val="24"/>
        </w:rPr>
        <w:t xml:space="preserve"> </w:t>
      </w:r>
      <w:r w:rsidRPr="0062160C">
        <w:rPr>
          <w:rFonts w:ascii="Times New Roman" w:hAnsi="Times New Roman" w:cs="Times New Roman"/>
          <w:sz w:val="24"/>
          <w:szCs w:val="24"/>
        </w:rPr>
        <w:t xml:space="preserve">терминов </w:t>
      </w:r>
      <w:r w:rsidRPr="0062160C">
        <w:rPr>
          <w:rFonts w:ascii="Times New Roman" w:hAnsi="Times New Roman" w:cs="Times New Roman"/>
          <w:i/>
          <w:iCs/>
          <w:sz w:val="24"/>
          <w:szCs w:val="24"/>
        </w:rPr>
        <w:t>почва</w:t>
      </w:r>
      <w:r w:rsidRPr="0062160C">
        <w:rPr>
          <w:rFonts w:ascii="Times New Roman" w:hAnsi="Times New Roman" w:cs="Times New Roman"/>
          <w:sz w:val="24"/>
          <w:szCs w:val="24"/>
        </w:rPr>
        <w:t xml:space="preserve">, </w:t>
      </w:r>
      <w:r w:rsidRPr="0062160C">
        <w:rPr>
          <w:rFonts w:ascii="Times New Roman" w:hAnsi="Times New Roman" w:cs="Times New Roman"/>
          <w:i/>
          <w:iCs/>
          <w:sz w:val="24"/>
          <w:szCs w:val="24"/>
        </w:rPr>
        <w:t>плодородие почвы</w:t>
      </w:r>
      <w:r w:rsidRPr="0062160C">
        <w:rPr>
          <w:rFonts w:ascii="Times New Roman" w:hAnsi="Times New Roman" w:cs="Times New Roman"/>
          <w:sz w:val="24"/>
          <w:szCs w:val="24"/>
        </w:rPr>
        <w:t>.</w:t>
      </w:r>
    </w:p>
    <w:p w:rsidR="0062160C" w:rsidRPr="0062160C" w:rsidRDefault="0062160C" w:rsidP="006216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160C">
        <w:rPr>
          <w:rFonts w:ascii="Times New Roman" w:hAnsi="Times New Roman" w:cs="Times New Roman"/>
          <w:sz w:val="24"/>
          <w:szCs w:val="24"/>
        </w:rPr>
        <w:t>Формировать умение характеризовать плодородие почвы, называть, от</w:t>
      </w:r>
      <w:r w:rsidRPr="0062160C">
        <w:rPr>
          <w:rFonts w:ascii="Times New Roman" w:hAnsi="Times New Roman" w:cs="Times New Roman"/>
          <w:sz w:val="24"/>
          <w:szCs w:val="24"/>
        </w:rPr>
        <w:t xml:space="preserve"> </w:t>
      </w:r>
      <w:r w:rsidRPr="0062160C">
        <w:rPr>
          <w:rFonts w:ascii="Times New Roman" w:hAnsi="Times New Roman" w:cs="Times New Roman"/>
          <w:sz w:val="24"/>
          <w:szCs w:val="24"/>
        </w:rPr>
        <w:t>чего она зависит.</w:t>
      </w:r>
    </w:p>
    <w:p w:rsidR="0062160C" w:rsidRPr="0062160C" w:rsidRDefault="0062160C" w:rsidP="006216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60C">
        <w:rPr>
          <w:rFonts w:ascii="Times New Roman" w:hAnsi="Times New Roman" w:cs="Times New Roman"/>
          <w:sz w:val="24"/>
          <w:szCs w:val="24"/>
        </w:rPr>
        <w:t>Продолжить формировать умение</w:t>
      </w:r>
      <w:r w:rsidRPr="0062160C">
        <w:rPr>
          <w:rFonts w:ascii="Times New Roman" w:hAnsi="Times New Roman" w:cs="Times New Roman"/>
          <w:sz w:val="24"/>
          <w:szCs w:val="24"/>
        </w:rPr>
        <w:t xml:space="preserve"> </w:t>
      </w:r>
      <w:r w:rsidRPr="0062160C">
        <w:rPr>
          <w:rFonts w:ascii="Times New Roman" w:hAnsi="Times New Roman" w:cs="Times New Roman"/>
          <w:sz w:val="24"/>
          <w:szCs w:val="24"/>
        </w:rPr>
        <w:t>вести наблюдения</w:t>
      </w:r>
    </w:p>
    <w:p w:rsidR="0062160C" w:rsidRPr="0062160C" w:rsidRDefault="0062160C" w:rsidP="006216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2160C">
        <w:rPr>
          <w:rFonts w:ascii="Times New Roman" w:hAnsi="Times New Roman" w:cs="Times New Roman"/>
          <w:sz w:val="24"/>
          <w:szCs w:val="24"/>
          <w:lang w:eastAsia="ru-RU"/>
        </w:rPr>
        <w:t> карты, макеты почв.</w:t>
      </w:r>
    </w:p>
    <w:p w:rsidR="0062160C" w:rsidRPr="0062160C" w:rsidRDefault="0062160C" w:rsidP="006216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216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2160C">
        <w:rPr>
          <w:rFonts w:ascii="Times New Roman" w:hAnsi="Times New Roman" w:cs="Times New Roman"/>
          <w:sz w:val="24"/>
          <w:szCs w:val="24"/>
          <w:lang w:eastAsia="ru-RU"/>
        </w:rPr>
        <w:t> урок изучения нового материала.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урока</w:t>
      </w:r>
    </w:p>
    <w:p w:rsidR="0062160C" w:rsidRPr="00C101A5" w:rsidRDefault="0062160C" w:rsidP="00C101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1A5">
        <w:rPr>
          <w:rFonts w:ascii="Times New Roman" w:hAnsi="Times New Roman" w:cs="Times New Roman"/>
          <w:b/>
          <w:sz w:val="24"/>
          <w:szCs w:val="24"/>
          <w:lang w:eastAsia="ru-RU"/>
        </w:rPr>
        <w:t>I. Организационный момент.</w:t>
      </w:r>
    </w:p>
    <w:p w:rsidR="0062160C" w:rsidRPr="00C101A5" w:rsidRDefault="0062160C" w:rsidP="00C101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1A5">
        <w:rPr>
          <w:rFonts w:ascii="Times New Roman" w:hAnsi="Times New Roman" w:cs="Times New Roman"/>
          <w:b/>
          <w:sz w:val="24"/>
          <w:szCs w:val="24"/>
          <w:lang w:eastAsia="ru-RU"/>
        </w:rPr>
        <w:t>II. Сообщение темы и цели урока.</w:t>
      </w:r>
    </w:p>
    <w:p w:rsidR="0062160C" w:rsidRPr="00C101A5" w:rsidRDefault="0062160C" w:rsidP="00C101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01A5">
        <w:rPr>
          <w:rFonts w:ascii="Times New Roman" w:hAnsi="Times New Roman" w:cs="Times New Roman"/>
          <w:sz w:val="24"/>
          <w:szCs w:val="24"/>
          <w:lang w:eastAsia="ru-RU"/>
        </w:rPr>
        <w:t>– Сегодня наш урок я хочу начать словами великого Гете: «</w:t>
      </w:r>
      <w:r w:rsidRPr="00C101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Природа – единственная книга, каждая страница которой полна глубокого содержания».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Как вы думаете, почему я начала урок с этих слов?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Вам предстоит сегодня сделать несколько открытий. Вы будете учеными, которые исследуют и объясняют настоящее, связывают настоящее с прошлым, думают о будущем.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Работа над новым материалом.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Есть на свете чудесная кладовая. Положишь в нее мешок зерна – а осенью смотришь: вместо одного в кладовой уже двадцать. Ведро картошки превращается в 20 ведер. Горсточка семян делается большой кучей огурцов, редиски, помидоров, моркови.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не сказка. Чудесная кладовая есть на самом деле. Вы догадались, как она называется?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Конечно, – это почва. Сегодня мы будем говорить о почве, ее составе, типах почв </w:t>
      </w:r>
      <w:r w:rsidR="00C101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Беларуси </w:t>
      </w: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охране.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Что такое почва? Выберите правильный ответ:</w:t>
      </w:r>
    </w:p>
    <w:p w:rsidR="0062160C" w:rsidRPr="0062160C" w:rsidRDefault="0062160C" w:rsidP="00621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Верхний слой земли.</w:t>
      </w:r>
    </w:p>
    <w:p w:rsidR="0062160C" w:rsidRPr="0062160C" w:rsidRDefault="0062160C" w:rsidP="00621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Верхний слой земли, где есть песок и глина.</w:t>
      </w:r>
    </w:p>
    <w:p w:rsidR="0062160C" w:rsidRPr="0062160C" w:rsidRDefault="0062160C" w:rsidP="00621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Верхний плодородный слой земли.</w:t>
      </w:r>
    </w:p>
    <w:p w:rsidR="0062160C" w:rsidRPr="0062160C" w:rsidRDefault="0062160C" w:rsidP="00621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Верхний слой земли, где есть песок, глина, вода и воздух.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Почему вы выбрали именно это определение?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А может ли растение развиваться на гладком камне или глине? Назовите главное свойство почвы? (</w:t>
      </w:r>
      <w:r w:rsidRPr="0062160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Плодородие</w:t>
      </w: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Плодородие – это способность почвы обеспечивать питание растений.</w:t>
      </w:r>
    </w:p>
    <w:p w:rsidR="0062160C" w:rsidRPr="00C101A5" w:rsidRDefault="0062160C" w:rsidP="00C101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01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Назовите состав почвы.</w:t>
      </w:r>
    </w:p>
    <w:p w:rsidR="0062160C" w:rsidRPr="0062160C" w:rsidRDefault="0062160C" w:rsidP="00C101A5">
      <w:pPr>
        <w:pStyle w:val="a6"/>
        <w:rPr>
          <w:lang w:eastAsia="ru-RU"/>
        </w:rPr>
      </w:pPr>
      <w:r w:rsidRPr="00C101A5">
        <w:rPr>
          <w:rFonts w:ascii="Times New Roman" w:hAnsi="Times New Roman" w:cs="Times New Roman"/>
          <w:sz w:val="24"/>
          <w:szCs w:val="24"/>
          <w:lang w:eastAsia="ru-RU"/>
        </w:rPr>
        <w:t>– Значит, </w:t>
      </w:r>
      <w:r w:rsidRPr="00C1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почва – это природное</w:t>
      </w:r>
      <w:r w:rsidRPr="0062160C">
        <w:rPr>
          <w:b/>
          <w:bCs/>
          <w:lang w:eastAsia="ru-RU"/>
        </w:rPr>
        <w:t xml:space="preserve"> образование; результат взаимодействия горных пород, климата, живых организмов во времени.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Почва является неотъемлемой составляющей царства природы и играет большую роль в существовании всего живого на нашей планете. Именно в ней происходит взаимодействие всех оболочек Земли – водной, воздушной, подземной.</w:t>
      </w:r>
      <w:r w:rsidRPr="00C101A5">
        <w:rPr>
          <w:color w:val="000000"/>
        </w:rPr>
        <w:br/>
        <w:t xml:space="preserve">Наиболее ценной характеристикой этого природного образования выступает плодородие, которое обеспечивает растительность влагой и необходимыми питательными веществами. Что такое почва? Из чего она </w:t>
      </w:r>
      <w:proofErr w:type="gramStart"/>
      <w:r w:rsidRPr="00C101A5">
        <w:rPr>
          <w:color w:val="000000"/>
        </w:rPr>
        <w:t>состоит</w:t>
      </w:r>
      <w:proofErr w:type="gramEnd"/>
      <w:r w:rsidRPr="00C101A5">
        <w:rPr>
          <w:color w:val="000000"/>
        </w:rPr>
        <w:t xml:space="preserve"> и какое значение имеет для жизни на земном шаре?</w:t>
      </w:r>
    </w:p>
    <w:p w:rsidR="0062160C" w:rsidRPr="00C101A5" w:rsidRDefault="0062160C" w:rsidP="0062160C">
      <w:pPr>
        <w:pStyle w:val="2"/>
        <w:shd w:val="clear" w:color="auto" w:fill="FFFFFF"/>
        <w:spacing w:before="210" w:after="180" w:line="240" w:lineRule="atLeast"/>
        <w:jc w:val="center"/>
        <w:rPr>
          <w:rFonts w:ascii="Times New Roman" w:hAnsi="Times New Roman" w:cs="Times New Roman"/>
          <w:color w:val="73AD24"/>
          <w:sz w:val="24"/>
          <w:szCs w:val="24"/>
        </w:rPr>
      </w:pPr>
      <w:r w:rsidRPr="00C101A5">
        <w:rPr>
          <w:rFonts w:ascii="Times New Roman" w:hAnsi="Times New Roman" w:cs="Times New Roman"/>
          <w:color w:val="73AD24"/>
          <w:sz w:val="24"/>
          <w:szCs w:val="24"/>
        </w:rPr>
        <w:t>Что такое почва?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Наиболее полное и обширное исследование почвы проводил русский геолог Василий Докучаев, открывший важнейшие закономерности в ее генезисе и географическом распространении. Согласно его теории, почва представляет собой особое природное тело, которое формируется благодаря влиянию нескольких факторов – климатических особенностей того или иного региона, характера и возраста грунта, произрастающей на нем растительности.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В более современном понимании почва – это верхний слой</w:t>
      </w:r>
      <w:r w:rsidRPr="00C101A5">
        <w:rPr>
          <w:rStyle w:val="apple-converted-space"/>
          <w:color w:val="000000"/>
        </w:rPr>
        <w:t> </w:t>
      </w:r>
      <w:hyperlink r:id="rId6" w:history="1">
        <w:r w:rsidRPr="00C101A5">
          <w:rPr>
            <w:rStyle w:val="a7"/>
            <w:color w:val="auto"/>
            <w:u w:val="none"/>
          </w:rPr>
          <w:t>литосферной оболочки</w:t>
        </w:r>
      </w:hyperlink>
      <w:r w:rsidRPr="00C101A5">
        <w:rPr>
          <w:rStyle w:val="apple-converted-space"/>
          <w:color w:val="000000"/>
        </w:rPr>
        <w:t> </w:t>
      </w:r>
      <w:r w:rsidRPr="00C101A5">
        <w:rPr>
          <w:color w:val="000000"/>
        </w:rPr>
        <w:t>планеты, образуемый путем деятельности живых организмов и выветривания горных пород. В различных районах земного шара толщина этого слоя составляет от нескольких сантиметров до 2–3 метров.</w:t>
      </w:r>
      <w:r w:rsidRPr="00C101A5">
        <w:rPr>
          <w:color w:val="000000"/>
        </w:rPr>
        <w:br/>
        <w:t>Состав почвы может меняться в зависимости от ее глубины. Если выкопать яму в земле, можно заметить, что сверху располагаются более плодородные черноземы, а снизу лежат так называемые материнские породы, из которых формируется верхний слой.</w:t>
      </w:r>
    </w:p>
    <w:p w:rsidR="0062160C" w:rsidRPr="00C101A5" w:rsidRDefault="0062160C" w:rsidP="0062160C">
      <w:pPr>
        <w:pStyle w:val="2"/>
        <w:shd w:val="clear" w:color="auto" w:fill="FFFFFF"/>
        <w:spacing w:before="210" w:after="180" w:line="240" w:lineRule="atLeast"/>
        <w:jc w:val="center"/>
        <w:rPr>
          <w:rFonts w:ascii="Times New Roman" w:hAnsi="Times New Roman" w:cs="Times New Roman"/>
          <w:color w:val="73AD24"/>
          <w:sz w:val="24"/>
          <w:szCs w:val="24"/>
        </w:rPr>
      </w:pPr>
      <w:r w:rsidRPr="00C101A5">
        <w:rPr>
          <w:rFonts w:ascii="Times New Roman" w:hAnsi="Times New Roman" w:cs="Times New Roman"/>
          <w:color w:val="73AD24"/>
          <w:sz w:val="24"/>
          <w:szCs w:val="24"/>
        </w:rPr>
        <w:t>Из чего состоит почва?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Почва обладает неоднородной структурой и включает в себя частицы разных пород диаметром от 0,001 миллиметра до нескольких сантиметров. Что касается минералогического состава, то он может различаться в зависимости от ее состояния – твердого или жидкого. В твердой почве около 50–60 % объема занимают минеральные компоненты, такие как полевые шпаты, кварц, циркон, каолинит.</w:t>
      </w:r>
      <w:r w:rsidR="00C101A5">
        <w:rPr>
          <w:color w:val="000000"/>
        </w:rPr>
        <w:t xml:space="preserve">  </w:t>
      </w:r>
      <w:r w:rsidRPr="00C101A5">
        <w:rPr>
          <w:color w:val="000000"/>
        </w:rPr>
        <w:t>Значительную роль в почвообразовании играют гидроксиды железа, марганца, алюминия, карбонаты. Помимо минералов, в твердой почве содержатся органические вещества – гумус, остатки растительного и животного происхождения. Почва в жидком состоянии представляет собой раствор, в котором, помимо вышеуказанных компонентов, в больших количествах присутствует вода.</w:t>
      </w:r>
    </w:p>
    <w:p w:rsidR="0062160C" w:rsidRPr="00C101A5" w:rsidRDefault="0062160C" w:rsidP="0062160C">
      <w:pPr>
        <w:pStyle w:val="2"/>
        <w:shd w:val="clear" w:color="auto" w:fill="FFFFFF"/>
        <w:spacing w:before="210" w:after="180" w:line="240" w:lineRule="atLeast"/>
        <w:jc w:val="center"/>
        <w:rPr>
          <w:rFonts w:ascii="Times New Roman" w:hAnsi="Times New Roman" w:cs="Times New Roman"/>
          <w:color w:val="73AD24"/>
          <w:sz w:val="24"/>
          <w:szCs w:val="24"/>
        </w:rPr>
      </w:pPr>
      <w:r w:rsidRPr="00C101A5">
        <w:rPr>
          <w:rFonts w:ascii="Times New Roman" w:hAnsi="Times New Roman" w:cs="Times New Roman"/>
          <w:color w:val="73AD24"/>
          <w:sz w:val="24"/>
          <w:szCs w:val="24"/>
        </w:rPr>
        <w:t>Как образуется почва?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 xml:space="preserve">Условно процесс почвообразования можно разделить </w:t>
      </w:r>
      <w:proofErr w:type="gramStart"/>
      <w:r w:rsidRPr="00C101A5">
        <w:rPr>
          <w:color w:val="000000"/>
        </w:rPr>
        <w:t>на</w:t>
      </w:r>
      <w:proofErr w:type="gramEnd"/>
      <w:r w:rsidRPr="00C101A5">
        <w:rPr>
          <w:color w:val="000000"/>
        </w:rPr>
        <w:t xml:space="preserve"> первичный и антропогенный. В первичной фазе формирования почвы происходит взаимодействие объектов органической и неорганической природы.</w:t>
      </w:r>
      <w:r w:rsidRPr="00C101A5">
        <w:rPr>
          <w:color w:val="000000"/>
        </w:rPr>
        <w:br/>
        <w:t>Иными словами, изначально она состоит из гумусовых и минеральных веществ, впоследствии ее пустоты заполняет почвенный воздух, в ней поселяются живые организмы, которые после гибели разлагаются и обогащают существующий состав органическими веществами.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Антропогенный процесс подразумевает хозяйственную деятельность человека. Люди возделывают почву, высаживают в нее сельскохозяйственные растения, а для получения хорошего урожая добавляют удобрения.</w:t>
      </w:r>
    </w:p>
    <w:p w:rsidR="0062160C" w:rsidRPr="00C101A5" w:rsidRDefault="0062160C" w:rsidP="0062160C">
      <w:pPr>
        <w:pStyle w:val="2"/>
        <w:shd w:val="clear" w:color="auto" w:fill="FFFFFF"/>
        <w:spacing w:before="210" w:after="180" w:line="240" w:lineRule="atLeast"/>
        <w:jc w:val="center"/>
        <w:rPr>
          <w:rFonts w:ascii="Times New Roman" w:hAnsi="Times New Roman" w:cs="Times New Roman"/>
          <w:color w:val="73AD24"/>
          <w:sz w:val="24"/>
          <w:szCs w:val="24"/>
        </w:rPr>
      </w:pPr>
      <w:r w:rsidRPr="00C101A5">
        <w:rPr>
          <w:rFonts w:ascii="Times New Roman" w:hAnsi="Times New Roman" w:cs="Times New Roman"/>
          <w:color w:val="73AD24"/>
          <w:sz w:val="24"/>
          <w:szCs w:val="24"/>
        </w:rPr>
        <w:t>Какие бывают почвы?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В зависимости от преобладания того или иного почвообразующего фактора почвы могут подразделяться на черноземы, каштановые, лесные, подзолистые или слабоподзолистые, тундровые и многие другие.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Василий Докучаев выделял 10 типов верхнего слоя земли, но на сегодняшний день их известно более сотни. Для классификации почв существует целая иерархия, включающая в себя не только типы, но и подтип, род, вид, разряд.</w:t>
      </w:r>
    </w:p>
    <w:p w:rsidR="0062160C" w:rsidRPr="00C101A5" w:rsidRDefault="0062160C" w:rsidP="0062160C">
      <w:pPr>
        <w:pStyle w:val="2"/>
        <w:shd w:val="clear" w:color="auto" w:fill="FFFFFF"/>
        <w:spacing w:before="210" w:after="180" w:line="240" w:lineRule="atLeast"/>
        <w:jc w:val="center"/>
        <w:rPr>
          <w:rFonts w:ascii="Times New Roman" w:hAnsi="Times New Roman" w:cs="Times New Roman"/>
          <w:color w:val="73AD24"/>
          <w:sz w:val="24"/>
          <w:szCs w:val="24"/>
        </w:rPr>
      </w:pPr>
      <w:r w:rsidRPr="00C101A5">
        <w:rPr>
          <w:rFonts w:ascii="Times New Roman" w:hAnsi="Times New Roman" w:cs="Times New Roman"/>
          <w:color w:val="73AD24"/>
          <w:sz w:val="24"/>
          <w:szCs w:val="24"/>
        </w:rPr>
        <w:lastRenderedPageBreak/>
        <w:t>Кто живет в почве?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 xml:space="preserve">Почва – благодатная среда обитания для огромного количества живых организмов. Всех существ, которые живут в верхнем слое земли, называют </w:t>
      </w:r>
      <w:proofErr w:type="spellStart"/>
      <w:r w:rsidRPr="00C101A5">
        <w:rPr>
          <w:color w:val="000000"/>
        </w:rPr>
        <w:t>педобионтами</w:t>
      </w:r>
      <w:proofErr w:type="spellEnd"/>
      <w:r w:rsidRPr="00C101A5">
        <w:rPr>
          <w:color w:val="000000"/>
        </w:rPr>
        <w:t>. К таковым относятся как одноклеточные, грибы, бактерии или водоросли, так и более крупные представители фауны – дождевые червяки, жучки, пауки. Большинство обитателей почвы питаются остатками сгнивших растений или грибницами.</w:t>
      </w:r>
      <w:r w:rsidRPr="00C101A5">
        <w:rPr>
          <w:color w:val="000000"/>
        </w:rPr>
        <w:br/>
        <w:t xml:space="preserve">Есть в грунте и позвоночные животные, например крот. Он идеально приспособлен для существования в темноте, поэтому обладает отличным слухом и практически не имеет зрения. Помимо кротов, среди млекопитающих почва является домом для слепышей, </w:t>
      </w:r>
      <w:proofErr w:type="spellStart"/>
      <w:r w:rsidRPr="00C101A5">
        <w:rPr>
          <w:color w:val="000000"/>
        </w:rPr>
        <w:t>цокоров</w:t>
      </w:r>
      <w:proofErr w:type="spellEnd"/>
      <w:r w:rsidRPr="00C101A5">
        <w:rPr>
          <w:color w:val="000000"/>
        </w:rPr>
        <w:t xml:space="preserve">, </w:t>
      </w:r>
      <w:proofErr w:type="spellStart"/>
      <w:r w:rsidRPr="00C101A5">
        <w:rPr>
          <w:color w:val="000000"/>
        </w:rPr>
        <w:t>слепушонков</w:t>
      </w:r>
      <w:proofErr w:type="spellEnd"/>
      <w:r w:rsidRPr="00C101A5">
        <w:rPr>
          <w:color w:val="000000"/>
        </w:rPr>
        <w:t>.</w:t>
      </w:r>
    </w:p>
    <w:p w:rsidR="0062160C" w:rsidRPr="00C101A5" w:rsidRDefault="0062160C" w:rsidP="00621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101A5">
        <w:rPr>
          <w:color w:val="000000"/>
        </w:rPr>
        <w:t>Некоторые животные, такие как суслики, тушканчики и барсуки, питаются на поверхности земли, а в почве зимуют, размножаются и спасаются от врагов.</w:t>
      </w:r>
    </w:p>
    <w:p w:rsidR="00C101A5" w:rsidRPr="00C101A5" w:rsidRDefault="00C101A5" w:rsidP="00C101A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01A5">
        <w:rPr>
          <w:rFonts w:ascii="Times New Roman" w:hAnsi="Times New Roman" w:cs="Times New Roman"/>
          <w:b/>
          <w:sz w:val="24"/>
          <w:szCs w:val="24"/>
        </w:rPr>
        <w:t>На территории Республики Беларусь</w:t>
      </w:r>
      <w:r w:rsidRPr="00C101A5">
        <w:rPr>
          <w:rFonts w:ascii="Times New Roman" w:hAnsi="Times New Roman" w:cs="Times New Roman"/>
          <w:sz w:val="24"/>
          <w:szCs w:val="24"/>
        </w:rPr>
        <w:t xml:space="preserve"> </w:t>
      </w:r>
      <w:r w:rsidRPr="00C101A5">
        <w:rPr>
          <w:rFonts w:ascii="Times New Roman" w:hAnsi="Times New Roman" w:cs="Times New Roman"/>
          <w:b/>
          <w:sz w:val="24"/>
          <w:szCs w:val="24"/>
        </w:rPr>
        <w:t>наиболее распространены дерновые,</w:t>
      </w:r>
      <w:r w:rsidRPr="00C101A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7" w:tooltip="Дерново-карбонатные почвы" w:history="1">
        <w:r w:rsidRPr="00C101A5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дерново-карбонатные</w:t>
        </w:r>
      </w:hyperlink>
      <w:r w:rsidRPr="00C101A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101A5">
        <w:rPr>
          <w:rFonts w:ascii="Times New Roman" w:hAnsi="Times New Roman" w:cs="Times New Roman"/>
          <w:b/>
          <w:sz w:val="24"/>
          <w:szCs w:val="24"/>
        </w:rPr>
        <w:t>и</w:t>
      </w:r>
      <w:r w:rsidRPr="00C101A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8" w:tooltip="Дерново-подзолистые почвы" w:history="1">
        <w:r w:rsidRPr="00C101A5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дерново-подзолистые</w:t>
        </w:r>
      </w:hyperlink>
      <w:r w:rsidRPr="00C101A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C101A5">
        <w:rPr>
          <w:rFonts w:ascii="Times New Roman" w:hAnsi="Times New Roman" w:cs="Times New Roman"/>
          <w:b/>
          <w:sz w:val="24"/>
          <w:szCs w:val="24"/>
        </w:rPr>
        <w:t>почвы.</w:t>
      </w:r>
      <w:r w:rsidRPr="00C101A5">
        <w:rPr>
          <w:rFonts w:ascii="Times New Roman" w:hAnsi="Times New Roman" w:cs="Times New Roman"/>
          <w:sz w:val="24"/>
          <w:szCs w:val="24"/>
        </w:rPr>
        <w:t xml:space="preserve"> Представлены также </w:t>
      </w:r>
      <w:proofErr w:type="spellStart"/>
      <w:r w:rsidRPr="00C101A5">
        <w:rPr>
          <w:rFonts w:ascii="Times New Roman" w:hAnsi="Times New Roman" w:cs="Times New Roman"/>
          <w:sz w:val="24"/>
          <w:szCs w:val="24"/>
        </w:rPr>
        <w:t>полугидроморфные</w:t>
      </w:r>
      <w:proofErr w:type="spellEnd"/>
      <w:r w:rsidRPr="00C101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Аллювиальные почвы" w:history="1">
        <w:r w:rsidRPr="00C101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пойменные (аллювиальные) почвы</w:t>
        </w:r>
      </w:hyperlink>
      <w:r w:rsidRPr="00C101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01A5">
        <w:rPr>
          <w:rFonts w:ascii="Times New Roman" w:hAnsi="Times New Roman" w:cs="Times New Roman"/>
          <w:sz w:val="24"/>
          <w:szCs w:val="24"/>
        </w:rPr>
        <w:t xml:space="preserve">в долинах рек и гидроморфные почвы (болотные низинные, верховые, пойменные) в заболоченной местности. 65,3% пашни относится к автоморфным почвам, 28% — к </w:t>
      </w:r>
      <w:proofErr w:type="spellStart"/>
      <w:r w:rsidRPr="00C101A5">
        <w:rPr>
          <w:rFonts w:ascii="Times New Roman" w:hAnsi="Times New Roman" w:cs="Times New Roman"/>
          <w:sz w:val="24"/>
          <w:szCs w:val="24"/>
        </w:rPr>
        <w:t>полугидроморфным</w:t>
      </w:r>
      <w:proofErr w:type="spellEnd"/>
      <w:r w:rsidRPr="00C101A5">
        <w:rPr>
          <w:rFonts w:ascii="Times New Roman" w:hAnsi="Times New Roman" w:cs="Times New Roman"/>
          <w:sz w:val="24"/>
          <w:szCs w:val="24"/>
        </w:rPr>
        <w:t xml:space="preserve">, 6% — </w:t>
      </w:r>
      <w:proofErr w:type="gramStart"/>
      <w:r w:rsidRPr="00C101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01A5">
        <w:rPr>
          <w:rFonts w:ascii="Times New Roman" w:hAnsi="Times New Roman" w:cs="Times New Roman"/>
          <w:sz w:val="24"/>
          <w:szCs w:val="24"/>
        </w:rPr>
        <w:t xml:space="preserve"> гидроморфным. По механическому составу почвы делятся </w:t>
      </w:r>
      <w:proofErr w:type="gramStart"/>
      <w:r w:rsidRPr="00C101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1A5">
        <w:rPr>
          <w:rFonts w:ascii="Times New Roman" w:hAnsi="Times New Roman" w:cs="Times New Roman"/>
          <w:sz w:val="24"/>
          <w:szCs w:val="24"/>
        </w:rPr>
        <w:t xml:space="preserve"> глинистые (0,05%), суглинистые (31,6%), супесчаные (27,75%), песчаные (31%), торфяные (9,6%). </w:t>
      </w:r>
      <w:proofErr w:type="gramStart"/>
      <w:r w:rsidRPr="00C101A5">
        <w:rPr>
          <w:rFonts w:ascii="Times New Roman" w:hAnsi="Times New Roman" w:cs="Times New Roman"/>
          <w:sz w:val="24"/>
          <w:szCs w:val="24"/>
        </w:rPr>
        <w:t>Суглинистые и супесчаные почвы чаще задействованы в сельском хозяйстве: доля глинистых и суглинистых почв среди пашенных земель составляет 41,5%, супесчаных — 40,3%, песчаных — 12,2%, торфяных — 6%. В различных областях типы почв заметно различаются: в частности, в Брестской области почти треть почв относится к гидроморфным (болотным), а в Могилёвской области их лишь 9%;</w:t>
      </w:r>
      <w:proofErr w:type="gramEnd"/>
      <w:r w:rsidRPr="00C101A5">
        <w:rPr>
          <w:rFonts w:ascii="Times New Roman" w:hAnsi="Times New Roman" w:cs="Times New Roman"/>
          <w:sz w:val="24"/>
          <w:szCs w:val="24"/>
        </w:rPr>
        <w:t xml:space="preserve"> в Минской области автоморфных дерново-подзолистых, дерновых и дерново-карбонатных почв более 60%, в Брестской области — 23%</w:t>
      </w:r>
      <w:hyperlink r:id="rId10" w:anchor="cite_note-hleby-17" w:history="1">
        <w:r w:rsidRPr="00C101A5">
          <w:rPr>
            <w:rStyle w:val="a7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[17]</w:t>
        </w:r>
      </w:hyperlink>
      <w:r w:rsidRPr="00C101A5">
        <w:rPr>
          <w:rFonts w:ascii="Times New Roman" w:hAnsi="Times New Roman" w:cs="Times New Roman"/>
          <w:sz w:val="24"/>
          <w:szCs w:val="24"/>
        </w:rPr>
        <w:t>.</w:t>
      </w:r>
    </w:p>
    <w:p w:rsidR="0062160C" w:rsidRPr="00C101A5" w:rsidRDefault="0062160C" w:rsidP="00C101A5">
      <w:pPr>
        <w:pStyle w:val="a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01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Плодородных почв на Земле очень мало, поэтому очень важно беречь каждый клочок земли, ведь наличие почвы – одно из самых важных условий жизни многих живых существ, в том числе и человека.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Итог урока.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почва?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Назовите основное свойство почвы?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чего зависит плодородие почвы?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типы почв распространены на территории России?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нужно бережно относиться к почвам?</w:t>
      </w:r>
    </w:p>
    <w:p w:rsidR="0062160C" w:rsidRPr="0062160C" w:rsidRDefault="0062160C" w:rsidP="0062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вам особенно запомнилось из новой темы?</w:t>
      </w:r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Д/</w:t>
      </w:r>
      <w:proofErr w:type="gramStart"/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gramEnd"/>
      <w:r w:rsidRPr="006216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bookmarkStart w:id="0" w:name="_GoBack"/>
      <w:bookmarkEnd w:id="0"/>
    </w:p>
    <w:p w:rsidR="0062160C" w:rsidRPr="0062160C" w:rsidRDefault="0062160C" w:rsidP="0062160C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Наш урок я хочу закончить словами Сухомлинского: «Перед человеком открылась радость жизни, потому что он услышал шелест листьев и песню кузнечика, журчание весеннего ручейка и переливы серебряных колокольчиков, жаворонка в горячем летнем небе, шуршание снежинок и стон метели за окном. Эта красота не всем раскрывается, а только тем, кто умеет видеть и слышать, кто пытливо вглядывается в мир».</w:t>
      </w:r>
    </w:p>
    <w:p w:rsidR="005B12B5" w:rsidRPr="0062160C" w:rsidRDefault="0062160C" w:rsidP="00C101A5">
      <w:pPr>
        <w:shd w:val="clear" w:color="auto" w:fill="FFFFFF"/>
        <w:spacing w:before="100" w:beforeAutospacing="1" w:after="360" w:line="360" w:lineRule="atLeast"/>
        <w:rPr>
          <w:rFonts w:ascii="Times New Roman" w:hAnsi="Times New Roman" w:cs="Times New Roman"/>
          <w:sz w:val="24"/>
          <w:szCs w:val="24"/>
        </w:rPr>
      </w:pPr>
      <w:r w:rsidRPr="006216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И только от нас, людей, зависит, сможем ли мы увидеть и сберечь эту необыкновенную красоту.</w:t>
      </w:r>
    </w:p>
    <w:sectPr w:rsidR="005B12B5" w:rsidRPr="0062160C" w:rsidSect="00C101A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2050"/>
    <w:multiLevelType w:val="multilevel"/>
    <w:tmpl w:val="BD621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0780A"/>
    <w:multiLevelType w:val="multilevel"/>
    <w:tmpl w:val="B0427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106BF"/>
    <w:multiLevelType w:val="multilevel"/>
    <w:tmpl w:val="F718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C"/>
    <w:rsid w:val="005B12B5"/>
    <w:rsid w:val="0062160C"/>
    <w:rsid w:val="00C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60C"/>
    <w:rPr>
      <w:b/>
      <w:bCs/>
    </w:rPr>
  </w:style>
  <w:style w:type="character" w:customStyle="1" w:styleId="apple-converted-space">
    <w:name w:val="apple-converted-space"/>
    <w:basedOn w:val="a0"/>
    <w:rsid w:val="0062160C"/>
  </w:style>
  <w:style w:type="character" w:styleId="a5">
    <w:name w:val="Emphasis"/>
    <w:basedOn w:val="a0"/>
    <w:uiPriority w:val="20"/>
    <w:qFormat/>
    <w:rsid w:val="0062160C"/>
    <w:rPr>
      <w:i/>
      <w:iCs/>
    </w:rPr>
  </w:style>
  <w:style w:type="paragraph" w:styleId="a6">
    <w:name w:val="No Spacing"/>
    <w:uiPriority w:val="1"/>
    <w:qFormat/>
    <w:rsid w:val="006216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2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216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0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C101A5"/>
  </w:style>
  <w:style w:type="character" w:customStyle="1" w:styleId="mw-editsection">
    <w:name w:val="mw-editsection"/>
    <w:basedOn w:val="a0"/>
    <w:rsid w:val="00C101A5"/>
  </w:style>
  <w:style w:type="character" w:customStyle="1" w:styleId="mw-editsection-bracket">
    <w:name w:val="mw-editsection-bracket"/>
    <w:basedOn w:val="a0"/>
    <w:rsid w:val="00C101A5"/>
  </w:style>
  <w:style w:type="character" w:customStyle="1" w:styleId="mw-editsection-divider">
    <w:name w:val="mw-editsection-divider"/>
    <w:basedOn w:val="a0"/>
    <w:rsid w:val="00C1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60C"/>
    <w:rPr>
      <w:b/>
      <w:bCs/>
    </w:rPr>
  </w:style>
  <w:style w:type="character" w:customStyle="1" w:styleId="apple-converted-space">
    <w:name w:val="apple-converted-space"/>
    <w:basedOn w:val="a0"/>
    <w:rsid w:val="0062160C"/>
  </w:style>
  <w:style w:type="character" w:styleId="a5">
    <w:name w:val="Emphasis"/>
    <w:basedOn w:val="a0"/>
    <w:uiPriority w:val="20"/>
    <w:qFormat/>
    <w:rsid w:val="0062160C"/>
    <w:rPr>
      <w:i/>
      <w:iCs/>
    </w:rPr>
  </w:style>
  <w:style w:type="paragraph" w:styleId="a6">
    <w:name w:val="No Spacing"/>
    <w:uiPriority w:val="1"/>
    <w:qFormat/>
    <w:rsid w:val="006216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2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216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0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C101A5"/>
  </w:style>
  <w:style w:type="character" w:customStyle="1" w:styleId="mw-editsection">
    <w:name w:val="mw-editsection"/>
    <w:basedOn w:val="a0"/>
    <w:rsid w:val="00C101A5"/>
  </w:style>
  <w:style w:type="character" w:customStyle="1" w:styleId="mw-editsection-bracket">
    <w:name w:val="mw-editsection-bracket"/>
    <w:basedOn w:val="a0"/>
    <w:rsid w:val="00C101A5"/>
  </w:style>
  <w:style w:type="character" w:customStyle="1" w:styleId="mw-editsection-divider">
    <w:name w:val="mw-editsection-divider"/>
    <w:basedOn w:val="a0"/>
    <w:rsid w:val="00C1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058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82">
              <w:blockQuote w:val="1"/>
              <w:marLeft w:val="-495"/>
              <w:marRight w:val="-495"/>
              <w:marTop w:val="0"/>
              <w:marBottom w:val="330"/>
              <w:divBdr>
                <w:top w:val="single" w:sz="6" w:space="17" w:color="DDDDDD"/>
                <w:left w:val="single" w:sz="2" w:space="31" w:color="DDDDDD"/>
                <w:bottom w:val="single" w:sz="6" w:space="0" w:color="DDDDDD"/>
                <w:right w:val="single" w:sz="2" w:space="25" w:color="DDDDDD"/>
              </w:divBdr>
            </w:div>
          </w:divsChild>
        </w:div>
      </w:divsChild>
    </w:div>
    <w:div w:id="79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0%D0%BD%D0%BE%D0%B2%D0%BE-%D0%BF%D0%BE%D0%B4%D0%B7%D0%BE%D0%BB%D0%B8%D1%81%D1%82%D1%8B%D0%B5_%D0%BF%D0%BE%D1%87%D0%B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1%80%D0%BD%D0%BE%D0%B2%D0%BE-%D0%BA%D0%B0%D1%80%D0%B1%D0%BE%D0%BD%D0%B0%D1%82%D0%BD%D1%8B%D0%B5_%D0%BF%D0%BE%D1%87%D0%B2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znaika.org/priroda/chto-takoe-litosfera-i-iz-chego-ona-sosto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5%D0%BE%D0%B3%D1%80%D0%B0%D1%84%D0%B8%D1%8F_%D0%91%D0%B5%D0%BB%D0%BE%D1%80%D1%83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B%D1%8E%D0%B2%D0%B8%D0%B0%D0%BB%D1%8C%D0%BD%D1%8B%D0%B5_%D0%BF%D0%BE%D1%87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2017-03-31T19:18:00Z</dcterms:created>
  <dcterms:modified xsi:type="dcterms:W3CDTF">2017-03-31T19:39:00Z</dcterms:modified>
</cp:coreProperties>
</file>