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технологии в физическом воспитании</w:t>
      </w: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План-конспект урока по физической культуре</w:t>
      </w: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раздела "Баскетбол"</w:t>
      </w: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16E11B5" wp14:editId="39E8371A">
            <wp:extent cx="1908175" cy="2391410"/>
            <wp:effectExtent l="0" t="0" r="0" b="8890"/>
            <wp:docPr id="1" name="Рисунок 1" descr="https://arhivurokov.ru/multiurok/html/2017/03/05/s_58bc22591d6c2/5801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3/05/s_58bc22591d6c2/58019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ED0A1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 урока:</w:t>
      </w: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</w:t>
      </w:r>
      <w:r w:rsidRPr="00ED0A1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Передача и ловля баскетбольного мяча</w:t>
      </w:r>
      <w:r w:rsidR="00450F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bookmarkEnd w:id="0"/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 комбинированный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Формируемые УУД: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ознакомление с техникой передачи двумя руками от груди, сверху от головы;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ловли мяча двумя руками;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игровых способностей.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положительное отношение к занятиям двигательной активностью.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приемами мобилизации, релаксации и духовного самосовершенствования.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ценностное отношение к своему здоровью.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  потребность в     здоровом образе жизни.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самостоятельное выделение и формулирование познавательной цели;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-управление поведением партнёра, определение способов взаимодействия со сверстниками.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0A13" w:rsidRPr="00ED0A13" w:rsidRDefault="00ED0A13" w:rsidP="00ED0A1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обучения: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словесный, наглядный, фронтальный, игровой, соревновательный.</w:t>
      </w:r>
    </w:p>
    <w:p w:rsidR="00ED0A13" w:rsidRPr="00ED0A13" w:rsidRDefault="00ED0A13" w:rsidP="00ED0A1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проведения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спортивный зал.</w:t>
      </w:r>
    </w:p>
    <w:p w:rsidR="00ED0A13" w:rsidRPr="00ED0A13" w:rsidRDefault="00ED0A13" w:rsidP="00ED0A1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Инвентарь: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баскетбольные мячи.</w:t>
      </w:r>
    </w:p>
    <w:p w:rsidR="00ED0A13" w:rsidRDefault="00ED0A13" w:rsidP="00ED0A1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 проведения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45 мин</w:t>
      </w:r>
    </w:p>
    <w:p w:rsidR="00ED0A13" w:rsidRPr="00ED0A13" w:rsidRDefault="00ED0A13" w:rsidP="00ED0A1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</w:t>
      </w: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3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"/>
        <w:gridCol w:w="3656"/>
        <w:gridCol w:w="5485"/>
        <w:gridCol w:w="825"/>
        <w:gridCol w:w="4093"/>
      </w:tblGrid>
      <w:tr w:rsidR="00ED0A13" w:rsidRPr="00ED0A13" w:rsidTr="00ED0A1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Части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ED0A13" w:rsidRPr="00ED0A13" w:rsidTr="00ED0A13">
        <w:trPr>
          <w:trHeight w:val="927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Подготовительная часть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1.Организационный момент. Эмоциональный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настрой на урок.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2.Сообщение темы урока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3.Целеполагание.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4.Актуализация опорных знаний.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домашнего задания.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Замер пульса в спокойном состоянии.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5.Психофизиологическая подготовка обучающихся к усвоению содержания урока.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Цель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достичь среднего уровня физической нагрузки.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Задача: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Обеспечить плавный переход от подготовительной части урока к основной.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1.Построение, приветствие.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2.-Отгадайте загадку: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 двух пустых корзин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Десяток бегает один.(баскетбол)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 тему сегодняшнего урока.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прошлом уроке мы познакомились с историей и основными правилами баскетбола. Каковы могут быть цели нашего сегодняшнего урока?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Родина баскетбола?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2.Кто придумал игру?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Сколько человек играет в команде?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Входит ли баскетбол в состав Олимпийских игр?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5.Строевые приемы и повороты на месте.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Передвижения: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ходьба обычная;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ходьба на носках руки на пояс;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ходьба на пятках руки за голову;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ходьба в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полуприсяде</w:t>
            </w:r>
            <w:proofErr w:type="spellEnd"/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беговые упражнения: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медленный бег;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бег с изменением направления;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бег змейкой: приставными шагами по переменно правым и левым боком, с высоким подниманием бедра, с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захлестом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голени.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на восстановление дыхания: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вверх вдох,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 выдох.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Общеразвивающие упражнения с баскетбольными мячами: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0.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 Выполняем круговые движения головой. В одну и в другую сторону.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руки вперед,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руки вверх,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3 - руки вперед,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руки вниз.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мин.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в шеренгу, проверка готовности класса к уроку, наличие спортивной формы. Отметить отсутствующих. Краткий инструктаж по ТБ.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Корректировка ответов учащихся.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США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Джеймс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Нейсмит</w:t>
            </w:r>
            <w:proofErr w:type="spellEnd"/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- 5 человек.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входит.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команд «Равняйсь!», «Смирно!», «Направо!». В обход по залу шагом марш!».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Согласованность действий, четкое выполнение команд.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Соблюдать дистанцию, спина прямая.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Смотреть вперед.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выполняются в обход по залу в колонну по одному.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дистанцию 2-3 шага, следить за согласованностью рук, сохранять правильную осанку.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Следить за координацией движения.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Перестроение в круг.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разминки для пальцев и кистей рук (волна, веер, круговые движения кисте рук).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566"/>
        <w:gridCol w:w="2880"/>
        <w:gridCol w:w="5550"/>
        <w:gridCol w:w="680"/>
        <w:gridCol w:w="259"/>
        <w:gridCol w:w="4029"/>
      </w:tblGrid>
      <w:tr w:rsidR="00B641A1" w:rsidRPr="00ED0A13" w:rsidTr="00ED0A13">
        <w:trPr>
          <w:trHeight w:val="98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укрепление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групп мышц.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Подготовить организм к основной нагрузке.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руки вверх.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наклон влево (вправо).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руки вверх.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руки вниз.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руки в стороны мяч лежит на правой руке.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мяч переносим на свободную руку.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отводим руку в сторону.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делаем шаг вперед, поднимаем руки вверх, прогибаемся.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шаг назад, опускаем руки вниз.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</w:t>
            </w:r>
          </w:p>
          <w:p w:rsidR="00ED0A13" w:rsidRPr="00ED0A13" w:rsidRDefault="00ED0A13" w:rsidP="00ED0A1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приседаем руки вперед.</w:t>
            </w:r>
          </w:p>
          <w:p w:rsidR="00ED0A13" w:rsidRPr="00ED0A13" w:rsidRDefault="00ED0A13" w:rsidP="00ED0A13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встаем руки вниз.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прямые, смотрим вперед.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полностью выпрямляем.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Смотрим вверх, на мяч. Шагаем вперед попеременно правой и левой ногой.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отрываем пятки от земли, стараемся держать спину ровно.</w:t>
            </w:r>
          </w:p>
        </w:tc>
      </w:tr>
      <w:tr w:rsidR="00B641A1" w:rsidRPr="00ED0A13" w:rsidTr="00ED0A13">
        <w:trPr>
          <w:trHeight w:val="78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координации движений.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навыков ведения мяча на месте.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Самооценка выполнения упражнения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Основная часть.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Цели и задачи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двигательных качеств, координации движения.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 различным способам передачи и ловли мяча.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 ноги врозь, мяч внизу.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наклоны вперед вправо.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наклоны вперед влево.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Подбрасывание мяча вверх, выполнение нескольких хлопков в ладоши, ловля мяча.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Ведение мяча на месте правой и левой рукой.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-Оцените свой уровень выполнения ведения мяча на месте. Если считаете, что достигли высокого уровня -поднимите руку вверх, если необходимы еще тренировки - вытяните руку перед собой.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1.Формирование «нового знания»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Демонстрация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способов ловли мяча: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двумя руками, одной.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высокого, на уровне груди, низкого, катящегося, с низкого отскока 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подготовленными учащимися. Анализ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показа, формулирование правил ТБ обучающимися.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ловли и передачи мяча</w:t>
            </w:r>
          </w:p>
          <w:p w:rsidR="00ED0A13" w:rsidRPr="00ED0A13" w:rsidRDefault="00ED0A13" w:rsidP="00ED0A13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передач двумя руками: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сверху, от плеча, от груди, снизу.</w:t>
            </w:r>
          </w:p>
          <w:p w:rsidR="00ED0A13" w:rsidRPr="00ED0A13" w:rsidRDefault="00ED0A13" w:rsidP="00ED0A13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передач одной рукой: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сверху, от головы, от плеча, снизу.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6A9F91C" wp14:editId="33CBF2C4">
                  <wp:extent cx="1617980" cy="1855470"/>
                  <wp:effectExtent l="0" t="0" r="1270" b="0"/>
                  <wp:docPr id="2" name="Рисунок 2" descr="https://arhivurokov.ru/multiurok/html/2017/03/05/s_58bc22591d6c2/58019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html/2017/03/05/s_58bc22591d6c2/58019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30мин.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4мин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Ноги не сгибаем.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 подбрасываем на 1.5-2 м., Смотрим на мяч.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Упражнение выполняется под счет учителя.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Сохранять стойку баскетболиста. Обратить внимание. Чтобы кисти рук располагались на поверхности мяча, исключить шлепки по мячу вместо активных его толчков.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определяет уровень </w:t>
            </w:r>
            <w:proofErr w:type="spell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ведения мяча на месте.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выставлять пальцы вперед навстречу передачи.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передавать мяч резко с близкого расстояния.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передавать мяч точно с оптимальной силой.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передавать мяч, если его не видит партнер.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Встречать летящий мяч, нужно выпрямить руки вперед. Кисти с широко расставленными пальцами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 воронку.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момент касания ладоней: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мяч захватывается кончиками пальцев.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локти сгибаются.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мяч подтягивается к груди.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одновременно сгибаются ноги.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41A1" w:rsidRPr="00ED0A13" w:rsidTr="00ED0A13">
        <w:trPr>
          <w:trHeight w:val="204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Pr="00ED0A13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Цели и задачи: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изученного материала в игре.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Методы достижении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игровой, соревновательный.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2.Инструктаж по технике безопасности.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(прил.1)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3.Передача баскетбольного мяча в парах на месте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BE159A" wp14:editId="3D4FA55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380365</wp:posOffset>
                  </wp:positionV>
                  <wp:extent cx="3046730" cy="2255520"/>
                  <wp:effectExtent l="0" t="0" r="127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80123-1009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73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A13"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передача мяча двумя руками от груди.</w:t>
            </w: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41A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23EA947" wp14:editId="18F0FA63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2554968</wp:posOffset>
                  </wp:positionV>
                  <wp:extent cx="2959735" cy="219138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80123-1006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219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Pr="00ED0A13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передача мяча с двумя руками с отскоком от пола</w:t>
            </w:r>
          </w:p>
          <w:p w:rsidR="00ED0A13" w:rsidRDefault="006649EE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49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0E0C37D" wp14:editId="39B86D2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256540</wp:posOffset>
                  </wp:positionV>
                  <wp:extent cx="2397125" cy="1773555"/>
                  <wp:effectExtent l="0" t="0" r="3175" b="0"/>
                  <wp:wrapSquare wrapText="bothSides"/>
                  <wp:docPr id="9" name="Рисунок 9" descr="C:\Users\Жанна\Desktop\2 школа\ФОТКИ на уроке\P80123-10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2 школа\ФОТКИ на уроке\P80123-10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649EE" w:rsidRDefault="006649EE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649EE" w:rsidRDefault="006649EE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649EE" w:rsidRDefault="006649EE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649EE" w:rsidRPr="00ED0A13" w:rsidRDefault="006649EE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передача мяча с двумя руками от головы</w:t>
            </w: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2AA244" wp14:editId="2E9FEF42">
                  <wp:simplePos x="0" y="0"/>
                  <wp:positionH relativeFrom="column">
                    <wp:posOffset>375466</wp:posOffset>
                  </wp:positionH>
                  <wp:positionV relativeFrom="paragraph">
                    <wp:posOffset>119289</wp:posOffset>
                  </wp:positionV>
                  <wp:extent cx="2317478" cy="1715953"/>
                  <wp:effectExtent l="0" t="0" r="698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80123-1005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78" cy="171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Pr="00ED0A13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передача мяча от плеча (правой и левой рукой).</w:t>
            </w:r>
          </w:p>
          <w:p w:rsid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ведение мяча вокруг партнера, возвращаясь на свое место, передают мяч по воздуху.</w:t>
            </w:r>
          </w:p>
          <w:p w:rsidR="00B641A1" w:rsidRPr="00ED0A13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41A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46DA138" wp14:editId="3CCEB9AF">
                  <wp:simplePos x="0" y="0"/>
                  <wp:positionH relativeFrom="column">
                    <wp:posOffset>485503</wp:posOffset>
                  </wp:positionH>
                  <wp:positionV relativeFrom="paragraph">
                    <wp:posOffset>100874</wp:posOffset>
                  </wp:positionV>
                  <wp:extent cx="2307590" cy="1708785"/>
                  <wp:effectExtent l="0" t="0" r="0" b="571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80124-1148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41A1" w:rsidRDefault="00B641A1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Перестроение шеренги в круг.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4.Первичное закрепление. Круговые эстафеты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D0A13" w:rsidRPr="00ED0A13" w:rsidRDefault="00ED0A13" w:rsidP="00ED0A1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через капитана, который стоит в центре (по воздуху и с отскоком от пола).</w:t>
            </w:r>
          </w:p>
          <w:p w:rsidR="00ED0A13" w:rsidRPr="00ED0A13" w:rsidRDefault="00ED0A13" w:rsidP="00ED0A13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с ведением по внешнему кругу.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5D93FF1" wp14:editId="3A76E7A7">
                  <wp:extent cx="1556385" cy="1344930"/>
                  <wp:effectExtent l="0" t="0" r="5715" b="7620"/>
                  <wp:docPr id="3" name="Рисунок 3" descr="https://arhivurokov.ru/multiurok/html/2017/03/05/s_58bc22591d6c2/58019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html/2017/03/05/s_58bc22591d6c2/58019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10мин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Следить за правильностью выполнения упражнений, оказывать индивидуальную консультацию.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Следить за точностью передачи.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 самочувствия учащихся из подготовительной группы </w:t>
            </w:r>
            <w:proofErr w:type="gramStart"/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здоровья .</w:t>
            </w:r>
            <w:proofErr w:type="gramEnd"/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Методы мотивирования соревновательной деятельности: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Команда, закончившая эстафету позже, приседает или отжимается 5 раз.</w:t>
            </w:r>
          </w:p>
        </w:tc>
      </w:tr>
      <w:tr w:rsidR="00B641A1" w:rsidRPr="00ED0A13" w:rsidTr="00ED0A13">
        <w:trPr>
          <w:trHeight w:val="3900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Цель: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умения передачи мяча.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Замер пульса после физической нагрузки.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Заключительная часть.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Цели и задачи: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дыхания и оптимизация ЧСС.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организма в оптимальное для следующей деятельности состояние.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Подвижная игра </w:t>
            </w:r>
            <w:proofErr w:type="gram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Поймай</w:t>
            </w:r>
            <w:proofErr w:type="gram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мяч».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5E0A32" wp14:editId="5E936C71">
                  <wp:extent cx="1705610" cy="1248410"/>
                  <wp:effectExtent l="0" t="0" r="8890" b="8890"/>
                  <wp:docPr id="4" name="Рисунок 4" descr="https://arhivurokov.ru/multiurok/html/2017/03/05/s_58bc22591d6c2/58019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html/2017/03/05/s_58bc22591d6c2/58019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1.Упражнения на релаксацию в круге: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дыхательные упражнения.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упражнения на координацию движения.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2.Контрольный замер пульса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в одну шеренгу по одному.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3.Рефлексия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Понравился ли вам урок?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Сделайте шаг вперед, учащиеся, оценивающие свою работу на уроке на отлично.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-Сделайте 3 шага вперед учащиеся, у которых возникли трудности при выполнении физических </w:t>
            </w:r>
            <w:proofErr w:type="gram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упражнений .Почему</w:t>
            </w:r>
            <w:proofErr w:type="gram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Оцените работу своего партнера при отработке ловли и передачи мяча в паре.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4.Дифференцировнное домашнее задание</w:t>
            </w: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Основная группа - поднимание туловища из положения лежа. Девочки -15 раз, мальчики – 20 раз.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Подготовительная группа - КРУ на формирование осанки.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мин.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2мин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1мин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1мин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Выбрать игрока, который стоит в центре и ловит мяч. Игроки, стоящие по кругу перебрасывают мяч между собой. Если ловец поймает мяч, он становится на место игрока в круг, который неудачно бросил мяч.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выполняют в спокойном темпе, с закрытыми глазами.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Проанализировать и оценить работу обучающихся на уроке.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Указать на типичные ошибки. Пригласить ребят на дополнительные занятия.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Поблагодарить обучающихся за совместную деятельность.</w:t>
            </w:r>
          </w:p>
          <w:p w:rsidR="00ED0A13" w:rsidRPr="00ED0A13" w:rsidRDefault="00ED0A13" w:rsidP="00ED0A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Урок</w:t>
            </w:r>
            <w:proofErr w:type="gramEnd"/>
            <w:r w:rsidRPr="00ED0A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закончен. До свидания! Направо, в раздевалку шагом марш!»</w:t>
            </w:r>
          </w:p>
        </w:tc>
      </w:tr>
    </w:tbl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1.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уроках БАСКЕТБОЛА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должен следить за тем, чтобы учащиеся: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выполняли ведение мяча с опущено головой.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сталкивались, видели соперников и партнеров.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толкались в спину и не отбирали мяч со спины.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выставляли пальцы вперед навстречу передачи.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передавали мяч в спину партнера.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стояли под корзиной во время тренировки и выполнения бросков.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ставили подножек.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выставляли локти.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делали блокировок.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        Не толкались руками.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выполняли резкой передачи мяча с близкого расстояния.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   должны   помнить, что: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    Запрещается без разрешения учителя брать инвентарь и выполнять физические упражнения; без наблюдения учителя находиться в спортивном зале и выполнять броски в кольцо;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     Категорически запрещается висеть на дужке кольца, залезать на баскетбольный щит;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время ведения мяча        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    Не бить по мячу кулаком или ладонью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     Не смотреть на мяч, а видеть игровое поле, партнеров, соперников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    Уметь выбирать оптимальную скорость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    Избегать столкновений: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предугадывать перемещения соперника;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уметь вовремя снизить скорость или остановиться;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уметь изменять направление;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уметь применять «финт»;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уметь выполнять передачи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передачах мяча        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    Не выставлять пальцы вперед, навстречу передаче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     Не передавать мяч резко с близкого расстояния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    Передавать мяч точно, с оптимальной скоростью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    Не передавать мяч, если его не видит партнер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     Не передавать мяч через руки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     Не передавать мяч в ноги, живот, колени.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    Не тянуться к мячу, если он не долетает, а выполнить перемещение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бросках мяча в корзину        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     Не бить по рукам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     Не толкать в спину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    Не бросать через руки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    Не стоять под корзиной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     Видеть отскок мяча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     Не наступать на ноги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    Не разводить локти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     Не отбирать мяч со спины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время игры        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    Не толкать в спину и локтями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     Не отнимать </w:t>
      </w:r>
      <w:proofErr w:type="gramStart"/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мяч  вдвоем</w:t>
      </w:r>
      <w:proofErr w:type="gramEnd"/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    Не блокировать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    Не ставить бедро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     Не ставить подножек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     Не выбивать мяч сверху во время ведения его соперником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    Не бить по рукам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     Не вырывать мяч сзади, через бедро, одной рукой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     Не ставить подножек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  Не цеплять соперника за руки.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Необходимо строго соблюдать правила игры в баскетбол, дисциплину, останавливать товарища, который ее нарушает, уважительно относиться к команде соперника.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должен следить за тем, чтобы учащиеся: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выполняли ведение мяча с опущено головой.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сталкивались, видели соперников и партнеров.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        Не толкались в спину и не отбирали мяч со спины.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выставляли пальцы вперед навстречу передачи.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передавали мяч в спину партнера.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стояли под корзиной во время тренировки и выполнения бросков.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ставили подножек.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выставляли локти.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делали блокировок.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толкались руками.</w:t>
      </w:r>
    </w:p>
    <w:p w:rsidR="00ED0A13" w:rsidRPr="00ED0A13" w:rsidRDefault="00ED0A13" w:rsidP="00ED0A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A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Не выполняли резкой передачи мяча с близкого расстояния.</w:t>
      </w:r>
    </w:p>
    <w:p w:rsidR="000A3736" w:rsidRDefault="000A3736"/>
    <w:sectPr w:rsidR="000A3736" w:rsidSect="00ED0A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20"/>
    <w:multiLevelType w:val="multilevel"/>
    <w:tmpl w:val="BFE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D0583"/>
    <w:multiLevelType w:val="multilevel"/>
    <w:tmpl w:val="5D14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64697"/>
    <w:multiLevelType w:val="multilevel"/>
    <w:tmpl w:val="A93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26F2D"/>
    <w:multiLevelType w:val="multilevel"/>
    <w:tmpl w:val="D99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232BB"/>
    <w:multiLevelType w:val="multilevel"/>
    <w:tmpl w:val="BC5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836C5"/>
    <w:multiLevelType w:val="multilevel"/>
    <w:tmpl w:val="CAA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4"/>
    <w:rsid w:val="000A3736"/>
    <w:rsid w:val="00450F74"/>
    <w:rsid w:val="006649EE"/>
    <w:rsid w:val="00913FD4"/>
    <w:rsid w:val="00B641A1"/>
    <w:rsid w:val="00E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38C"/>
  <w15:chartTrackingRefBased/>
  <w15:docId w15:val="{5DD8A07F-BE0B-4B77-B4B1-6FB774E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Виктор</cp:lastModifiedBy>
  <cp:revision>8</cp:revision>
  <dcterms:created xsi:type="dcterms:W3CDTF">2018-09-07T11:42:00Z</dcterms:created>
  <dcterms:modified xsi:type="dcterms:W3CDTF">2018-10-26T07:28:00Z</dcterms:modified>
</cp:coreProperties>
</file>