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78" w:rsidRDefault="009E5778" w:rsidP="009E5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Урок 5</w:t>
      </w:r>
      <w:r w:rsidRPr="000C70E6">
        <w:rPr>
          <w:rFonts w:ascii="Times New Roman" w:hAnsi="Times New Roman" w:cs="Times New Roman"/>
          <w:sz w:val="28"/>
          <w:szCs w:val="28"/>
        </w:rPr>
        <w:t>7.</w:t>
      </w:r>
      <w:r w:rsidRPr="000C70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Плоды</w:t>
      </w:r>
      <w:bookmarkStart w:id="0" w:name="_GoBack"/>
      <w:bookmarkEnd w:id="0"/>
    </w:p>
    <w:p w:rsidR="009E5778" w:rsidRPr="00F12B63" w:rsidRDefault="009E5778" w:rsidP="009E5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778" w:rsidRPr="00F12B63" w:rsidRDefault="009E5778" w:rsidP="009E57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B63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9E5778" w:rsidRPr="000C70E6" w:rsidRDefault="009E5778" w:rsidP="009E5778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сформировать представление о типах плодов и семян, способах их распространения;</w:t>
      </w:r>
    </w:p>
    <w:p w:rsidR="009E5778" w:rsidRPr="000C70E6" w:rsidRDefault="009E5778" w:rsidP="009E5778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развивать навыки исследовательской работы, умения устанавливать взаимосвязи между особенностями строения и процессами жизнедеятельности, сравнивать объекты, выдвигать и доказывать гипотезы;</w:t>
      </w:r>
    </w:p>
    <w:p w:rsidR="009E5778" w:rsidRPr="000C70E6" w:rsidRDefault="009E5778" w:rsidP="009E5778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 xml:space="preserve">способствовать развитию навыка коммуникативного общения. </w:t>
      </w:r>
    </w:p>
    <w:p w:rsidR="009E5778" w:rsidRPr="006727DA" w:rsidRDefault="009E5778" w:rsidP="009E5778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i/>
          <w:sz w:val="24"/>
          <w:szCs w:val="24"/>
        </w:rPr>
        <w:t>Учебно-методическое обеспечение</w:t>
      </w:r>
      <w:r w:rsidRPr="000C70E6">
        <w:rPr>
          <w:rFonts w:ascii="Times New Roman" w:hAnsi="Times New Roman" w:cs="Times New Roman"/>
          <w:sz w:val="24"/>
          <w:szCs w:val="24"/>
        </w:rPr>
        <w:t>: учебное пособие, рабочая тетрадь, компьютер, проектор, презентация или таблица «Плоды», живые и гербарные экземпляры растений, рисунки или муляжи плодов, карточки с заданиями.</w:t>
      </w:r>
    </w:p>
    <w:p w:rsidR="009E5778" w:rsidRDefault="009E5778" w:rsidP="009E577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778" w:rsidRPr="000C70E6" w:rsidRDefault="009E5778" w:rsidP="009E5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0E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E5778" w:rsidRPr="000C70E6" w:rsidRDefault="009E5778" w:rsidP="009E577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0E6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Приветствие. Проверка готовности класса к уроку.</w:t>
      </w:r>
    </w:p>
    <w:p w:rsidR="009E5778" w:rsidRPr="006727DA" w:rsidRDefault="009E5778" w:rsidP="009E5778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0E6">
        <w:rPr>
          <w:rFonts w:ascii="Times New Roman" w:hAnsi="Times New Roman" w:cs="Times New Roman"/>
          <w:b/>
          <w:sz w:val="24"/>
          <w:szCs w:val="24"/>
        </w:rPr>
        <w:t>2. Проверка домашнего задания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Выполнение заданий 42—44 на с. 82, 83 рабочей тетради.</w:t>
      </w:r>
    </w:p>
    <w:p w:rsidR="009E5778" w:rsidRPr="006727DA" w:rsidRDefault="009E5778" w:rsidP="009E5778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0E6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0C70E6">
        <w:rPr>
          <w:rFonts w:ascii="Times New Roman" w:hAnsi="Times New Roman" w:cs="Times New Roman"/>
          <w:b/>
          <w:sz w:val="24"/>
          <w:szCs w:val="24"/>
        </w:rPr>
        <w:t>Целемотивационный</w:t>
      </w:r>
      <w:proofErr w:type="spellEnd"/>
      <w:r w:rsidRPr="000C70E6">
        <w:rPr>
          <w:rFonts w:ascii="Times New Roman" w:hAnsi="Times New Roman" w:cs="Times New Roman"/>
          <w:b/>
          <w:sz w:val="24"/>
          <w:szCs w:val="24"/>
        </w:rPr>
        <w:t xml:space="preserve"> этап. Актуализация знаний и умений учащихся</w:t>
      </w:r>
    </w:p>
    <w:p w:rsidR="009E5778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3.1. Ознакомление с темой урока. Учитель загадывает загадку:</w:t>
      </w:r>
    </w:p>
    <w:p w:rsidR="009E5778" w:rsidRDefault="009E5778" w:rsidP="009E5778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 xml:space="preserve"> Весной повис — </w:t>
      </w:r>
    </w:p>
    <w:p w:rsidR="009E5778" w:rsidRDefault="009E5778" w:rsidP="009E5778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 xml:space="preserve">Все лето кис, </w:t>
      </w:r>
    </w:p>
    <w:p w:rsidR="009E5778" w:rsidRDefault="009E5778" w:rsidP="009E5778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 xml:space="preserve">А сладок стал — </w:t>
      </w:r>
    </w:p>
    <w:p w:rsidR="009E5778" w:rsidRPr="000C70E6" w:rsidRDefault="009E5778" w:rsidP="009E5778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На землю пал.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 xml:space="preserve">— Как вы думаете, о чем идет речь? </w:t>
      </w:r>
      <w:r w:rsidRPr="00E370B2">
        <w:rPr>
          <w:rFonts w:ascii="Times New Roman" w:hAnsi="Times New Roman" w:cs="Times New Roman"/>
          <w:i/>
          <w:sz w:val="24"/>
          <w:szCs w:val="24"/>
        </w:rPr>
        <w:t>(Плод)</w:t>
      </w:r>
      <w:r>
        <w:rPr>
          <w:rFonts w:ascii="Times New Roman" w:hAnsi="Times New Roman" w:cs="Times New Roman"/>
          <w:sz w:val="24"/>
          <w:szCs w:val="24"/>
        </w:rPr>
        <w:t xml:space="preserve"> Давайте вспомним, как</w:t>
      </w:r>
      <w:r w:rsidRPr="000C70E6">
        <w:rPr>
          <w:rFonts w:ascii="Times New Roman" w:hAnsi="Times New Roman" w:cs="Times New Roman"/>
          <w:sz w:val="24"/>
          <w:szCs w:val="24"/>
        </w:rPr>
        <w:t xml:space="preserve"> он образовался.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— Что такое оплодотворение?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 xml:space="preserve">— Какое оплодотворение у </w:t>
      </w:r>
      <w:proofErr w:type="gramStart"/>
      <w:r w:rsidRPr="000C70E6">
        <w:rPr>
          <w:rFonts w:ascii="Times New Roman" w:hAnsi="Times New Roman" w:cs="Times New Roman"/>
          <w:sz w:val="24"/>
          <w:szCs w:val="24"/>
        </w:rPr>
        <w:t>цветковых</w:t>
      </w:r>
      <w:proofErr w:type="gramEnd"/>
      <w:r w:rsidRPr="000C70E6">
        <w:rPr>
          <w:rFonts w:ascii="Times New Roman" w:hAnsi="Times New Roman" w:cs="Times New Roman"/>
          <w:sz w:val="24"/>
          <w:szCs w:val="24"/>
        </w:rPr>
        <w:t>?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— Почему оплодотворение у цветковых растений называется двойным?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— Что происходит после оплодотворения? Что образуется из завязи? из семязачатка?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— Итак, в результате оплодотворения образуется плод. Какие же бывают плоды? Чем они отличаются друг от друга?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3.2. Постановка целей. Учитель озвучивает цели урока, записанные на доске (или на слайде):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1. Исследовать плоды: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а) по характеру околоплодника;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б) количеству семян;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C70E6">
        <w:rPr>
          <w:rFonts w:ascii="Times New Roman" w:hAnsi="Times New Roman" w:cs="Times New Roman"/>
          <w:sz w:val="24"/>
          <w:szCs w:val="24"/>
        </w:rPr>
        <w:t>вскрываемости</w:t>
      </w:r>
      <w:proofErr w:type="spellEnd"/>
      <w:r w:rsidRPr="000C70E6">
        <w:rPr>
          <w:rFonts w:ascii="Times New Roman" w:hAnsi="Times New Roman" w:cs="Times New Roman"/>
          <w:sz w:val="24"/>
          <w:szCs w:val="24"/>
        </w:rPr>
        <w:t>.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 xml:space="preserve">2. Исследовать способы распространения плодов. </w:t>
      </w:r>
    </w:p>
    <w:p w:rsidR="009E5778" w:rsidRPr="006727DA" w:rsidRDefault="009E5778" w:rsidP="009E5778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0E6">
        <w:rPr>
          <w:rFonts w:ascii="Times New Roman" w:hAnsi="Times New Roman" w:cs="Times New Roman"/>
          <w:b/>
          <w:sz w:val="24"/>
          <w:szCs w:val="24"/>
        </w:rPr>
        <w:t>4. Изучение нового материала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4.1. Вводная беседа.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Учитель сообщает, что учащиеся будут заниматься исследовательской работой, и предлагает сначала вспомнить то, о чем они уже знают и что поможет в исследовании.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— Почему возможен процесс оплодотворения?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— Каким образом пыльца может попасть на рыльце пестика?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— Где находится яйцеклетка?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— Как мужские гаметы попадают в семязачаток?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— Что является результатом оплодотворения?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Учащиеся указывают на изменения, которые происходят в цветке после оплодотворения.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— Много органов у растения, и каждый из них вносит свой вклад в образование плода. Приведите пример взаимодействия органов по образованию плодов.</w:t>
      </w:r>
    </w:p>
    <w:p w:rsidR="009E5778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E5778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E5778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E5778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E5778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E5778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E5778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E5778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E5778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4.2. Групповая работа.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—Займемся исследовательской работой. Чтобы было удобнее, разделитесь на четыре команды — по плодам, которые вы получили при |Ходе в класс. Выберите в каждой команде секретаря, который будет фиксировать результаты исследований, и капитана, который будет их отучивать. Не забывайте, что вы — ком</w:t>
      </w:r>
      <w:r>
        <w:rPr>
          <w:rFonts w:ascii="Times New Roman" w:hAnsi="Times New Roman" w:cs="Times New Roman"/>
          <w:sz w:val="24"/>
          <w:szCs w:val="24"/>
        </w:rPr>
        <w:t>анда, где каждый помогает друг д</w:t>
      </w:r>
      <w:r w:rsidRPr="000C70E6">
        <w:rPr>
          <w:rFonts w:ascii="Times New Roman" w:hAnsi="Times New Roman" w:cs="Times New Roman"/>
          <w:sz w:val="24"/>
          <w:szCs w:val="24"/>
        </w:rPr>
        <w:t>ругу, и чем полнее и интереснее будет ваш ответ, тем больше баллов получит команда в целом и лично каждый из вас. Каждый должен активно работать, чтобы внести посильный вклад в общее дело.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70E6">
        <w:rPr>
          <w:rFonts w:ascii="Times New Roman" w:hAnsi="Times New Roman" w:cs="Times New Roman"/>
          <w:sz w:val="24"/>
          <w:szCs w:val="24"/>
        </w:rPr>
        <w:t>Учащиеся работают с материалом учебного пособия (§ 51) и выполняют предложенные задания.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Задание 1. Учитель раздает каждой команде муляжи или рисунки двух групп плодов, различающихся по характеру околоплодника. Учащиеся должны определить это отличие и сделать вывод о том, что плоды делятся на сухие и сочные.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Задание 2. Исследование предложенных плодов и заполнение таблицы.</w:t>
      </w:r>
    </w:p>
    <w:p w:rsidR="009E5778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70B2">
        <w:rPr>
          <w:rFonts w:ascii="Times New Roman" w:hAnsi="Times New Roman" w:cs="Times New Roman"/>
          <w:i/>
          <w:sz w:val="24"/>
          <w:szCs w:val="24"/>
        </w:rPr>
        <w:t>Методические указания.</w:t>
      </w:r>
      <w:r w:rsidRPr="000C70E6">
        <w:rPr>
          <w:rFonts w:ascii="Times New Roman" w:hAnsi="Times New Roman" w:cs="Times New Roman"/>
          <w:sz w:val="24"/>
          <w:szCs w:val="24"/>
        </w:rPr>
        <w:t xml:space="preserve"> Командам раздается по три плода. Таблицу желательно распечатать для каждого учащегося.</w:t>
      </w:r>
    </w:p>
    <w:p w:rsidR="009E5778" w:rsidRPr="00E370B2" w:rsidRDefault="009E5778" w:rsidP="009E577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36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5244"/>
        <w:gridCol w:w="2410"/>
        <w:gridCol w:w="12"/>
      </w:tblGrid>
      <w:tr w:rsidR="009E5778" w:rsidRPr="000C70E6" w:rsidTr="002054A3">
        <w:trPr>
          <w:trHeight w:val="52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B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Название плода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B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Определение (сухой или </w:t>
            </w:r>
            <w:proofErr w:type="gramStart"/>
            <w:r w:rsidRPr="00E370B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сочный</w:t>
            </w:r>
            <w:proofErr w:type="gramEnd"/>
            <w:r w:rsidRPr="00E370B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; одно</w:t>
            </w:r>
            <w:r w:rsidRPr="00E370B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семянный или многосемянный; вскрыва</w:t>
            </w:r>
            <w:r w:rsidRPr="00E370B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ющийся или невскрывающийся)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70B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Растения, у ко</w:t>
            </w:r>
            <w:r w:rsidRPr="00E370B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торых встреча</w:t>
            </w:r>
            <w:r w:rsidRPr="00E370B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ется такой плод</w:t>
            </w:r>
          </w:p>
        </w:tc>
      </w:tr>
      <w:tr w:rsidR="009E5778" w:rsidRPr="000C70E6" w:rsidTr="002054A3">
        <w:trPr>
          <w:trHeight w:val="226"/>
        </w:trPr>
        <w:tc>
          <w:tcPr>
            <w:tcW w:w="9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70B2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Плоды для команды </w:t>
            </w:r>
            <w:r w:rsidRPr="00E370B2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</w:tr>
      <w:tr w:rsidR="009E5778" w:rsidRPr="000C70E6" w:rsidTr="002054A3">
        <w:trPr>
          <w:trHeight w:val="23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370B2">
              <w:rPr>
                <w:rFonts w:ascii="Times New Roman" w:hAnsi="Times New Roman" w:cs="Times New Roman"/>
                <w:color w:val="000000"/>
                <w:lang w:eastAsia="ru-RU"/>
              </w:rPr>
              <w:t>Орех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9E5778" w:rsidRPr="000C70E6" w:rsidTr="002054A3">
        <w:trPr>
          <w:trHeight w:val="23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370B2">
              <w:rPr>
                <w:rFonts w:ascii="Times New Roman" w:hAnsi="Times New Roman" w:cs="Times New Roman"/>
                <w:color w:val="000000"/>
                <w:lang w:eastAsia="ru-RU"/>
              </w:rPr>
              <w:t>Крылатка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513728"/>
                <w:lang w:eastAsia="ru-RU"/>
              </w:rPr>
            </w:pP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9E5778" w:rsidRPr="000C70E6" w:rsidTr="002054A3">
        <w:trPr>
          <w:trHeight w:val="23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370B2">
              <w:rPr>
                <w:rFonts w:ascii="Times New Roman" w:hAnsi="Times New Roman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9E5778" w:rsidRPr="000C70E6" w:rsidTr="002054A3">
        <w:trPr>
          <w:trHeight w:val="239"/>
        </w:trPr>
        <w:tc>
          <w:tcPr>
            <w:tcW w:w="9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370B2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Плоды для команды 2</w:t>
            </w:r>
          </w:p>
        </w:tc>
      </w:tr>
      <w:tr w:rsidR="009E5778" w:rsidRPr="000C70E6" w:rsidTr="002054A3">
        <w:trPr>
          <w:trHeight w:val="15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370B2">
              <w:rPr>
                <w:rFonts w:ascii="Times New Roman" w:hAnsi="Times New Roman" w:cs="Times New Roman"/>
                <w:color w:val="000000"/>
                <w:lang w:eastAsia="ru-RU"/>
              </w:rPr>
              <w:t>Коробочка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9E5778" w:rsidRPr="000C70E6" w:rsidTr="002054A3">
        <w:trPr>
          <w:trHeight w:val="23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370B2">
              <w:rPr>
                <w:rFonts w:ascii="Times New Roman" w:hAnsi="Times New Roman" w:cs="Times New Roman"/>
                <w:color w:val="000000"/>
                <w:lang w:eastAsia="ru-RU"/>
              </w:rPr>
              <w:t>Тыквина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9E5778" w:rsidRPr="000C70E6" w:rsidTr="002054A3">
        <w:trPr>
          <w:trHeight w:val="23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370B2">
              <w:rPr>
                <w:rFonts w:ascii="Times New Roman" w:hAnsi="Times New Roman" w:cs="Times New Roman"/>
                <w:color w:val="000000"/>
                <w:lang w:eastAsia="ru-RU"/>
              </w:rPr>
              <w:t>Желудь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9E5778" w:rsidRPr="000C70E6" w:rsidTr="002054A3">
        <w:trPr>
          <w:trHeight w:val="236"/>
        </w:trPr>
        <w:tc>
          <w:tcPr>
            <w:tcW w:w="9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370B2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Плоды для команды 3</w:t>
            </w:r>
          </w:p>
        </w:tc>
      </w:tr>
      <w:tr w:rsidR="009E5778" w:rsidRPr="000C70E6" w:rsidTr="002054A3">
        <w:trPr>
          <w:trHeight w:val="23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370B2">
              <w:rPr>
                <w:rFonts w:ascii="Times New Roman" w:hAnsi="Times New Roman" w:cs="Times New Roman"/>
                <w:color w:val="000000"/>
                <w:lang w:eastAsia="ru-RU"/>
              </w:rPr>
              <w:t>Ягода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9E5778" w:rsidRPr="000C70E6" w:rsidTr="002054A3">
        <w:trPr>
          <w:trHeight w:val="23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370B2">
              <w:rPr>
                <w:rFonts w:ascii="Times New Roman" w:hAnsi="Times New Roman" w:cs="Times New Roman"/>
                <w:color w:val="000000"/>
                <w:lang w:eastAsia="ru-RU"/>
              </w:rPr>
              <w:t>Стручок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9E5778" w:rsidRPr="000C70E6" w:rsidTr="002054A3">
        <w:trPr>
          <w:trHeight w:val="24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370B2">
              <w:rPr>
                <w:rFonts w:ascii="Times New Roman" w:hAnsi="Times New Roman" w:cs="Times New Roman"/>
                <w:color w:val="000000"/>
                <w:lang w:eastAsia="ru-RU"/>
              </w:rPr>
              <w:t>Зерновка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9E5778" w:rsidRPr="00E370B2" w:rsidTr="002054A3">
        <w:trPr>
          <w:gridAfter w:val="1"/>
          <w:wAfter w:w="12" w:type="dxa"/>
          <w:trHeight w:val="15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370B2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Плоды для команды 4</w:t>
            </w:r>
          </w:p>
        </w:tc>
      </w:tr>
      <w:tr w:rsidR="009E5778" w:rsidRPr="00E370B2" w:rsidTr="002054A3">
        <w:trPr>
          <w:gridAfter w:val="1"/>
          <w:wAfter w:w="12" w:type="dxa"/>
          <w:trHeight w:val="6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370B2">
              <w:rPr>
                <w:rFonts w:ascii="Times New Roman" w:hAnsi="Times New Roman" w:cs="Times New Roman"/>
                <w:color w:val="000000"/>
                <w:lang w:eastAsia="ru-RU"/>
              </w:rPr>
              <w:t>Боб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9E5778" w:rsidRPr="00E370B2" w:rsidTr="002054A3">
        <w:trPr>
          <w:gridAfter w:val="1"/>
          <w:wAfter w:w="12" w:type="dxa"/>
          <w:trHeight w:val="18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370B2">
              <w:rPr>
                <w:rFonts w:ascii="Times New Roman" w:hAnsi="Times New Roman" w:cs="Times New Roman"/>
                <w:color w:val="000000"/>
                <w:lang w:eastAsia="ru-RU"/>
              </w:rPr>
              <w:t>Костянка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9E5778" w:rsidRPr="00E370B2" w:rsidTr="002054A3">
        <w:trPr>
          <w:gridAfter w:val="1"/>
          <w:wAfter w:w="12" w:type="dxa"/>
          <w:trHeight w:val="19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370B2">
              <w:rPr>
                <w:rFonts w:ascii="Times New Roman" w:hAnsi="Times New Roman" w:cs="Times New Roman"/>
                <w:color w:val="000000"/>
                <w:lang w:eastAsia="ru-RU"/>
              </w:rPr>
              <w:t>Семянка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78" w:rsidRPr="00E370B2" w:rsidRDefault="009E5778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9E5778" w:rsidRPr="00E370B2" w:rsidRDefault="009E5778" w:rsidP="009E577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70E6">
        <w:rPr>
          <w:rFonts w:ascii="Times New Roman" w:hAnsi="Times New Roman" w:cs="Times New Roman"/>
          <w:sz w:val="24"/>
          <w:szCs w:val="24"/>
        </w:rPr>
        <w:t>Озвучивание результатов: капит</w:t>
      </w:r>
      <w:r>
        <w:rPr>
          <w:rFonts w:ascii="Times New Roman" w:hAnsi="Times New Roman" w:cs="Times New Roman"/>
          <w:sz w:val="24"/>
          <w:szCs w:val="24"/>
        </w:rPr>
        <w:t>аны демонстрируют выданные ко</w:t>
      </w:r>
      <w:r w:rsidRPr="000C70E6">
        <w:rPr>
          <w:rFonts w:ascii="Times New Roman" w:hAnsi="Times New Roman" w:cs="Times New Roman"/>
          <w:sz w:val="24"/>
          <w:szCs w:val="24"/>
        </w:rPr>
        <w:t>манде плоды, называют их характерные черты и приводят примеры растений с такими плодами. Остальные учащ</w:t>
      </w:r>
      <w:r>
        <w:rPr>
          <w:rFonts w:ascii="Times New Roman" w:hAnsi="Times New Roman" w:cs="Times New Roman"/>
          <w:sz w:val="24"/>
          <w:szCs w:val="24"/>
        </w:rPr>
        <w:t xml:space="preserve">иеся заполняют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соответвет</w:t>
      </w:r>
      <w:r w:rsidRPr="000C70E6">
        <w:rPr>
          <w:rFonts w:ascii="Times New Roman" w:hAnsi="Times New Roman" w:cs="Times New Roman"/>
          <w:sz w:val="24"/>
          <w:szCs w:val="24"/>
        </w:rPr>
        <w:t>ствующие</w:t>
      </w:r>
      <w:proofErr w:type="spellEnd"/>
      <w:r w:rsidRPr="000C70E6">
        <w:rPr>
          <w:rFonts w:ascii="Times New Roman" w:hAnsi="Times New Roman" w:cs="Times New Roman"/>
          <w:sz w:val="24"/>
          <w:szCs w:val="24"/>
        </w:rPr>
        <w:t xml:space="preserve"> строки таблицы. Таким образом, таблица будет заполнена у каждого учащегося.</w:t>
      </w:r>
    </w:p>
    <w:p w:rsidR="009E5778" w:rsidRPr="00E370B2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 xml:space="preserve">Задание 3. </w:t>
      </w:r>
      <w:r w:rsidRPr="00E370B2">
        <w:rPr>
          <w:rFonts w:ascii="Times New Roman" w:hAnsi="Times New Roman" w:cs="Times New Roman"/>
          <w:b/>
          <w:sz w:val="24"/>
          <w:szCs w:val="24"/>
        </w:rPr>
        <w:t>Игра «Найди свою пару — собери плод».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70E6">
        <w:rPr>
          <w:rFonts w:ascii="Times New Roman" w:hAnsi="Times New Roman" w:cs="Times New Roman"/>
          <w:sz w:val="24"/>
          <w:szCs w:val="24"/>
        </w:rPr>
        <w:t xml:space="preserve">Учитель раздает каждому учащемуся рисунки с изображением плодов, разрезанные на 6 частей (по три части на две команды). На конверте написаны номера команд, которые участвуют в «сборе» данного плода. По сигналу учителя учащиеся ищут свою пару — составляют </w:t>
      </w:r>
      <w:proofErr w:type="spellStart"/>
      <w:r w:rsidRPr="000C70E6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0C70E6">
        <w:rPr>
          <w:rFonts w:ascii="Times New Roman" w:hAnsi="Times New Roman" w:cs="Times New Roman"/>
          <w:sz w:val="24"/>
          <w:szCs w:val="24"/>
        </w:rPr>
        <w:t xml:space="preserve"> из разрезанных рисунков, после чего дают характеристику «собранному» плоду.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70B2">
        <w:rPr>
          <w:rFonts w:ascii="Times New Roman" w:hAnsi="Times New Roman" w:cs="Times New Roman"/>
          <w:i/>
          <w:sz w:val="24"/>
          <w:szCs w:val="24"/>
        </w:rPr>
        <w:t>Методические указания.</w:t>
      </w:r>
      <w:r w:rsidRPr="000C70E6">
        <w:rPr>
          <w:rFonts w:ascii="Times New Roman" w:hAnsi="Times New Roman" w:cs="Times New Roman"/>
          <w:sz w:val="24"/>
          <w:szCs w:val="24"/>
        </w:rPr>
        <w:t xml:space="preserve"> Игру можно использовать как физкультминутку.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Задание 4. Каждой команде предлагается фотография растения (плод должен отличаться от того, кото</w:t>
      </w:r>
      <w:r>
        <w:rPr>
          <w:rFonts w:ascii="Times New Roman" w:hAnsi="Times New Roman" w:cs="Times New Roman"/>
          <w:sz w:val="24"/>
          <w:szCs w:val="24"/>
        </w:rPr>
        <w:t>рый команда исследовала в зада</w:t>
      </w:r>
      <w:r w:rsidRPr="000C70E6">
        <w:rPr>
          <w:rFonts w:ascii="Times New Roman" w:hAnsi="Times New Roman" w:cs="Times New Roman"/>
          <w:sz w:val="24"/>
          <w:szCs w:val="24"/>
        </w:rPr>
        <w:t>нии 1). Члены команды в течение 15 секунд совещаются, после чего капитан дает характеристику плоду (нап</w:t>
      </w:r>
      <w:r>
        <w:rPr>
          <w:rFonts w:ascii="Times New Roman" w:hAnsi="Times New Roman" w:cs="Times New Roman"/>
          <w:sz w:val="24"/>
          <w:szCs w:val="24"/>
        </w:rPr>
        <w:t>ример, вишня — костянка, соч</w:t>
      </w:r>
      <w:r w:rsidRPr="000C70E6">
        <w:rPr>
          <w:rFonts w:ascii="Times New Roman" w:hAnsi="Times New Roman" w:cs="Times New Roman"/>
          <w:sz w:val="24"/>
          <w:szCs w:val="24"/>
        </w:rPr>
        <w:t>ный, односемянный, невскрывающийся).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70B2">
        <w:rPr>
          <w:rFonts w:ascii="Times New Roman" w:hAnsi="Times New Roman" w:cs="Times New Roman"/>
          <w:i/>
          <w:sz w:val="24"/>
          <w:szCs w:val="24"/>
        </w:rPr>
        <w:t>Методические указания.</w:t>
      </w:r>
      <w:r w:rsidRPr="000C70E6">
        <w:rPr>
          <w:rFonts w:ascii="Times New Roman" w:hAnsi="Times New Roman" w:cs="Times New Roman"/>
          <w:sz w:val="24"/>
          <w:szCs w:val="24"/>
        </w:rPr>
        <w:t xml:space="preserve"> Можно в конверт положить по одному плоду, который учащиеся хорошо знают, но который не описан в учебном пособии. Для развития познавательного интереса и расширения кругозора можно предложить фотографии плодов, не описанных в учебном пособии, но хорошо известных учащимся (например, финик, гранат, шиповник, апельсин).</w:t>
      </w:r>
    </w:p>
    <w:p w:rsidR="009E5778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E5778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E5778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E5778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E5778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E5778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E5778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E5778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E5778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Задание 5. Работа с индивидуальными карточками.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1. Внимательно рассмотрите рисунок, подумайте и запишите, каким способом могли бы распространяться изображенные на рисунке семена и плоды.</w:t>
      </w:r>
    </w:p>
    <w:p w:rsidR="009E5778" w:rsidRDefault="009E5778" w:rsidP="009E5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E715A5" wp14:editId="4036432B">
            <wp:simplePos x="0" y="0"/>
            <wp:positionH relativeFrom="column">
              <wp:posOffset>891540</wp:posOffset>
            </wp:positionH>
            <wp:positionV relativeFrom="paragraph">
              <wp:posOffset>144780</wp:posOffset>
            </wp:positionV>
            <wp:extent cx="3848100" cy="2105025"/>
            <wp:effectExtent l="19050" t="0" r="0" b="0"/>
            <wp:wrapTopAndBottom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050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9E5778" w:rsidRPr="00E370B2" w:rsidRDefault="009E5778" w:rsidP="009E5778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9E5778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2. Заполните таблицу</w:t>
      </w:r>
    </w:p>
    <w:p w:rsidR="009E5778" w:rsidRPr="006727DA" w:rsidRDefault="009E5778" w:rsidP="009E577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E5778" w:rsidRPr="000C70E6" w:rsidTr="002054A3">
        <w:tc>
          <w:tcPr>
            <w:tcW w:w="4672" w:type="dxa"/>
            <w:vAlign w:val="center"/>
          </w:tcPr>
          <w:p w:rsidR="009E5778" w:rsidRPr="006727DA" w:rsidRDefault="009E5778" w:rsidP="002054A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27DA">
              <w:rPr>
                <w:rFonts w:ascii="Times New Roman" w:hAnsi="Times New Roman" w:cs="Times New Roman"/>
                <w:b/>
              </w:rPr>
              <w:t>Название растения</w:t>
            </w:r>
          </w:p>
        </w:tc>
        <w:tc>
          <w:tcPr>
            <w:tcW w:w="4673" w:type="dxa"/>
            <w:vAlign w:val="center"/>
          </w:tcPr>
          <w:p w:rsidR="009E5778" w:rsidRPr="006727DA" w:rsidRDefault="009E5778" w:rsidP="002054A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727DA">
              <w:rPr>
                <w:rFonts w:ascii="Times New Roman" w:hAnsi="Times New Roman" w:cs="Times New Roman"/>
                <w:b/>
              </w:rPr>
              <w:t>Способ распространения</w:t>
            </w:r>
          </w:p>
        </w:tc>
      </w:tr>
      <w:tr w:rsidR="009E5778" w:rsidRPr="000C70E6" w:rsidTr="002054A3">
        <w:tc>
          <w:tcPr>
            <w:tcW w:w="4672" w:type="dxa"/>
          </w:tcPr>
          <w:p w:rsidR="009E5778" w:rsidRPr="000C70E6" w:rsidRDefault="009E5778" w:rsidP="002054A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E5778" w:rsidRPr="000C70E6" w:rsidRDefault="009E5778" w:rsidP="002054A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78" w:rsidRPr="000C70E6" w:rsidTr="002054A3">
        <w:tc>
          <w:tcPr>
            <w:tcW w:w="4672" w:type="dxa"/>
          </w:tcPr>
          <w:p w:rsidR="009E5778" w:rsidRPr="000C70E6" w:rsidRDefault="009E5778" w:rsidP="002054A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E5778" w:rsidRPr="000C70E6" w:rsidRDefault="009E5778" w:rsidP="002054A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78" w:rsidRPr="000C70E6" w:rsidTr="002054A3">
        <w:tc>
          <w:tcPr>
            <w:tcW w:w="4672" w:type="dxa"/>
          </w:tcPr>
          <w:p w:rsidR="009E5778" w:rsidRPr="000C70E6" w:rsidRDefault="009E5778" w:rsidP="002054A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E5778" w:rsidRPr="000C70E6" w:rsidRDefault="009E5778" w:rsidP="002054A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78" w:rsidRPr="000C70E6" w:rsidTr="002054A3">
        <w:tc>
          <w:tcPr>
            <w:tcW w:w="4672" w:type="dxa"/>
          </w:tcPr>
          <w:p w:rsidR="009E5778" w:rsidRPr="000C70E6" w:rsidRDefault="009E5778" w:rsidP="002054A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E5778" w:rsidRPr="000C70E6" w:rsidRDefault="009E5778" w:rsidP="002054A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78" w:rsidRPr="000C70E6" w:rsidTr="002054A3">
        <w:tc>
          <w:tcPr>
            <w:tcW w:w="4672" w:type="dxa"/>
          </w:tcPr>
          <w:p w:rsidR="009E5778" w:rsidRPr="000C70E6" w:rsidRDefault="009E5778" w:rsidP="002054A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E5778" w:rsidRPr="000C70E6" w:rsidRDefault="009E5778" w:rsidP="002054A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78" w:rsidRPr="000C70E6" w:rsidTr="002054A3">
        <w:tc>
          <w:tcPr>
            <w:tcW w:w="4672" w:type="dxa"/>
          </w:tcPr>
          <w:p w:rsidR="009E5778" w:rsidRPr="000C70E6" w:rsidRDefault="009E5778" w:rsidP="002054A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E5778" w:rsidRPr="000C70E6" w:rsidRDefault="009E5778" w:rsidP="002054A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78" w:rsidRPr="000C70E6" w:rsidTr="002054A3">
        <w:tc>
          <w:tcPr>
            <w:tcW w:w="4672" w:type="dxa"/>
          </w:tcPr>
          <w:p w:rsidR="009E5778" w:rsidRPr="000C70E6" w:rsidRDefault="009E5778" w:rsidP="002054A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E5778" w:rsidRPr="000C70E6" w:rsidRDefault="009E5778" w:rsidP="002054A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778" w:rsidRPr="006727DA" w:rsidRDefault="009E5778" w:rsidP="009E577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Озвучивание и обсуждение результатов.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После обсуждения учащиеся записывают способы распространения плодов в тетради.</w:t>
      </w:r>
    </w:p>
    <w:p w:rsidR="009E5778" w:rsidRPr="006727DA" w:rsidRDefault="009E5778" w:rsidP="009E5778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0E6">
        <w:rPr>
          <w:rFonts w:ascii="Times New Roman" w:hAnsi="Times New Roman" w:cs="Times New Roman"/>
          <w:b/>
          <w:sz w:val="24"/>
          <w:szCs w:val="24"/>
        </w:rPr>
        <w:t>5. Физкультминутка</w:t>
      </w:r>
    </w:p>
    <w:p w:rsidR="009E5778" w:rsidRPr="006727DA" w:rsidRDefault="009E5778" w:rsidP="009E5778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0E6">
        <w:rPr>
          <w:rFonts w:ascii="Times New Roman" w:hAnsi="Times New Roman" w:cs="Times New Roman"/>
          <w:b/>
          <w:sz w:val="24"/>
          <w:szCs w:val="24"/>
        </w:rPr>
        <w:t>6. Информация о домашнем задании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>§ 51 (с. 155—158); выполнить задания 47,48 на с. 84 рабочей тетради; принести на следующий урок проросшие семена фасоли и пшеницы и продукты, изготовленные из семян.</w:t>
      </w:r>
    </w:p>
    <w:p w:rsidR="009E5778" w:rsidRPr="006727DA" w:rsidRDefault="009E5778" w:rsidP="009E5778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0E6">
        <w:rPr>
          <w:rFonts w:ascii="Times New Roman" w:hAnsi="Times New Roman" w:cs="Times New Roman"/>
          <w:b/>
          <w:sz w:val="24"/>
          <w:szCs w:val="24"/>
        </w:rPr>
        <w:t>7. Подведение итогов урока</w:t>
      </w:r>
    </w:p>
    <w:p w:rsidR="009E5778" w:rsidRPr="006727DA" w:rsidRDefault="009E5778" w:rsidP="009E5778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0E6">
        <w:rPr>
          <w:rFonts w:ascii="Times New Roman" w:hAnsi="Times New Roman" w:cs="Times New Roman"/>
          <w:b/>
          <w:sz w:val="24"/>
          <w:szCs w:val="24"/>
        </w:rPr>
        <w:t>8. Рефлексия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727DA">
        <w:rPr>
          <w:rFonts w:ascii="Times New Roman" w:hAnsi="Times New Roman" w:cs="Times New Roman"/>
          <w:b/>
          <w:sz w:val="24"/>
          <w:szCs w:val="24"/>
        </w:rPr>
        <w:t>Прием «Корзинка радости».</w:t>
      </w:r>
      <w:r w:rsidRPr="000C70E6">
        <w:rPr>
          <w:rFonts w:ascii="Times New Roman" w:hAnsi="Times New Roman" w:cs="Times New Roman"/>
          <w:sz w:val="24"/>
          <w:szCs w:val="24"/>
        </w:rPr>
        <w:t xml:space="preserve"> У учителя на столе — две корзин!</w:t>
      </w:r>
    </w:p>
    <w:p w:rsidR="009E5778" w:rsidRPr="000C70E6" w:rsidRDefault="009E5778" w:rsidP="009E57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0E6">
        <w:rPr>
          <w:rFonts w:ascii="Times New Roman" w:hAnsi="Times New Roman" w:cs="Times New Roman"/>
          <w:sz w:val="24"/>
          <w:szCs w:val="24"/>
        </w:rPr>
        <w:t xml:space="preserve">(коробки и т. п.). Учитель предлагает учащимся нарисовать любой </w:t>
      </w:r>
      <w:proofErr w:type="spellStart"/>
      <w:r w:rsidRPr="000C70E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C70E6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0C70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C70E6">
        <w:rPr>
          <w:rFonts w:ascii="Times New Roman" w:hAnsi="Times New Roman" w:cs="Times New Roman"/>
          <w:sz w:val="24"/>
          <w:szCs w:val="24"/>
        </w:rPr>
        <w:t xml:space="preserve"> и, если урок понравился, положить рисунок в корзинку справа, если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0C70E6">
        <w:rPr>
          <w:rFonts w:ascii="Times New Roman" w:hAnsi="Times New Roman" w:cs="Times New Roman"/>
          <w:sz w:val="24"/>
          <w:szCs w:val="24"/>
        </w:rPr>
        <w:t xml:space="preserve"> понравился — слева.</w:t>
      </w:r>
    </w:p>
    <w:p w:rsidR="00603A08" w:rsidRDefault="00603A08"/>
    <w:sectPr w:rsidR="0060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542C"/>
    <w:multiLevelType w:val="hybridMultilevel"/>
    <w:tmpl w:val="A84E2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F3"/>
    <w:rsid w:val="003B1BF3"/>
    <w:rsid w:val="00603A08"/>
    <w:rsid w:val="009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77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778"/>
    <w:pPr>
      <w:ind w:left="720"/>
      <w:contextualSpacing/>
    </w:pPr>
  </w:style>
  <w:style w:type="table" w:styleId="a4">
    <w:name w:val="Table Grid"/>
    <w:basedOn w:val="a1"/>
    <w:uiPriority w:val="39"/>
    <w:rsid w:val="009E5778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77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778"/>
    <w:pPr>
      <w:ind w:left="720"/>
      <w:contextualSpacing/>
    </w:pPr>
  </w:style>
  <w:style w:type="table" w:styleId="a4">
    <w:name w:val="Table Grid"/>
    <w:basedOn w:val="a1"/>
    <w:uiPriority w:val="39"/>
    <w:rsid w:val="009E5778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5098</Characters>
  <Application>Microsoft Office Word</Application>
  <DocSecurity>0</DocSecurity>
  <Lines>42</Lines>
  <Paragraphs>11</Paragraphs>
  <ScaleCrop>false</ScaleCrop>
  <Company>diakov.net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2018-01-02T15:07:00Z</dcterms:created>
  <dcterms:modified xsi:type="dcterms:W3CDTF">2018-01-02T15:07:00Z</dcterms:modified>
</cp:coreProperties>
</file>