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DB5" w:rsidRPr="00565283" w:rsidRDefault="00565283" w:rsidP="00A07DB5">
      <w:pPr>
        <w:jc w:val="center"/>
        <w:rPr>
          <w:sz w:val="40"/>
          <w:szCs w:val="40"/>
        </w:rPr>
      </w:pPr>
      <w:r>
        <w:rPr>
          <w:sz w:val="40"/>
          <w:szCs w:val="40"/>
        </w:rPr>
        <w:t>МАУ</w:t>
      </w:r>
      <w:r w:rsidRPr="00565283">
        <w:rPr>
          <w:sz w:val="40"/>
          <w:szCs w:val="40"/>
        </w:rPr>
        <w:t>ДО «Детская школа искусств»</w:t>
      </w:r>
    </w:p>
    <w:p w:rsidR="009777FD" w:rsidRDefault="00565283" w:rsidP="00A07DB5">
      <w:pPr>
        <w:jc w:val="center"/>
        <w:rPr>
          <w:sz w:val="40"/>
          <w:szCs w:val="40"/>
        </w:rPr>
      </w:pPr>
      <w:proofErr w:type="spellStart"/>
      <w:r w:rsidRPr="00565283">
        <w:rPr>
          <w:sz w:val="40"/>
          <w:szCs w:val="40"/>
        </w:rPr>
        <w:t>Бавлинского</w:t>
      </w:r>
      <w:proofErr w:type="spellEnd"/>
      <w:r w:rsidRPr="00565283">
        <w:rPr>
          <w:sz w:val="40"/>
          <w:szCs w:val="40"/>
        </w:rPr>
        <w:t xml:space="preserve"> муниципального района</w:t>
      </w:r>
    </w:p>
    <w:p w:rsidR="00565283" w:rsidRPr="00565283" w:rsidRDefault="00565283" w:rsidP="00A07DB5">
      <w:pPr>
        <w:jc w:val="center"/>
        <w:rPr>
          <w:sz w:val="40"/>
          <w:szCs w:val="40"/>
        </w:rPr>
      </w:pPr>
      <w:r w:rsidRPr="00565283">
        <w:rPr>
          <w:sz w:val="40"/>
          <w:szCs w:val="40"/>
        </w:rPr>
        <w:t xml:space="preserve"> Республики Татарстан</w:t>
      </w:r>
    </w:p>
    <w:p w:rsidR="00A07DB5" w:rsidRPr="00565283" w:rsidRDefault="00A07DB5" w:rsidP="00A07DB5">
      <w:pPr>
        <w:jc w:val="center"/>
        <w:rPr>
          <w:sz w:val="40"/>
          <w:szCs w:val="40"/>
        </w:rPr>
      </w:pPr>
    </w:p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Pr="00A07DB5" w:rsidRDefault="00A07DB5" w:rsidP="00565283">
      <w:pPr>
        <w:rPr>
          <w:szCs w:val="28"/>
        </w:rPr>
      </w:pPr>
    </w:p>
    <w:p w:rsidR="00565283" w:rsidRPr="007C1281" w:rsidRDefault="007C1281" w:rsidP="00A07DB5">
      <w:pPr>
        <w:ind w:left="700"/>
        <w:jc w:val="center"/>
        <w:rPr>
          <w:rFonts w:cs="Times New Roman"/>
          <w:b/>
          <w:sz w:val="40"/>
          <w:szCs w:val="40"/>
        </w:rPr>
      </w:pPr>
      <w:r w:rsidRPr="007C1281">
        <w:rPr>
          <w:rFonts w:cs="Times New Roman"/>
          <w:b/>
          <w:sz w:val="40"/>
          <w:szCs w:val="40"/>
        </w:rPr>
        <w:t xml:space="preserve">Открытый урок - </w:t>
      </w:r>
      <w:r w:rsidR="00A07DB5" w:rsidRPr="007C1281">
        <w:rPr>
          <w:rFonts w:cs="Times New Roman"/>
          <w:b/>
          <w:sz w:val="40"/>
          <w:szCs w:val="40"/>
        </w:rPr>
        <w:t xml:space="preserve">Презентация </w:t>
      </w:r>
    </w:p>
    <w:p w:rsidR="00565283" w:rsidRPr="00565283" w:rsidRDefault="00565283" w:rsidP="00A07DB5">
      <w:pPr>
        <w:ind w:left="700"/>
        <w:jc w:val="center"/>
        <w:rPr>
          <w:b/>
          <w:sz w:val="40"/>
          <w:szCs w:val="40"/>
        </w:rPr>
      </w:pPr>
    </w:p>
    <w:p w:rsidR="00A07DB5" w:rsidRDefault="00A07DB5" w:rsidP="00A07DB5">
      <w:pPr>
        <w:ind w:left="700"/>
        <w:jc w:val="center"/>
        <w:rPr>
          <w:b/>
          <w:bCs/>
          <w:sz w:val="40"/>
          <w:szCs w:val="40"/>
        </w:rPr>
      </w:pPr>
      <w:r w:rsidRPr="00565283">
        <w:rPr>
          <w:bCs/>
          <w:sz w:val="40"/>
          <w:szCs w:val="40"/>
        </w:rPr>
        <w:t xml:space="preserve"> сборника обработок татарских и башкирских народных песен </w:t>
      </w:r>
      <w:r w:rsidRPr="00565283">
        <w:rPr>
          <w:b/>
          <w:bCs/>
          <w:sz w:val="40"/>
          <w:szCs w:val="40"/>
        </w:rPr>
        <w:t>«</w:t>
      </w:r>
      <w:proofErr w:type="spellStart"/>
      <w:r w:rsidRPr="00565283">
        <w:rPr>
          <w:b/>
          <w:bCs/>
          <w:sz w:val="40"/>
          <w:szCs w:val="40"/>
        </w:rPr>
        <w:t>Гузэл</w:t>
      </w:r>
      <w:proofErr w:type="spellEnd"/>
      <w:r w:rsidR="00D34984" w:rsidRPr="00565283">
        <w:rPr>
          <w:b/>
          <w:bCs/>
          <w:sz w:val="40"/>
          <w:szCs w:val="40"/>
        </w:rPr>
        <w:t xml:space="preserve"> </w:t>
      </w:r>
      <w:proofErr w:type="spellStart"/>
      <w:r w:rsidR="00D70812">
        <w:rPr>
          <w:b/>
          <w:bCs/>
          <w:sz w:val="40"/>
          <w:szCs w:val="40"/>
        </w:rPr>
        <w:t>жирем</w:t>
      </w:r>
      <w:proofErr w:type="spellEnd"/>
      <w:r w:rsidR="00D70812">
        <w:rPr>
          <w:b/>
          <w:bCs/>
          <w:sz w:val="40"/>
          <w:szCs w:val="40"/>
        </w:rPr>
        <w:t xml:space="preserve"> минем»</w:t>
      </w:r>
    </w:p>
    <w:p w:rsidR="00565283" w:rsidRDefault="00565283" w:rsidP="00A07DB5">
      <w:pPr>
        <w:ind w:left="700"/>
        <w:jc w:val="center"/>
        <w:rPr>
          <w:bCs/>
          <w:sz w:val="40"/>
          <w:szCs w:val="40"/>
        </w:rPr>
      </w:pPr>
    </w:p>
    <w:p w:rsidR="00D70812" w:rsidRDefault="00D70812" w:rsidP="00A07DB5">
      <w:pPr>
        <w:ind w:left="700"/>
        <w:jc w:val="center"/>
        <w:rPr>
          <w:bCs/>
          <w:sz w:val="40"/>
          <w:szCs w:val="40"/>
        </w:rPr>
      </w:pPr>
    </w:p>
    <w:p w:rsidR="00D70812" w:rsidRDefault="00D70812" w:rsidP="00A07DB5">
      <w:pPr>
        <w:ind w:left="700"/>
        <w:jc w:val="center"/>
        <w:rPr>
          <w:bCs/>
          <w:sz w:val="40"/>
          <w:szCs w:val="40"/>
        </w:rPr>
      </w:pPr>
    </w:p>
    <w:p w:rsidR="00D70812" w:rsidRDefault="00D70812" w:rsidP="00A07DB5">
      <w:pPr>
        <w:ind w:left="700"/>
        <w:jc w:val="center"/>
        <w:rPr>
          <w:bCs/>
          <w:sz w:val="40"/>
          <w:szCs w:val="40"/>
        </w:rPr>
      </w:pPr>
    </w:p>
    <w:p w:rsidR="007C1281" w:rsidRDefault="007C1281" w:rsidP="00A07DB5">
      <w:pPr>
        <w:ind w:left="700"/>
        <w:jc w:val="center"/>
        <w:rPr>
          <w:bCs/>
          <w:sz w:val="40"/>
          <w:szCs w:val="40"/>
        </w:rPr>
      </w:pPr>
    </w:p>
    <w:p w:rsidR="007C1281" w:rsidRPr="00565283" w:rsidRDefault="007C1281" w:rsidP="00A07DB5">
      <w:pPr>
        <w:ind w:left="700"/>
        <w:jc w:val="center"/>
        <w:rPr>
          <w:bCs/>
          <w:sz w:val="40"/>
          <w:szCs w:val="40"/>
        </w:rPr>
      </w:pPr>
    </w:p>
    <w:p w:rsidR="00D70812" w:rsidRDefault="00A235B3" w:rsidP="00A235B3">
      <w:pPr>
        <w:ind w:left="700"/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t xml:space="preserve">                               </w:t>
      </w:r>
      <w:r w:rsidR="00565283">
        <w:rPr>
          <w:bCs/>
          <w:sz w:val="40"/>
          <w:szCs w:val="40"/>
        </w:rPr>
        <w:t>п</w:t>
      </w:r>
      <w:r w:rsidR="00565283" w:rsidRPr="00565283">
        <w:rPr>
          <w:bCs/>
          <w:sz w:val="40"/>
          <w:szCs w:val="40"/>
        </w:rPr>
        <w:t xml:space="preserve">реподавателя </w:t>
      </w:r>
      <w:proofErr w:type="gramStart"/>
      <w:r w:rsidR="00565283" w:rsidRPr="00565283">
        <w:rPr>
          <w:bCs/>
          <w:sz w:val="40"/>
          <w:szCs w:val="40"/>
        </w:rPr>
        <w:t>высшей</w:t>
      </w:r>
      <w:proofErr w:type="gramEnd"/>
    </w:p>
    <w:p w:rsidR="00565283" w:rsidRPr="00565283" w:rsidRDefault="00565283" w:rsidP="00D70812">
      <w:pPr>
        <w:ind w:left="700"/>
        <w:jc w:val="right"/>
        <w:rPr>
          <w:bCs/>
          <w:sz w:val="40"/>
          <w:szCs w:val="40"/>
        </w:rPr>
      </w:pPr>
      <w:r w:rsidRPr="00565283">
        <w:rPr>
          <w:bCs/>
          <w:sz w:val="40"/>
          <w:szCs w:val="40"/>
        </w:rPr>
        <w:t xml:space="preserve"> квалификационной категории</w:t>
      </w:r>
    </w:p>
    <w:p w:rsidR="00565283" w:rsidRPr="00565283" w:rsidRDefault="00565283" w:rsidP="00D70812">
      <w:pPr>
        <w:ind w:left="700"/>
        <w:jc w:val="right"/>
        <w:rPr>
          <w:bCs/>
          <w:sz w:val="40"/>
          <w:szCs w:val="40"/>
        </w:rPr>
      </w:pPr>
      <w:r w:rsidRPr="00565283">
        <w:rPr>
          <w:bCs/>
          <w:sz w:val="40"/>
          <w:szCs w:val="40"/>
        </w:rPr>
        <w:t xml:space="preserve">Салаховой </w:t>
      </w:r>
      <w:proofErr w:type="spellStart"/>
      <w:r w:rsidRPr="00565283">
        <w:rPr>
          <w:bCs/>
          <w:sz w:val="40"/>
          <w:szCs w:val="40"/>
        </w:rPr>
        <w:t>Чачки</w:t>
      </w:r>
      <w:proofErr w:type="spellEnd"/>
      <w:r w:rsidRPr="00565283">
        <w:rPr>
          <w:bCs/>
          <w:sz w:val="40"/>
          <w:szCs w:val="40"/>
        </w:rPr>
        <w:t xml:space="preserve"> </w:t>
      </w:r>
      <w:proofErr w:type="spellStart"/>
      <w:r w:rsidRPr="00565283">
        <w:rPr>
          <w:bCs/>
          <w:sz w:val="40"/>
          <w:szCs w:val="40"/>
        </w:rPr>
        <w:t>Имамутдиновны</w:t>
      </w:r>
      <w:proofErr w:type="spellEnd"/>
    </w:p>
    <w:p w:rsidR="00F72B87" w:rsidRPr="00A07DB5" w:rsidRDefault="00F72B87" w:rsidP="00D70812">
      <w:pPr>
        <w:jc w:val="right"/>
        <w:rPr>
          <w:szCs w:val="28"/>
        </w:rPr>
      </w:pPr>
    </w:p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Default="00A07DB5" w:rsidP="002B037A"/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Default="00A07DB5" w:rsidP="00A07DB5"/>
    <w:p w:rsidR="00A07DB5" w:rsidRDefault="00A07DB5" w:rsidP="00A07DB5">
      <w:pPr>
        <w:jc w:val="center"/>
      </w:pPr>
    </w:p>
    <w:p w:rsidR="00A07DB5" w:rsidRDefault="00A07DB5" w:rsidP="00A07DB5">
      <w:pPr>
        <w:jc w:val="center"/>
      </w:pPr>
    </w:p>
    <w:p w:rsidR="00A07DB5" w:rsidRDefault="00A07DB5" w:rsidP="00565283">
      <w:pPr>
        <w:jc w:val="right"/>
      </w:pPr>
    </w:p>
    <w:p w:rsidR="00F72B87" w:rsidRDefault="009777FD" w:rsidP="00D70812">
      <w:pPr>
        <w:jc w:val="center"/>
      </w:pPr>
      <w:r>
        <w:t>г</w:t>
      </w:r>
      <w:proofErr w:type="gramStart"/>
      <w:r>
        <w:t>.</w:t>
      </w:r>
      <w:r w:rsidR="006C1390">
        <w:t>Б</w:t>
      </w:r>
      <w:proofErr w:type="gramEnd"/>
      <w:r w:rsidR="006C1390">
        <w:t>авлы,2017</w:t>
      </w:r>
      <w:r w:rsidR="00565283">
        <w:t>г</w:t>
      </w:r>
      <w:r w:rsidR="00D70812">
        <w:t>.</w:t>
      </w:r>
    </w:p>
    <w:p w:rsidR="00F72B87" w:rsidRDefault="00F72B87" w:rsidP="00A07DB5">
      <w:pPr>
        <w:spacing w:line="360" w:lineRule="auto"/>
        <w:ind w:firstLine="709"/>
        <w:jc w:val="both"/>
      </w:pPr>
      <w:r>
        <w:lastRenderedPageBreak/>
        <w:t>Народное искусство привлекает нас неувядаемой красотой своих произведений, удивительной силой эмоционального воздействия. В нем раскрывается творческий гений народа, его понимание окружающего мира, окрашенное ярким национальным колоритом.</w:t>
      </w:r>
    </w:p>
    <w:p w:rsidR="00F72B87" w:rsidRDefault="00F72B87" w:rsidP="00A07DB5">
      <w:pPr>
        <w:spacing w:line="360" w:lineRule="auto"/>
        <w:ind w:firstLine="709"/>
        <w:jc w:val="both"/>
      </w:pPr>
      <w:r>
        <w:t>Если с самого раннего возраста ребенок слышит и поет народные песни, играет и танцует под эту музыку, его слух постепенно осваивает ее мелодические интонации и ритмические особенности. Они  становятся близкими, родными. Если в этот начальный период будут постепенно накапливаться музыкально-слуховые впечатления, связанные со знакомыми интонациями, музыкальный опыт детей постепенно скажется на отношении к миру, повлияет на формирование нравственности, идеологии, поскольку музыкальные интересы и вкусы составляют органическую часть личности как таковой.</w:t>
      </w:r>
    </w:p>
    <w:p w:rsidR="00F72B87" w:rsidRDefault="00F72B87" w:rsidP="00A07DB5">
      <w:pPr>
        <w:spacing w:line="360" w:lineRule="auto"/>
        <w:ind w:firstLine="709"/>
        <w:jc w:val="both"/>
      </w:pPr>
      <w:r>
        <w:t xml:space="preserve">Одной из эффективнейших форм обучения и неотъемлемой частью учебного процесса в детской школе искусств является ансамблевое вокальное исполнительство. Пение в ансамбле вызывает живой интерес у учащихся, так как они чувствуют радость общего порыва, объединенных усилий, взаимной поддержки. </w:t>
      </w:r>
      <w:proofErr w:type="gramStart"/>
      <w:r>
        <w:t>Совместное</w:t>
      </w:r>
      <w:proofErr w:type="gramEnd"/>
      <w:r w:rsidR="00565283">
        <w:t xml:space="preserve"> </w:t>
      </w:r>
      <w:proofErr w:type="spellStart"/>
      <w:r>
        <w:t>музицирование</w:t>
      </w:r>
      <w:proofErr w:type="spellEnd"/>
      <w:r>
        <w:t xml:space="preserve"> способствует развитию таких качеств, как внимательность, ответственность, дисциплинированность, целеустремленность, коллективизм.</w:t>
      </w:r>
    </w:p>
    <w:p w:rsidR="00F72B87" w:rsidRDefault="00F72B87" w:rsidP="00A07DB5">
      <w:pPr>
        <w:spacing w:line="360" w:lineRule="auto"/>
        <w:ind w:firstLine="709"/>
        <w:jc w:val="both"/>
      </w:pPr>
      <w:r>
        <w:t>Еще важнее то, что пение в ансамбле учит слушать партнера, учит музыкальному мышлению. При этом каждый ребенок становится активным участником ансамбля, независимо от уровня его способностей в данный момент, что способствует психологической раскованности, свободе, дружелюбной атмосфере.</w:t>
      </w:r>
    </w:p>
    <w:p w:rsidR="00F72B87" w:rsidRDefault="00F72B87" w:rsidP="00A07DB5">
      <w:pPr>
        <w:spacing w:line="360" w:lineRule="auto"/>
        <w:ind w:firstLine="709"/>
        <w:jc w:val="both"/>
      </w:pPr>
      <w:r>
        <w:t>Одним из важнейших направлений деятельности педагогов дополнительного образования является пропаганда татарской национальной культуры и искусства. Необходимо, чтобы высокохудожественные произведения прочно вошли в концертный репертуар различных творческих коллективов. Не составляет исключения и национальный вокально-хоровой репертуар. Однако возникают значительные сложности, связанные с отсутствием профессиональных качественных обработок музыки татарских композиторов  и народных мелодий.</w:t>
      </w:r>
    </w:p>
    <w:p w:rsidR="00F72B87" w:rsidRDefault="00F72B87" w:rsidP="00A07DB5">
      <w:pPr>
        <w:spacing w:line="360" w:lineRule="auto"/>
        <w:ind w:firstLine="709"/>
        <w:jc w:val="both"/>
      </w:pPr>
      <w:r>
        <w:t>Успешным примером использования национального репертуара в концертной деятельности</w:t>
      </w:r>
      <w:r w:rsidR="00565283">
        <w:t xml:space="preserve"> </w:t>
      </w:r>
      <w:r>
        <w:t xml:space="preserve"> женских (детских) вокальных ансамблей</w:t>
      </w:r>
      <w:r w:rsidR="00565283">
        <w:t xml:space="preserve"> </w:t>
      </w:r>
      <w:r w:rsidR="00B47B77">
        <w:t xml:space="preserve"> является </w:t>
      </w:r>
      <w:r>
        <w:t xml:space="preserve"> новый сборник обработок татарских и б</w:t>
      </w:r>
      <w:r w:rsidR="008B13F9">
        <w:t>ашкирских народных песен «</w:t>
      </w:r>
      <w:proofErr w:type="spellStart"/>
      <w:r w:rsidR="008B13F9">
        <w:t>Гузэл</w:t>
      </w:r>
      <w:proofErr w:type="spellEnd"/>
      <w:r>
        <w:t xml:space="preserve"> </w:t>
      </w:r>
      <w:proofErr w:type="spellStart"/>
      <w:r>
        <w:t>жирем</w:t>
      </w:r>
      <w:proofErr w:type="spellEnd"/>
      <w:r>
        <w:t xml:space="preserve"> минем», посвященный 85-летию </w:t>
      </w:r>
      <w:proofErr w:type="spellStart"/>
      <w:r>
        <w:t>Бавлинского</w:t>
      </w:r>
      <w:proofErr w:type="spellEnd"/>
      <w:r>
        <w:t xml:space="preserve"> района РТ.</w:t>
      </w:r>
    </w:p>
    <w:p w:rsidR="00F72B87" w:rsidRDefault="00F72B87" w:rsidP="00A07DB5">
      <w:pPr>
        <w:spacing w:line="360" w:lineRule="auto"/>
        <w:ind w:firstLine="709"/>
        <w:jc w:val="both"/>
      </w:pPr>
      <w:r>
        <w:t>В сборнике представлены песни различной степени сложности и различной жанровой направленности: лирического ( «</w:t>
      </w:r>
      <w:proofErr w:type="spellStart"/>
      <w:r>
        <w:t>Авыл</w:t>
      </w:r>
      <w:proofErr w:type="spellEnd"/>
      <w:r>
        <w:t xml:space="preserve"> кое», «</w:t>
      </w:r>
      <w:proofErr w:type="spellStart"/>
      <w:r>
        <w:t>Урманнарда</w:t>
      </w:r>
      <w:proofErr w:type="spellEnd"/>
      <w:r w:rsidR="00565283">
        <w:t xml:space="preserve"> </w:t>
      </w:r>
      <w:proofErr w:type="spellStart"/>
      <w:r>
        <w:t>йордем</w:t>
      </w:r>
      <w:proofErr w:type="spellEnd"/>
      <w:r>
        <w:t xml:space="preserve">» на слова Г. </w:t>
      </w:r>
      <w:proofErr w:type="spellStart"/>
      <w:r>
        <w:t>Зайнашевой</w:t>
      </w:r>
      <w:proofErr w:type="spellEnd"/>
      <w:proofErr w:type="gramStart"/>
      <w:r>
        <w:t xml:space="preserve"> ,</w:t>
      </w:r>
      <w:proofErr w:type="gramEnd"/>
      <w:r>
        <w:t xml:space="preserve"> «Тан</w:t>
      </w:r>
      <w:r w:rsidR="00565283">
        <w:t xml:space="preserve"> </w:t>
      </w:r>
      <w:proofErr w:type="spellStart"/>
      <w:r>
        <w:t>атканда</w:t>
      </w:r>
      <w:proofErr w:type="spellEnd"/>
      <w:r>
        <w:t xml:space="preserve">» на стихи </w:t>
      </w:r>
      <w:proofErr w:type="spellStart"/>
      <w:r>
        <w:t>С.Хакима</w:t>
      </w:r>
      <w:proofErr w:type="spellEnd"/>
      <w:r>
        <w:t>), танцевального («</w:t>
      </w:r>
      <w:proofErr w:type="spellStart"/>
      <w:r>
        <w:t>Борьян</w:t>
      </w:r>
      <w:proofErr w:type="spellEnd"/>
      <w:r w:rsidR="00565283">
        <w:t xml:space="preserve"> </w:t>
      </w:r>
      <w:proofErr w:type="spellStart"/>
      <w:r w:rsidR="00B47B77">
        <w:t>егетлэ</w:t>
      </w:r>
      <w:r>
        <w:t>ре</w:t>
      </w:r>
      <w:proofErr w:type="spellEnd"/>
      <w:r>
        <w:t>», «</w:t>
      </w:r>
      <w:proofErr w:type="spellStart"/>
      <w:r>
        <w:t>Агыйдел</w:t>
      </w:r>
      <w:proofErr w:type="spellEnd"/>
      <w:r>
        <w:t xml:space="preserve"> каты ага» -  перевод с башкирского </w:t>
      </w:r>
      <w:proofErr w:type="spellStart"/>
      <w:r>
        <w:t>И.Газ</w:t>
      </w:r>
      <w:r w:rsidR="00D70812">
        <w:t>иева</w:t>
      </w:r>
      <w:proofErr w:type="spellEnd"/>
      <w:r w:rsidR="00D70812">
        <w:t>) и шутливого характера («</w:t>
      </w:r>
      <w:proofErr w:type="spellStart"/>
      <w:r w:rsidR="00D70812">
        <w:t>Кэ</w:t>
      </w:r>
      <w:r>
        <w:t>тук</w:t>
      </w:r>
      <w:proofErr w:type="spellEnd"/>
      <w:r w:rsidR="00565283">
        <w:t xml:space="preserve"> </w:t>
      </w:r>
      <w:proofErr w:type="spellStart"/>
      <w:r>
        <w:t>тути</w:t>
      </w:r>
      <w:proofErr w:type="spellEnd"/>
      <w:r>
        <w:t>», «</w:t>
      </w:r>
      <w:proofErr w:type="spellStart"/>
      <w:r>
        <w:t>Алларын</w:t>
      </w:r>
      <w:proofErr w:type="spellEnd"/>
      <w:r w:rsidR="00565283">
        <w:t xml:space="preserve"> </w:t>
      </w:r>
      <w:proofErr w:type="spellStart"/>
      <w:r>
        <w:t>алга</w:t>
      </w:r>
      <w:proofErr w:type="spellEnd"/>
      <w:r w:rsidR="00565283">
        <w:t xml:space="preserve"> </w:t>
      </w:r>
      <w:proofErr w:type="spellStart"/>
      <w:r>
        <w:t>манам</w:t>
      </w:r>
      <w:proofErr w:type="spellEnd"/>
      <w:r>
        <w:t>»).</w:t>
      </w:r>
    </w:p>
    <w:p w:rsidR="00D70812" w:rsidRDefault="00F72B87" w:rsidP="00A07DB5">
      <w:pPr>
        <w:spacing w:line="360" w:lineRule="auto"/>
        <w:ind w:firstLine="709"/>
        <w:jc w:val="both"/>
      </w:pPr>
      <w:r>
        <w:t xml:space="preserve">Фактура обработок народных песен выдержана в классическом стиле, ей свойственны традиционные приемы изложения: гомофонно-гармонический склад с элементами </w:t>
      </w:r>
      <w:proofErr w:type="spellStart"/>
      <w:r>
        <w:t>подголосочности</w:t>
      </w:r>
      <w:proofErr w:type="spellEnd"/>
      <w:r>
        <w:t xml:space="preserve">, </w:t>
      </w:r>
      <w:proofErr w:type="spellStart"/>
      <w:r>
        <w:t>т</w:t>
      </w:r>
      <w:r w:rsidR="00A07DB5">
        <w:t>рехголосие</w:t>
      </w:r>
      <w:proofErr w:type="spellEnd"/>
      <w:r w:rsidR="00A07DB5">
        <w:t xml:space="preserve"> </w:t>
      </w:r>
      <w:r w:rsidR="00B47B77">
        <w:t xml:space="preserve"> </w:t>
      </w:r>
      <w:r w:rsidR="00A07DB5">
        <w:t xml:space="preserve">и </w:t>
      </w:r>
      <w:proofErr w:type="spellStart"/>
      <w:r w:rsidR="00A07DB5">
        <w:t>четырехголосие</w:t>
      </w:r>
      <w:proofErr w:type="spellEnd"/>
      <w:r w:rsidR="00A07DB5">
        <w:t>.</w:t>
      </w:r>
    </w:p>
    <w:p w:rsidR="00F72B87" w:rsidRDefault="00F72B87" w:rsidP="00A07DB5">
      <w:pPr>
        <w:spacing w:line="360" w:lineRule="auto"/>
        <w:ind w:firstLine="709"/>
        <w:jc w:val="both"/>
      </w:pPr>
      <w:r>
        <w:t xml:space="preserve"> «Хочется отметить оригинальность </w:t>
      </w:r>
      <w:r w:rsidR="00B47B77">
        <w:t xml:space="preserve"> фактуры, </w:t>
      </w:r>
      <w:proofErr w:type="gramStart"/>
      <w:r>
        <w:t>гармонического языка</w:t>
      </w:r>
      <w:proofErr w:type="gramEnd"/>
      <w:r>
        <w:t xml:space="preserve"> и многоплановость подголосочной полифонии, глубокое отражение особенностей музыкального развития татарского национального материала. Последнее представляется наиболее ценным»,</w:t>
      </w:r>
      <w:r w:rsidR="00D85DDC">
        <w:t>-</w:t>
      </w:r>
      <w:r w:rsidR="00D70812">
        <w:t xml:space="preserve"> как</w:t>
      </w:r>
      <w:r>
        <w:t xml:space="preserve"> о</w:t>
      </w:r>
      <w:r w:rsidR="009777FD">
        <w:t>тметила</w:t>
      </w:r>
      <w:r w:rsidR="00D70812">
        <w:t xml:space="preserve"> в своей рецензии</w:t>
      </w:r>
      <w:r w:rsidR="009777FD">
        <w:t xml:space="preserve"> Т.Ю.Фомина,</w:t>
      </w:r>
      <w:r w:rsidR="006A0CA4">
        <w:t xml:space="preserve"> </w:t>
      </w:r>
      <w:r w:rsidR="009777FD">
        <w:t>кандидат исторических наук, доцент, руководитель лаборатории «Научно-методическое сопровождение образовательного процесса учреждений дополнительного образования</w:t>
      </w:r>
      <w:r w:rsidR="006A0CA4">
        <w:t>, школ искусств и средних учебных заведений соответствующего профиля» ГОУ ВПО «</w:t>
      </w:r>
      <w:proofErr w:type="spellStart"/>
      <w:r w:rsidR="006A0CA4">
        <w:t>Набережночелнинский</w:t>
      </w:r>
      <w:proofErr w:type="spellEnd"/>
      <w:r w:rsidR="006A0CA4">
        <w:t xml:space="preserve"> государственный институт».</w:t>
      </w:r>
    </w:p>
    <w:p w:rsidR="00D70812" w:rsidRDefault="00D70812" w:rsidP="00A07DB5">
      <w:pPr>
        <w:spacing w:line="360" w:lineRule="auto"/>
        <w:ind w:firstLine="709"/>
        <w:jc w:val="both"/>
      </w:pPr>
      <w:r>
        <w:t>Наш район отметил 85 лет со дня своего основания. Я не могла остаться в стороне и решила внести свою лепту в празднование этой даты – подготовила и выпустила этот сборник.</w:t>
      </w:r>
    </w:p>
    <w:p w:rsidR="00D70812" w:rsidRDefault="00B47B77" w:rsidP="00A07DB5">
      <w:pPr>
        <w:spacing w:line="360" w:lineRule="auto"/>
        <w:ind w:firstLine="709"/>
        <w:jc w:val="both"/>
      </w:pPr>
      <w:r>
        <w:t>Каждая из песен б</w:t>
      </w:r>
      <w:r w:rsidR="00D70812">
        <w:t xml:space="preserve">лизка моему сердцу, но особенно дороги те, которые мы исполняли вместе с родителями. К сожалению, моей мамы уже нет с нами, но папа, несмотря на свой преклонный возраст, на встречах ветеранов </w:t>
      </w:r>
      <w:r w:rsidR="008978EC">
        <w:t>–</w:t>
      </w:r>
      <w:r w:rsidR="00D70812">
        <w:t xml:space="preserve"> нефтяников</w:t>
      </w:r>
      <w:r w:rsidR="008978EC">
        <w:t xml:space="preserve"> с удовольствием исполняет две – три песни по просьбе своих коллег.</w:t>
      </w:r>
    </w:p>
    <w:p w:rsidR="008978EC" w:rsidRDefault="008978EC" w:rsidP="00A07DB5">
      <w:pPr>
        <w:spacing w:line="360" w:lineRule="auto"/>
        <w:ind w:firstLine="709"/>
        <w:jc w:val="both"/>
      </w:pPr>
      <w:proofErr w:type="spellStart"/>
      <w:r>
        <w:t>Бавлинская</w:t>
      </w:r>
      <w:proofErr w:type="spellEnd"/>
      <w:r>
        <w:t xml:space="preserve"> земля богата на талантливых людей. Здесь родились и выросли поэт Сирин </w:t>
      </w:r>
      <w:proofErr w:type="spellStart"/>
      <w:r>
        <w:t>Батыршин</w:t>
      </w:r>
      <w:proofErr w:type="spellEnd"/>
      <w:r>
        <w:t xml:space="preserve">, писатели </w:t>
      </w:r>
      <w:proofErr w:type="spellStart"/>
      <w:r>
        <w:t>Фанис</w:t>
      </w:r>
      <w:proofErr w:type="spellEnd"/>
      <w:r>
        <w:t xml:space="preserve"> </w:t>
      </w:r>
      <w:proofErr w:type="spellStart"/>
      <w:r>
        <w:t>Яруллин</w:t>
      </w:r>
      <w:proofErr w:type="spellEnd"/>
      <w:r>
        <w:t xml:space="preserve">, </w:t>
      </w:r>
      <w:proofErr w:type="spellStart"/>
      <w:r>
        <w:t>Кашиф</w:t>
      </w:r>
      <w:proofErr w:type="spellEnd"/>
      <w:r>
        <w:t xml:space="preserve"> </w:t>
      </w:r>
      <w:proofErr w:type="spellStart"/>
      <w:r>
        <w:t>Рахим</w:t>
      </w:r>
      <w:proofErr w:type="spellEnd"/>
      <w:r>
        <w:t xml:space="preserve">, </w:t>
      </w:r>
      <w:proofErr w:type="spellStart"/>
      <w:r>
        <w:t>Мусагит</w:t>
      </w:r>
      <w:proofErr w:type="spellEnd"/>
      <w:r>
        <w:t xml:space="preserve"> Хабибуллин, </w:t>
      </w:r>
      <w:proofErr w:type="spellStart"/>
      <w:r>
        <w:t>Вахит</w:t>
      </w:r>
      <w:proofErr w:type="spellEnd"/>
      <w:r>
        <w:t xml:space="preserve"> Юнусов, Евгений Самсонов, Рафаэль Мустафин, композитор </w:t>
      </w:r>
      <w:proofErr w:type="spellStart"/>
      <w:r>
        <w:t>Ганс</w:t>
      </w:r>
      <w:proofErr w:type="spellEnd"/>
      <w:r>
        <w:t xml:space="preserve"> </w:t>
      </w:r>
      <w:proofErr w:type="spellStart"/>
      <w:r>
        <w:t>Сайфуллин</w:t>
      </w:r>
      <w:proofErr w:type="spellEnd"/>
      <w:r>
        <w:t xml:space="preserve">, художник – маринист и скульптор </w:t>
      </w:r>
      <w:proofErr w:type="spellStart"/>
      <w:r>
        <w:t>Миргазиян</w:t>
      </w:r>
      <w:proofErr w:type="spellEnd"/>
      <w:r>
        <w:t xml:space="preserve"> Юнусов…</w:t>
      </w:r>
    </w:p>
    <w:p w:rsidR="00A07DB5" w:rsidRDefault="00F72B87" w:rsidP="00A07DB5">
      <w:pPr>
        <w:spacing w:line="360" w:lineRule="auto"/>
        <w:ind w:firstLine="709"/>
        <w:jc w:val="both"/>
      </w:pPr>
      <w:r>
        <w:t xml:space="preserve">В сборник включены стихотворения </w:t>
      </w:r>
      <w:proofErr w:type="spellStart"/>
      <w:r>
        <w:t>бавлинских</w:t>
      </w:r>
      <w:proofErr w:type="spellEnd"/>
      <w:r>
        <w:t xml:space="preserve"> поэтов</w:t>
      </w:r>
      <w:bookmarkStart w:id="0" w:name="_GoBack"/>
      <w:bookmarkEnd w:id="0"/>
      <w:r>
        <w:t>, его украсили яркие фотографии нашего гор</w:t>
      </w:r>
      <w:r w:rsidR="00B47B77">
        <w:t>ода и района: п</w:t>
      </w:r>
      <w:r>
        <w:t>лощадь Победы, Аллея Боевой и Т</w:t>
      </w:r>
      <w:r w:rsidR="009777FD">
        <w:t>рудов</w:t>
      </w:r>
      <w:r w:rsidR="00B47B77">
        <w:t>ой Славы, милые сердцу поля и горы</w:t>
      </w:r>
      <w:r>
        <w:t xml:space="preserve">, вид </w:t>
      </w:r>
      <w:r w:rsidR="00A07DB5">
        <w:t>города в высоты птичьего полета.</w:t>
      </w:r>
    </w:p>
    <w:p w:rsidR="00F72B87" w:rsidRDefault="00F72B87" w:rsidP="00A07DB5">
      <w:pPr>
        <w:spacing w:line="360" w:lineRule="auto"/>
        <w:ind w:firstLine="709"/>
        <w:jc w:val="both"/>
      </w:pPr>
      <w:r>
        <w:t>Обработки народных песен имеют большую художественную и познавательную ценность, так как дают возможность юным музыкантам соприкоснуться с замечательным народным мелосом.</w:t>
      </w:r>
    </w:p>
    <w:p w:rsidR="00F72B87" w:rsidRDefault="00F72B87" w:rsidP="00A07DB5">
      <w:pPr>
        <w:spacing w:line="360" w:lineRule="auto"/>
        <w:ind w:firstLine="709"/>
        <w:jc w:val="both"/>
      </w:pPr>
      <w:r>
        <w:t>Практическое значение сборника состоит в том, что этот репертуар апробирован с учащимися и хоровым коллективом детской школы искусств на региональных</w:t>
      </w:r>
      <w:r w:rsidR="00BE63E8">
        <w:t>,</w:t>
      </w:r>
      <w:r>
        <w:t xml:space="preserve"> республиканских </w:t>
      </w:r>
      <w:r w:rsidR="00BE63E8">
        <w:t xml:space="preserve">и международных </w:t>
      </w:r>
      <w:r>
        <w:t>конкурсах.</w:t>
      </w:r>
    </w:p>
    <w:p w:rsidR="007C1281" w:rsidRDefault="00F72B87" w:rsidP="007C1281">
      <w:pPr>
        <w:spacing w:line="360" w:lineRule="auto"/>
        <w:ind w:firstLine="709"/>
        <w:jc w:val="both"/>
      </w:pPr>
      <w:r>
        <w:t xml:space="preserve">Я надеюсь, </w:t>
      </w:r>
      <w:r w:rsidR="00B47B77">
        <w:t xml:space="preserve">что руководители женских/детских хоров и вокальных ансамблей </w:t>
      </w:r>
      <w:r>
        <w:t xml:space="preserve"> найдут для своих коллективов новый, интересный материал для творческого вдохновения. </w:t>
      </w:r>
    </w:p>
    <w:p w:rsidR="007C1281" w:rsidRDefault="007C1281" w:rsidP="007C1281">
      <w:pPr>
        <w:spacing w:line="360" w:lineRule="auto"/>
        <w:ind w:firstLine="709"/>
        <w:jc w:val="both"/>
      </w:pPr>
      <w:r>
        <w:t>А сейчас учащиеся нашего класса исполнят для вас произведения из этого сборника: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Стихотворение </w:t>
      </w:r>
      <w:proofErr w:type="spellStart"/>
      <w:r>
        <w:t>Гульшат</w:t>
      </w:r>
      <w:proofErr w:type="spellEnd"/>
      <w:r>
        <w:t xml:space="preserve"> </w:t>
      </w:r>
      <w:proofErr w:type="spellStart"/>
      <w:r>
        <w:t>Зайнашевой</w:t>
      </w:r>
      <w:proofErr w:type="spellEnd"/>
      <w:r>
        <w:t xml:space="preserve"> «Баулы»  читает Ч.Салахова.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>Татарская народная песня «</w:t>
      </w:r>
      <w:proofErr w:type="spellStart"/>
      <w:r>
        <w:t>Жырлап</w:t>
      </w:r>
      <w:proofErr w:type="spellEnd"/>
      <w:r>
        <w:t xml:space="preserve"> </w:t>
      </w:r>
      <w:proofErr w:type="spellStart"/>
      <w:r>
        <w:t>бию</w:t>
      </w:r>
      <w:proofErr w:type="spellEnd"/>
      <w:r>
        <w:t>»  исполняет вокальный ансамбль.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Башкирская народная песня «На лодочке»  исполняют </w:t>
      </w:r>
      <w:proofErr w:type="spellStart"/>
      <w:r>
        <w:t>Асадуллина</w:t>
      </w:r>
      <w:proofErr w:type="spellEnd"/>
      <w:r>
        <w:t xml:space="preserve">  Алина и </w:t>
      </w:r>
      <w:proofErr w:type="spellStart"/>
      <w:r>
        <w:t>Шкинов</w:t>
      </w:r>
      <w:proofErr w:type="spellEnd"/>
      <w:r>
        <w:t xml:space="preserve"> Даниэль, 1кл.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>Стихотворение Николая Владимирова «Бавлы – наша Родина» читает Зуйкова Руслана, 6кл.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Татарская народная песня «Су </w:t>
      </w:r>
      <w:proofErr w:type="spellStart"/>
      <w:r>
        <w:t>буйлап</w:t>
      </w:r>
      <w:proofErr w:type="spellEnd"/>
      <w:r>
        <w:t xml:space="preserve">»  в записи </w:t>
      </w:r>
      <w:proofErr w:type="spellStart"/>
      <w:r>
        <w:t>С.Мухаметзяновой</w:t>
      </w:r>
      <w:proofErr w:type="spellEnd"/>
      <w:r>
        <w:t>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Татарская народная песня «Тал </w:t>
      </w:r>
      <w:proofErr w:type="spellStart"/>
      <w:r>
        <w:t>богелэ</w:t>
      </w:r>
      <w:proofErr w:type="spellEnd"/>
      <w:r>
        <w:t>» исполняет на фортепиано Евдокимова Александра, 1кл.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>Татарская народная песня «</w:t>
      </w:r>
      <w:proofErr w:type="spellStart"/>
      <w:r>
        <w:t>Дулкын</w:t>
      </w:r>
      <w:proofErr w:type="spellEnd"/>
      <w:r>
        <w:t xml:space="preserve">»  исполняет Шакирова </w:t>
      </w:r>
      <w:proofErr w:type="spellStart"/>
      <w:r>
        <w:t>Элина</w:t>
      </w:r>
      <w:proofErr w:type="spellEnd"/>
      <w:r>
        <w:t>, 3кл.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>Татарская народная песня  «</w:t>
      </w:r>
      <w:proofErr w:type="spellStart"/>
      <w:r>
        <w:t>Шома</w:t>
      </w:r>
      <w:proofErr w:type="spellEnd"/>
      <w:r>
        <w:t xml:space="preserve"> бас»  исполняет </w:t>
      </w:r>
      <w:proofErr w:type="spellStart"/>
      <w:r>
        <w:t>Гильмутдинова</w:t>
      </w:r>
      <w:proofErr w:type="spellEnd"/>
      <w:r>
        <w:t xml:space="preserve"> </w:t>
      </w:r>
      <w:proofErr w:type="spellStart"/>
      <w:r>
        <w:t>Элиза</w:t>
      </w:r>
      <w:proofErr w:type="spellEnd"/>
      <w:r>
        <w:t>, 5кл.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>Стихотворение Татьяны Романовой  «Мы – надежда наших предков» читает Маликова Виктория,  2кл.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 Татарская  народная песня  «Колыбельная»  исполняет Леонтьева Арина,   4кл.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 Татарская народная песня  «</w:t>
      </w:r>
      <w:proofErr w:type="spellStart"/>
      <w:r>
        <w:t>Сандугач-кугэрчен</w:t>
      </w:r>
      <w:proofErr w:type="spellEnd"/>
      <w:r>
        <w:t xml:space="preserve">»  исполняет на фортепиано </w:t>
      </w:r>
      <w:proofErr w:type="spellStart"/>
      <w:r>
        <w:t>Закирова</w:t>
      </w:r>
      <w:proofErr w:type="spellEnd"/>
      <w:r>
        <w:t xml:space="preserve"> </w:t>
      </w:r>
      <w:proofErr w:type="spellStart"/>
      <w:r>
        <w:t>Дарина</w:t>
      </w:r>
      <w:proofErr w:type="spellEnd"/>
      <w:r>
        <w:t>, 3кл.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Современная народная песня «Ой, по-над Волгой» исполняет Архипова </w:t>
      </w:r>
      <w:proofErr w:type="spellStart"/>
      <w:r>
        <w:t>Аделина</w:t>
      </w:r>
      <w:proofErr w:type="spellEnd"/>
      <w:r>
        <w:t xml:space="preserve">, 5кл., концертмейстер </w:t>
      </w:r>
      <w:proofErr w:type="spellStart"/>
      <w:r>
        <w:t>Гайнаншина</w:t>
      </w:r>
      <w:proofErr w:type="spellEnd"/>
      <w:r>
        <w:t xml:space="preserve"> Татьяна Михайловна.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>Башкирская народная песня «</w:t>
      </w:r>
      <w:proofErr w:type="spellStart"/>
      <w:r>
        <w:t>Борьян</w:t>
      </w:r>
      <w:proofErr w:type="spellEnd"/>
      <w:r>
        <w:t xml:space="preserve"> </w:t>
      </w:r>
      <w:proofErr w:type="spellStart"/>
      <w:r>
        <w:t>егетлэре</w:t>
      </w:r>
      <w:proofErr w:type="spellEnd"/>
      <w:r>
        <w:t xml:space="preserve">» исполняет </w:t>
      </w:r>
      <w:proofErr w:type="spellStart"/>
      <w:r>
        <w:t>Зиангирова</w:t>
      </w:r>
      <w:proofErr w:type="spellEnd"/>
      <w:r>
        <w:t xml:space="preserve"> </w:t>
      </w:r>
      <w:proofErr w:type="spellStart"/>
      <w:r>
        <w:t>Айгизя</w:t>
      </w:r>
      <w:proofErr w:type="spellEnd"/>
      <w:r>
        <w:t>, 4кл.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Татарская народная песня «У ручья» исполняет </w:t>
      </w:r>
      <w:proofErr w:type="spellStart"/>
      <w:r>
        <w:t>Гимазова</w:t>
      </w:r>
      <w:proofErr w:type="spellEnd"/>
      <w:r>
        <w:t xml:space="preserve"> </w:t>
      </w:r>
      <w:proofErr w:type="spellStart"/>
      <w:r>
        <w:t>Камилла</w:t>
      </w:r>
      <w:proofErr w:type="spellEnd"/>
      <w:r>
        <w:t xml:space="preserve">, 3кл., концертмейстер </w:t>
      </w:r>
      <w:proofErr w:type="spellStart"/>
      <w:r>
        <w:t>Гайнаншина</w:t>
      </w:r>
      <w:proofErr w:type="spellEnd"/>
      <w:r>
        <w:t xml:space="preserve"> Татьяна Михайловна.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 Стихотворение Галины Федоровой «Друзья, давайте научимся жить!» читает Евдокимова Александра, 1кл.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>Татарская народная песня «Ай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м</w:t>
      </w:r>
      <w:proofErr w:type="gramEnd"/>
      <w:r>
        <w:t>атур</w:t>
      </w:r>
      <w:proofErr w:type="spellEnd"/>
      <w:r>
        <w:t xml:space="preserve"> гол </w:t>
      </w:r>
      <w:proofErr w:type="spellStart"/>
      <w:r>
        <w:t>генэ</w:t>
      </w:r>
      <w:proofErr w:type="spellEnd"/>
      <w:r>
        <w:t xml:space="preserve">» исполняет </w:t>
      </w:r>
      <w:proofErr w:type="spellStart"/>
      <w:r>
        <w:t>Ямалиева</w:t>
      </w:r>
      <w:proofErr w:type="spellEnd"/>
      <w:r>
        <w:t xml:space="preserve"> Азалия, 4кл.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>Татарская народная песня «</w:t>
      </w:r>
      <w:proofErr w:type="spellStart"/>
      <w:r>
        <w:t>Жингэчи</w:t>
      </w:r>
      <w:proofErr w:type="spellEnd"/>
      <w:r>
        <w:t xml:space="preserve">» исполняют </w:t>
      </w:r>
      <w:proofErr w:type="spellStart"/>
      <w:r>
        <w:t>Гимазова</w:t>
      </w:r>
      <w:proofErr w:type="spellEnd"/>
      <w:r>
        <w:t xml:space="preserve"> </w:t>
      </w:r>
      <w:proofErr w:type="spellStart"/>
      <w:r>
        <w:t>Камилла</w:t>
      </w:r>
      <w:proofErr w:type="spellEnd"/>
      <w:r>
        <w:t xml:space="preserve"> и Салахова Ч.И.</w:t>
      </w:r>
    </w:p>
    <w:p w:rsidR="007C1281" w:rsidRDefault="007C1281" w:rsidP="007C1281">
      <w:pPr>
        <w:pStyle w:val="a5"/>
        <w:numPr>
          <w:ilvl w:val="0"/>
          <w:numId w:val="2"/>
        </w:numPr>
        <w:spacing w:line="360" w:lineRule="auto"/>
        <w:jc w:val="both"/>
      </w:pPr>
      <w:r>
        <w:t xml:space="preserve">Вадим </w:t>
      </w:r>
      <w:proofErr w:type="spellStart"/>
      <w:r>
        <w:t>Усманов</w:t>
      </w:r>
      <w:proofErr w:type="spellEnd"/>
      <w:r>
        <w:t xml:space="preserve"> «</w:t>
      </w:r>
      <w:proofErr w:type="spellStart"/>
      <w:r>
        <w:t>Зифа</w:t>
      </w:r>
      <w:proofErr w:type="spellEnd"/>
      <w:r>
        <w:t xml:space="preserve"> </w:t>
      </w:r>
      <w:proofErr w:type="spellStart"/>
      <w:r>
        <w:t>каен</w:t>
      </w:r>
      <w:proofErr w:type="spellEnd"/>
      <w:r>
        <w:t>» исполняет вокальный ансамбль,</w:t>
      </w:r>
    </w:p>
    <w:p w:rsidR="007C1281" w:rsidRDefault="007C1281" w:rsidP="007C1281">
      <w:pPr>
        <w:pStyle w:val="a5"/>
        <w:spacing w:line="360" w:lineRule="auto"/>
        <w:ind w:left="1069"/>
        <w:jc w:val="both"/>
      </w:pPr>
      <w:r>
        <w:t xml:space="preserve"> концертмейстер </w:t>
      </w:r>
      <w:proofErr w:type="spellStart"/>
      <w:r>
        <w:t>Хисамутдинов</w:t>
      </w:r>
      <w:proofErr w:type="spellEnd"/>
      <w:r>
        <w:t xml:space="preserve"> </w:t>
      </w:r>
      <w:proofErr w:type="spellStart"/>
      <w:r>
        <w:t>Ильшат</w:t>
      </w:r>
      <w:proofErr w:type="spellEnd"/>
      <w:r>
        <w:t xml:space="preserve"> </w:t>
      </w:r>
      <w:proofErr w:type="spellStart"/>
      <w:r>
        <w:t>Ришатович</w:t>
      </w:r>
      <w:proofErr w:type="spellEnd"/>
    </w:p>
    <w:p w:rsidR="007C1281" w:rsidRDefault="007C1281" w:rsidP="007C1281">
      <w:pPr>
        <w:spacing w:line="360" w:lineRule="auto"/>
        <w:ind w:left="993" w:hanging="567"/>
        <w:jc w:val="both"/>
      </w:pPr>
      <w:r>
        <w:t xml:space="preserve">   19.Попурри на темы татарских народных песен «</w:t>
      </w:r>
      <w:proofErr w:type="spellStart"/>
      <w:r>
        <w:t>Заман</w:t>
      </w:r>
      <w:proofErr w:type="spellEnd"/>
      <w:r>
        <w:t xml:space="preserve">» исполняет трио          преподавателей в составе: </w:t>
      </w:r>
      <w:proofErr w:type="spellStart"/>
      <w:r>
        <w:t>Валиуллина</w:t>
      </w:r>
      <w:proofErr w:type="spellEnd"/>
      <w:r>
        <w:t xml:space="preserve"> </w:t>
      </w:r>
      <w:proofErr w:type="spellStart"/>
      <w:r>
        <w:t>Айгуль</w:t>
      </w:r>
      <w:proofErr w:type="spellEnd"/>
      <w:r>
        <w:t xml:space="preserve"> </w:t>
      </w:r>
      <w:proofErr w:type="spellStart"/>
      <w:r>
        <w:t>Раисовна</w:t>
      </w:r>
      <w:proofErr w:type="spellEnd"/>
      <w:r>
        <w:t xml:space="preserve"> (скрипка), </w:t>
      </w:r>
      <w:proofErr w:type="spellStart"/>
      <w:r>
        <w:t>Галиакбарова</w:t>
      </w:r>
      <w:proofErr w:type="spellEnd"/>
      <w:r>
        <w:t xml:space="preserve">  Римма  </w:t>
      </w:r>
      <w:proofErr w:type="spellStart"/>
      <w:r>
        <w:t>Рузилевна</w:t>
      </w:r>
      <w:proofErr w:type="spellEnd"/>
      <w:r>
        <w:t xml:space="preserve"> (флейта), Салахова </w:t>
      </w:r>
      <w:proofErr w:type="spellStart"/>
      <w:r>
        <w:t>Чачка</w:t>
      </w:r>
      <w:proofErr w:type="spellEnd"/>
      <w:r>
        <w:t xml:space="preserve"> </w:t>
      </w:r>
      <w:proofErr w:type="spellStart"/>
      <w:r>
        <w:t>Имамутдиновна</w:t>
      </w:r>
      <w:proofErr w:type="spellEnd"/>
      <w:r>
        <w:t xml:space="preserve"> (фортепиано).</w:t>
      </w:r>
    </w:p>
    <w:p w:rsidR="007C1281" w:rsidRDefault="007C1281" w:rsidP="007C1281">
      <w:pPr>
        <w:spacing w:line="360" w:lineRule="auto"/>
        <w:ind w:left="993" w:hanging="567"/>
        <w:jc w:val="both"/>
      </w:pPr>
      <w:r>
        <w:t xml:space="preserve">   20. Булат </w:t>
      </w:r>
      <w:proofErr w:type="spellStart"/>
      <w:r>
        <w:t>Абубакиров</w:t>
      </w:r>
      <w:proofErr w:type="spellEnd"/>
      <w:r>
        <w:t xml:space="preserve">  «</w:t>
      </w:r>
      <w:proofErr w:type="spellStart"/>
      <w:r>
        <w:t>Зэнгэр</w:t>
      </w:r>
      <w:proofErr w:type="spellEnd"/>
      <w:r>
        <w:t xml:space="preserve"> </w:t>
      </w:r>
      <w:proofErr w:type="spellStart"/>
      <w:r>
        <w:t>кынгыраулар</w:t>
      </w:r>
      <w:proofErr w:type="spellEnd"/>
      <w:r>
        <w:t xml:space="preserve">» исполняет дуэт преподавателей </w:t>
      </w:r>
      <w:proofErr w:type="gramStart"/>
      <w:r>
        <w:t>–</w:t>
      </w:r>
      <w:proofErr w:type="spellStart"/>
      <w:r>
        <w:t>Г</w:t>
      </w:r>
      <w:proofErr w:type="gramEnd"/>
      <w:r>
        <w:t>алиакбарова</w:t>
      </w:r>
      <w:proofErr w:type="spellEnd"/>
      <w:r>
        <w:t xml:space="preserve"> Р.Р.  и Салахова Ч.И.</w:t>
      </w:r>
    </w:p>
    <w:p w:rsidR="007C1281" w:rsidRDefault="007C1281" w:rsidP="007C1281">
      <w:pPr>
        <w:spacing w:line="360" w:lineRule="auto"/>
        <w:ind w:left="993" w:hanging="567"/>
        <w:jc w:val="both"/>
      </w:pPr>
      <w:r>
        <w:t xml:space="preserve">  21.Стихотворение </w:t>
      </w:r>
      <w:proofErr w:type="spellStart"/>
      <w:r>
        <w:t>Рушании</w:t>
      </w:r>
      <w:proofErr w:type="spellEnd"/>
      <w:r>
        <w:t xml:space="preserve"> Валиевой «Бавлы» читает </w:t>
      </w:r>
      <w:proofErr w:type="spellStart"/>
      <w:r>
        <w:t>Закирова</w:t>
      </w:r>
      <w:proofErr w:type="spellEnd"/>
      <w:r>
        <w:t xml:space="preserve"> Дарина,3кл.</w:t>
      </w:r>
    </w:p>
    <w:p w:rsidR="007C1281" w:rsidRDefault="007C1281" w:rsidP="007C1281">
      <w:pPr>
        <w:spacing w:line="360" w:lineRule="auto"/>
        <w:ind w:left="993" w:hanging="567"/>
        <w:jc w:val="both"/>
      </w:pPr>
      <w:r>
        <w:t xml:space="preserve">  22. </w:t>
      </w:r>
      <w:proofErr w:type="spellStart"/>
      <w:r>
        <w:t>Нур</w:t>
      </w:r>
      <w:proofErr w:type="spellEnd"/>
      <w:r>
        <w:t xml:space="preserve"> </w:t>
      </w:r>
      <w:proofErr w:type="spellStart"/>
      <w:r>
        <w:t>Даутов</w:t>
      </w:r>
      <w:proofErr w:type="spellEnd"/>
      <w:r>
        <w:t xml:space="preserve"> «Воспоминание» исполняет дуэт преподавателей - </w:t>
      </w:r>
      <w:proofErr w:type="spellStart"/>
      <w:r>
        <w:t>Галиакбарова</w:t>
      </w:r>
      <w:proofErr w:type="spellEnd"/>
      <w:r>
        <w:t xml:space="preserve"> Р.Р. и Салахова Ч.И.</w:t>
      </w:r>
    </w:p>
    <w:p w:rsidR="007C1281" w:rsidRDefault="007C1281" w:rsidP="007C1281">
      <w:pPr>
        <w:spacing w:line="360" w:lineRule="auto"/>
        <w:ind w:left="993" w:hanging="567"/>
        <w:jc w:val="both"/>
      </w:pPr>
      <w:r>
        <w:t xml:space="preserve">  23. Попурри на темы татарских народных песен исполняет на тальянке </w:t>
      </w:r>
      <w:proofErr w:type="spellStart"/>
      <w:r>
        <w:t>Хисамутдинов</w:t>
      </w:r>
      <w:proofErr w:type="spellEnd"/>
      <w:r>
        <w:t xml:space="preserve"> </w:t>
      </w:r>
      <w:proofErr w:type="spellStart"/>
      <w:r>
        <w:t>Ильшат</w:t>
      </w:r>
      <w:proofErr w:type="spellEnd"/>
      <w:r>
        <w:t xml:space="preserve"> </w:t>
      </w:r>
      <w:proofErr w:type="spellStart"/>
      <w:r>
        <w:t>Ришатович</w:t>
      </w:r>
      <w:proofErr w:type="spellEnd"/>
      <w:r>
        <w:t>.</w:t>
      </w:r>
    </w:p>
    <w:p w:rsidR="007C1281" w:rsidRDefault="007C1281" w:rsidP="007C1281">
      <w:pPr>
        <w:spacing w:line="360" w:lineRule="auto"/>
        <w:jc w:val="both"/>
      </w:pPr>
    </w:p>
    <w:p w:rsidR="00C06B29" w:rsidRDefault="00C06B29" w:rsidP="00C06B29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162300" cy="2372179"/>
            <wp:effectExtent l="19050" t="0" r="0" b="0"/>
            <wp:docPr id="3" name="Рисунок 3" descr="C:\Users\123\Desktop\P11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P110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45" cy="237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7089" cy="2390775"/>
            <wp:effectExtent l="19050" t="0" r="0" b="0"/>
            <wp:docPr id="4" name="Рисунок 4" descr="C:\Users\123\Desktop\P11000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P110009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62" cy="23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C06B29" w:rsidRPr="001230ED" w:rsidRDefault="00C06B29" w:rsidP="00C06B29">
      <w:pPr>
        <w:spacing w:line="360" w:lineRule="auto"/>
        <w:jc w:val="both"/>
      </w:pPr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33550" cy="2310958"/>
            <wp:effectExtent l="19050" t="0" r="0" b="0"/>
            <wp:docPr id="5" name="Рисунок 5" descr="C:\Users\123\Desktop\P11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P110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03" cy="231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29" w:rsidRPr="002B037A" w:rsidRDefault="007C1281" w:rsidP="002B037A">
      <w:pPr>
        <w:autoSpaceDE w:val="0"/>
        <w:autoSpaceDN w:val="0"/>
        <w:adjustRightInd w:val="0"/>
        <w:rPr>
          <w:rFonts w:ascii="TimesNewRomanPSMT" w:hAnsi="TimesNewRomanPSMT" w:cs="TimesNewRomanPSMT"/>
          <w:sz w:val="32"/>
          <w:szCs w:val="32"/>
        </w:rPr>
      </w:pPr>
      <w:r w:rsidRPr="00413206">
        <w:rPr>
          <w:rFonts w:ascii="TimesNewRomanPSMT" w:hAnsi="TimesNewRomanPSMT" w:cs="TimesNewRomanPSMT"/>
          <w:sz w:val="32"/>
          <w:szCs w:val="32"/>
        </w:rPr>
        <w:object w:dxaOrig="1786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325.5pt" o:ole="">
            <v:imagedata r:id="rId8" o:title=""/>
          </v:shape>
          <o:OLEObject Type="Embed" ProgID="AcroExch.Document.DC" ShapeID="_x0000_i1025" DrawAspect="Content" ObjectID="_1585057103" r:id="rId9"/>
        </w:object>
      </w:r>
    </w:p>
    <w:sectPr w:rsidR="00C06B29" w:rsidRPr="002B037A" w:rsidSect="00A07DB5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24981"/>
    <w:multiLevelType w:val="hybridMultilevel"/>
    <w:tmpl w:val="B3381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0454C8B"/>
    <w:multiLevelType w:val="hybridMultilevel"/>
    <w:tmpl w:val="FB2EDACA"/>
    <w:lvl w:ilvl="0" w:tplc="FD2C3D8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D5402"/>
    <w:rsid w:val="000D5402"/>
    <w:rsid w:val="001D3DCC"/>
    <w:rsid w:val="002314B6"/>
    <w:rsid w:val="002B037A"/>
    <w:rsid w:val="00413206"/>
    <w:rsid w:val="00565283"/>
    <w:rsid w:val="005A407E"/>
    <w:rsid w:val="005B675A"/>
    <w:rsid w:val="005E685D"/>
    <w:rsid w:val="006A0CA4"/>
    <w:rsid w:val="006C1390"/>
    <w:rsid w:val="006E3F45"/>
    <w:rsid w:val="007C1281"/>
    <w:rsid w:val="008978EC"/>
    <w:rsid w:val="008B13F9"/>
    <w:rsid w:val="008C2238"/>
    <w:rsid w:val="009777FD"/>
    <w:rsid w:val="009B27C7"/>
    <w:rsid w:val="00A07DB5"/>
    <w:rsid w:val="00A235B3"/>
    <w:rsid w:val="00A631B4"/>
    <w:rsid w:val="00B47B77"/>
    <w:rsid w:val="00BE63E8"/>
    <w:rsid w:val="00C06B29"/>
    <w:rsid w:val="00C657A3"/>
    <w:rsid w:val="00D34984"/>
    <w:rsid w:val="00D70812"/>
    <w:rsid w:val="00D85DDC"/>
    <w:rsid w:val="00ED6D75"/>
    <w:rsid w:val="00F72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87"/>
    <w:pPr>
      <w:spacing w:after="0" w:line="240" w:lineRule="auto"/>
    </w:pPr>
    <w:rPr>
      <w:rFonts w:ascii="Times New Roman" w:hAnsi="Times New Roman"/>
      <w:sz w:val="28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3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3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12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87"/>
    <w:pPr>
      <w:spacing w:after="0" w:line="240" w:lineRule="auto"/>
    </w:pPr>
    <w:rPr>
      <w:rFonts w:ascii="Times New Roman" w:hAnsi="Times New Roman"/>
      <w:sz w:val="28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14</cp:revision>
  <dcterms:created xsi:type="dcterms:W3CDTF">2017-10-26T11:53:00Z</dcterms:created>
  <dcterms:modified xsi:type="dcterms:W3CDTF">2018-04-12T13:52:00Z</dcterms:modified>
</cp:coreProperties>
</file>