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5DF" w:rsidRPr="003E05DF" w:rsidRDefault="003E05DF" w:rsidP="003E0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Методическая разработка урока </w:t>
      </w:r>
      <w:r w:rsidR="00BA2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истории</w:t>
      </w:r>
    </w:p>
    <w:p w:rsidR="003E05DF" w:rsidRPr="003E05DF" w:rsidRDefault="00BA2B5A" w:rsidP="003E05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урока «Опричное лихолетье и конец московской династии Рюриковичей</w:t>
      </w:r>
      <w:r w:rsidR="003E05DF"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725BDA" w:rsidRPr="003E05DF" w:rsidRDefault="003E05DF" w:rsidP="00725BDA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Подготовила: </w:t>
      </w:r>
      <w:r w:rsidR="00725BD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Юрова Юлия Иршатовна, учитель истории и обществознания, первой категории</w:t>
      </w:r>
      <w:r w:rsidR="00725BDA"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05DF" w:rsidRPr="003E05DF" w:rsidRDefault="003E05DF" w:rsidP="003E05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</w:p>
    <w:p w:rsidR="003E05DF" w:rsidRPr="003E05DF" w:rsidRDefault="003E05DF" w:rsidP="003E05D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</w:t>
      </w:r>
      <w:proofErr w:type="gramEnd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подвести учащихся к сущности опричнины Ивана Грозного, ее причинах, развитии и последствиях;</w:t>
      </w:r>
    </w:p>
    <w:p w:rsidR="003E05DF" w:rsidRPr="003E05DF" w:rsidRDefault="003E05DF" w:rsidP="003E05D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</w:t>
      </w:r>
      <w:proofErr w:type="gramEnd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развитие у учащихся умения анализировать историческую информацию, выявлять причинно-следственные связи;</w:t>
      </w:r>
    </w:p>
    <w:p w:rsidR="003E05DF" w:rsidRPr="003E05DF" w:rsidRDefault="003E05DF" w:rsidP="003E05D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</w:t>
      </w:r>
      <w:proofErr w:type="gramEnd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ценностных суждений.</w:t>
      </w:r>
    </w:p>
    <w:p w:rsidR="009600B4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 и термины: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00B4" w:rsidRDefault="009600B4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E05DF"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причнина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6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земли, взя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тые в особое царское управление</w:t>
      </w:r>
      <w:r w:rsidR="003E05DF"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600B4" w:rsidRDefault="009600B4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3E05DF"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емщина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96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которыми должны ведать бояре</w:t>
      </w:r>
      <w:r w:rsidR="003E05DF"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600B4" w:rsidRDefault="009600B4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E05DF"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люди преданные царю, </w:t>
      </w:r>
    </w:p>
    <w:p w:rsidR="009600B4" w:rsidRDefault="009600B4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елобитная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прошение, направлявшееся на имя царя</w:t>
      </w:r>
      <w:r w:rsidR="003E05DF"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3E05DF" w:rsidRPr="003E05DF" w:rsidRDefault="00725BDA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Заповедные лета</w:t>
      </w:r>
      <w:r w:rsidR="00960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годы, в которые запрещалось крестьянам переходить от одного хозяина к другому. Юрьев день.</w:t>
      </w:r>
      <w:r w:rsidR="003E05DF"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05DF" w:rsidRPr="003E05DF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Важнейшие даты:</w:t>
      </w:r>
    </w:p>
    <w:p w:rsidR="003E05DF" w:rsidRPr="000A79BB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155</w:t>
      </w:r>
      <w:r w:rsidR="000A79BB"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="000A79BB"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79BB"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Судебник Ивана Грозного</w:t>
      </w:r>
    </w:p>
    <w:p w:rsidR="003E05DF" w:rsidRPr="000A79BB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1565 -1572 </w:t>
      </w:r>
      <w:proofErr w:type="spellStart"/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Опричнина;</w:t>
      </w:r>
    </w:p>
    <w:p w:rsidR="003E05DF" w:rsidRPr="000A79BB" w:rsidRDefault="000A79BB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158</w:t>
      </w:r>
      <w:r w:rsidR="003E05DF"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г. – убийство царевича </w:t>
      </w: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Ивана</w:t>
      </w:r>
      <w:r w:rsidR="003E05DF"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E05DF" w:rsidRPr="000A79BB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7 января 1598 г. – смерть Федора Ивановича. Конец династии Рюриковичей.</w:t>
      </w:r>
    </w:p>
    <w:p w:rsidR="00F14A98" w:rsidRPr="000A79BB" w:rsidRDefault="00F14A98" w:rsidP="00F14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1572 г.- отмена опричнины и расправы над опричниками.</w:t>
      </w:r>
    </w:p>
    <w:p w:rsidR="00F14A98" w:rsidRPr="000A79BB" w:rsidRDefault="00F14A98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1597г</w:t>
      </w: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–У</w:t>
      </w:r>
      <w:proofErr w:type="gramEnd"/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 об урочных летах, сыск беглых крестьян</w:t>
      </w:r>
    </w:p>
    <w:p w:rsidR="00F14A98" w:rsidRPr="000A79BB" w:rsidRDefault="00F14A98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1547-1584- правление царя Ивана Грозного.</w:t>
      </w:r>
    </w:p>
    <w:p w:rsidR="00F14A98" w:rsidRPr="000A79BB" w:rsidRDefault="00F14A98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1571г – нападение хана </w:t>
      </w:r>
      <w:proofErr w:type="spellStart"/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</w:t>
      </w:r>
      <w:proofErr w:type="gramStart"/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spellEnd"/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Гирей</w:t>
      </w:r>
    </w:p>
    <w:p w:rsidR="00F14A98" w:rsidRPr="000A79BB" w:rsidRDefault="00F14A98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1590-1595 – война со Швецией</w:t>
      </w:r>
    </w:p>
    <w:p w:rsidR="000A79BB" w:rsidRPr="000A79BB" w:rsidRDefault="000A79BB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1584г – Смерть Ивана Грозного</w:t>
      </w:r>
    </w:p>
    <w:p w:rsidR="00F14A98" w:rsidRPr="003E05DF" w:rsidRDefault="00F14A98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5DF" w:rsidRPr="003E05DF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</w:p>
    <w:p w:rsidR="003E05DF" w:rsidRPr="003E05DF" w:rsidRDefault="003E05DF" w:rsidP="003E05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«История России </w:t>
      </w:r>
      <w:r w:rsidR="000A79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="000A79BB" w:rsidRP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05D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="000A79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 7 класс </w:t>
      </w:r>
      <w:proofErr w:type="spellStart"/>
      <w:r w:rsid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Пчелов</w:t>
      </w:r>
      <w:proofErr w:type="spellEnd"/>
      <w:r w:rsid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Е.В., Лукин П.В.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 ред. </w:t>
      </w:r>
      <w:r w:rsid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Ю.А.., Москва: «Русское слово», 2015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05DF" w:rsidRPr="003E05DF" w:rsidRDefault="000A79BB" w:rsidP="003E05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</w:t>
      </w:r>
    </w:p>
    <w:p w:rsidR="003E05DF" w:rsidRPr="003E05DF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познавательной деятельности: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индивидуальная формы работы, беседа; объяснение; </w:t>
      </w:r>
      <w:r w:rsid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сообщения, тесты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поиск ответов на проблемные вопросы.</w:t>
      </w:r>
    </w:p>
    <w:p w:rsidR="003E05DF" w:rsidRPr="003E05DF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и приемы обучения: </w:t>
      </w:r>
    </w:p>
    <w:p w:rsidR="003E05DF" w:rsidRPr="003E05DF" w:rsidRDefault="003E05DF" w:rsidP="003E05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организации и осуществления учебно-познавательной деятельности: </w:t>
      </w:r>
    </w:p>
    <w:p w:rsidR="003E05DF" w:rsidRPr="003E05DF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Словесные, наглядные, практические. </w:t>
      </w:r>
    </w:p>
    <w:p w:rsidR="003E05DF" w:rsidRPr="003E05DF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Репродуктивные объяснительно-иллюстративные.</w:t>
      </w:r>
    </w:p>
    <w:p w:rsidR="003E05DF" w:rsidRPr="003E05DF" w:rsidRDefault="003E05DF" w:rsidP="003E05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</w:t>
      </w:r>
      <w:proofErr w:type="gramStart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эффективностью учебно-познавательной деятельности: письменная проверка (тестирование) и самопроверка результативности овладения знаниями, умениями и навыками;</w:t>
      </w:r>
    </w:p>
    <w:p w:rsidR="003E05DF" w:rsidRPr="003E05DF" w:rsidRDefault="003E05DF" w:rsidP="003E05D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стимулирования учебно-познавательной деятельности: Определённые поощрения в формировании чувства ответственности, обязательств, интересов в овладении знаниями, умениями и навыками.</w:t>
      </w:r>
    </w:p>
    <w:p w:rsidR="003E05DF" w:rsidRPr="003E05DF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результаты:</w:t>
      </w:r>
    </w:p>
    <w:p w:rsidR="003E05DF" w:rsidRPr="003E05DF" w:rsidRDefault="003E05DF" w:rsidP="003E05D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причины и цели введения Иваном Грозным опричнины.</w:t>
      </w:r>
    </w:p>
    <w:p w:rsidR="003E05DF" w:rsidRPr="003E05DF" w:rsidRDefault="003E05DF" w:rsidP="003E05D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последствия опричнины. </w:t>
      </w:r>
    </w:p>
    <w:p w:rsidR="003E05DF" w:rsidRPr="003E05DF" w:rsidRDefault="003E05DF" w:rsidP="003E05D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работать с проблемными заданиями, работать с </w:t>
      </w:r>
      <w:r w:rsid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учебником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сравнивать явления и события, делать выводы, совершенствовать навыки решения тестовых заданий.</w:t>
      </w:r>
    </w:p>
    <w:p w:rsidR="003E05DF" w:rsidRPr="003E05DF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урока: </w:t>
      </w:r>
      <w:r w:rsidR="000A79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повторение, закрепление изученного материала.</w:t>
      </w:r>
    </w:p>
    <w:p w:rsidR="003E05DF" w:rsidRPr="003E05DF" w:rsidRDefault="003E05DF" w:rsidP="003E05DF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E05DF" w:rsidRPr="003E05DF" w:rsidRDefault="003E05DF" w:rsidP="003E05DF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</w:t>
      </w:r>
      <w:r w:rsidRPr="003E05DF">
        <w:rPr>
          <w:rFonts w:ascii="Times New Roman" w:eastAsia="Times New Roman" w:hAnsi="Times New Roman" w:cs="Times New Roman"/>
          <w:b/>
          <w:bCs/>
          <w:spacing w:val="37"/>
          <w:sz w:val="24"/>
          <w:szCs w:val="24"/>
          <w:lang w:eastAsia="ru-RU"/>
        </w:rPr>
        <w:t>урока</w:t>
      </w:r>
    </w:p>
    <w:p w:rsidR="003E05DF" w:rsidRPr="00631576" w:rsidRDefault="00631576" w:rsidP="00631576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1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Орг. Момент</w:t>
      </w:r>
    </w:p>
    <w:p w:rsidR="00631576" w:rsidRPr="00631576" w:rsidRDefault="00631576" w:rsidP="00631576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Актуализация знания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ообщить план работы на уроке, цели урока и узнать готовность индивидуальных домашних заданий.</w:t>
      </w:r>
    </w:p>
    <w:p w:rsidR="00631576" w:rsidRPr="00631576" w:rsidRDefault="00631576" w:rsidP="00631576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576" w:rsidRDefault="00631576" w:rsidP="00631576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Проверка знаний. </w:t>
      </w:r>
    </w:p>
    <w:p w:rsidR="00631576" w:rsidRDefault="00631576" w:rsidP="00631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1B7D" w:rsidRDefault="00631576" w:rsidP="00671B7D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1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биатлон по датам</w:t>
      </w:r>
      <w:r w:rsidR="00671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71B7D" w:rsidRPr="00671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(Приложение 1)</w:t>
      </w:r>
    </w:p>
    <w:p w:rsidR="00631576" w:rsidRPr="00671B7D" w:rsidRDefault="00631576" w:rsidP="00671B7D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1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терминологический диктант, самопроверка.</w:t>
      </w:r>
      <w:r w:rsidR="00671B7D" w:rsidRPr="00671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(Приложение </w:t>
      </w:r>
      <w:r w:rsidR="00671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671B7D" w:rsidRPr="00671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631576" w:rsidRDefault="00671B7D" w:rsidP="00671B7D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Индивидуальная работа - </w:t>
      </w:r>
      <w:r w:rsidR="00631576" w:rsidRPr="00671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Иван К., Яша П., Леша Д., Саша Г.,  Денис К. (Приложение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631576" w:rsidRPr="00671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AB78FC" w:rsidRDefault="00AB78FC" w:rsidP="00AB78F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Ответ: 31527469108</w:t>
      </w:r>
    </w:p>
    <w:p w:rsidR="00AB78FC" w:rsidRPr="00671B7D" w:rsidRDefault="00AB78FC" w:rsidP="00AB78FC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1B7D" w:rsidRPr="00671B7D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671B7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По рассказу ученика заполняется схема сравнения опричнины и </w:t>
      </w:r>
      <w:proofErr w:type="gramStart"/>
      <w:r w:rsidRPr="00671B7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земщины</w:t>
      </w:r>
      <w:proofErr w:type="gramEnd"/>
      <w:r w:rsidRPr="00671B7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.</w:t>
      </w:r>
    </w:p>
    <w:p w:rsidR="00671B7D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Причины установления опричнины. 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обращает </w:t>
      </w:r>
      <w:r w:rsidRPr="003E05DF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внимание 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на следующее.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Усиливается влияние Боярской думы, а именно - многие члены Боярской думы считали войну с Ливонией преждевременной, значит, они не поддерживали стремление Ивана IV выйти к балтийским берегам, а советовали царю войну закончить, заключить перемирие с Ливонией и заняться укреплением южных и восточных территорий.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 члены Думы могли с успехом противостоять многим невыгодным для них решениям царя.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 </w:t>
      </w: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учителя.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Ответ </w:t>
      </w:r>
      <w:r w:rsidR="00DE37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учеников по па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раграфу.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русские войска одерживали победы, противоречие между целым сословием - боярством - и царем было не очень заметно. Но стоило начаться серьезным военным неудачам, как царь перешел к политике репрессий, стремясь любой ценой сломить сопротивление боярства, сделать их послушными. Трагично было то, что царь вступил в противоборство с целым сословием, самым сильным сословием в русском обществе. И эта борьба принесла Российскому государству только вред.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В 1553 году царь Иван IV Грозный после взятия Казани тяжело заболел. Пришлось составить завещание в пользу младенца сына Дмитрия. Иван IV потребовал присягнуть будущему царю. Но многие из самых приближенных к Ивану IV и члены Избранной Рады не спешили этого делать. Почему?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 желали боярского своеволия, так как реальная власть будет у его матери Анастасии;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видели на престоле удельного князя Владимира Андреевича Старицкого (двоюродного брата Ивана IV и внука Ивана III).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IV выздоровел и сильно изменился, он стал злопамятным, подозрительным и жестоким. После выздоровления Иван IV отправился на богомолье в Кирилло-Белозерский монастырь вместе с семьей. Младенец Дмитрий - наследник - скончался.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В 1560 году умерла любимая жена Ивана - Анастасия Романовна. Поползли Слухи об отравлении царицы Адашевым и Сильвестром. Царь поверил слухам.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созван Земский собор, на котором царь осудил своих бывших соратников: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Адашева арестовали, он умер в тюрьме,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Сильвестра сослали в Соловецкий монастырь. Устранение Адашева и Сильвестра означало окончание реформ.</w:t>
      </w:r>
    </w:p>
    <w:p w:rsidR="00671B7D" w:rsidRPr="003E05DF" w:rsidRDefault="00671B7D" w:rsidP="00671B7D">
      <w:pPr>
        <w:shd w:val="clear" w:color="auto" w:fill="FFFFFF"/>
        <w:spacing w:after="0" w:line="240" w:lineRule="auto"/>
        <w:ind w:left="5" w:right="19" w:firstLine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стали спасаться от ярости, гнева Ивана IV Грозного, бежали за границу.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 решительно задумал ликвидировать самостоятельность бояр, лишить их какого-либо влияния на государственные дела, следовательно, самому стать единовластным правителем-самодержцем, то есть достичь неограниченной власти.</w:t>
      </w:r>
    </w:p>
    <w:p w:rsidR="00671B7D" w:rsidRPr="003E05DF" w:rsidRDefault="00671B7D" w:rsidP="00671B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Опричнина.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остановиться на разнообразных исторических мнениях о причинах, смысле введения опричнины Иваном Грозным: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 введении опричнины прослеживалась борьба против отдельных личностей среди высшего боярства, неугодных Ивану IV.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Опричный террор был направлен и против дворянства.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Опричнина есть следствие болезненной подозрительности Ивана IV, который вырос в атмосфере боярских жестоких интриг.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Опричнина была результатом созидательного выбора царя.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слайд выводится понятие «опричнина» и преподаватель объясняет его значения.</w:t>
      </w:r>
    </w:p>
    <w:p w:rsidR="00671B7D" w:rsidRPr="003E05DF" w:rsidRDefault="00671B7D" w:rsidP="00671B7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Опричнина (с древне русского «</w:t>
      </w:r>
      <w:proofErr w:type="gramStart"/>
      <w:r w:rsidRPr="003E0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опричь</w:t>
      </w:r>
      <w:proofErr w:type="gramEnd"/>
      <w:r w:rsidRPr="003E0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 - кроме)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XIV-XV вв. - особое удельное владение женщин из великокняжеской семьи. «Опричь» (устар.) - удел, выделяемый вдовым княгиням.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Название удела Ивана Грозного в 1565-1572 гг. с особой территорией, войском и государственным аппаратом.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Система внутриполитических мер Ивана IV в 1565-1572 гг. для борьбы с предполагаемой изменой в среде аристократической знати (массовые репрессии, казни, земельные конфискации и т. п.).</w:t>
      </w:r>
    </w:p>
    <w:p w:rsidR="00671B7D" w:rsidRPr="003E05DF" w:rsidRDefault="00671B7D" w:rsidP="00671B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1564 года произошло необычное для Москвы событие: Иван Грозный с семьей и приближенными покинул Москву и отправился в Александрову слободу.</w:t>
      </w:r>
    </w:p>
    <w:p w:rsidR="00671B7D" w:rsidRPr="003E05DF" w:rsidRDefault="00671B7D" w:rsidP="00671B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начале 1565 года царь направил в Москву две грамоты, которые предписывалось огласить на Красной площади. Первая грамота была адресована митрополиту Афанасию, в которой царь объявлял бояр и духовенство изменниками, расхитителями и, главное, сообщал о своем решении оставить престол. Вторая грамота была адресована жителям посада, в которой он объяснял причины своего отречения.</w:t>
      </w:r>
    </w:p>
    <w:p w:rsidR="00671B7D" w:rsidRPr="003E05DF" w:rsidRDefault="00671B7D" w:rsidP="00671B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Горожане потребовали от духовенства и бояр уговорить царя вернуться. В столице началась паника. К царю выехала делегация.</w:t>
      </w:r>
    </w:p>
    <w:p w:rsidR="00671B7D" w:rsidRPr="003E05DF" w:rsidRDefault="00671B7D" w:rsidP="00671B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 IV предъявил свои условия, при исполнении которых он вернется:</w:t>
      </w:r>
    </w:p>
    <w:p w:rsidR="00671B7D" w:rsidRPr="003E05DF" w:rsidRDefault="00671B7D" w:rsidP="00671B7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 ему право казнить «изменников», то есть неугодных, по своему усмотрению;</w:t>
      </w:r>
    </w:p>
    <w:p w:rsidR="00671B7D" w:rsidRPr="003E05DF" w:rsidRDefault="00671B7D" w:rsidP="00671B7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учредить в стране особый порядок - Опричнину, то есть предусматривалось разделение всей территории государства на две части: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опричнину — земли, взятые в особое царское управление;</w:t>
      </w:r>
    </w:p>
    <w:p w:rsidR="00671B7D" w:rsidRPr="003E05DF" w:rsidRDefault="00671B7D" w:rsidP="0067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земщину</w:t>
      </w:r>
      <w:proofErr w:type="gramEnd"/>
      <w:r w:rsidRPr="003E0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земли, которыми должны ведать бояре. Наглядное представление об этом может дать схема:</w:t>
      </w:r>
    </w:p>
    <w:p w:rsidR="00671B7D" w:rsidRPr="003E05DF" w:rsidRDefault="00671B7D" w:rsidP="00671B7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Организация государственного управления в годы опричнины</w:t>
      </w:r>
    </w:p>
    <w:p w:rsidR="00671B7D" w:rsidRPr="003E05DF" w:rsidRDefault="00671B7D" w:rsidP="00671B7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71B7D" w:rsidRPr="003E05DF" w:rsidRDefault="00671B7D" w:rsidP="00671B7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object w:dxaOrig="5025" w:dyaOrig="3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188.25pt" o:ole="">
            <v:imagedata r:id="rId6" o:title=""/>
          </v:shape>
          <o:OLEObject Type="Embed" ProgID="PowerPoint.Slide.12" ShapeID="_x0000_i1025" DrawAspect="Content" ObjectID="_1641231690" r:id="rId7"/>
        </w:object>
      </w:r>
      <w:r w:rsidR="00EE4F7D" w:rsidRPr="003E05D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object w:dxaOrig="5295" w:dyaOrig="3960">
          <v:shape id="_x0000_i1026" type="#_x0000_t75" style="width:264.75pt;height:198pt" o:ole="">
            <v:imagedata r:id="rId8" o:title=""/>
          </v:shape>
          <o:OLEObject Type="Embed" ProgID="PowerPoint.Slide.12" ShapeID="_x0000_i1026" DrawAspect="Content" ObjectID="_1641231691" r:id="rId9"/>
        </w:object>
      </w:r>
    </w:p>
    <w:p w:rsidR="00671B7D" w:rsidRPr="00DE3763" w:rsidRDefault="008B60B6" w:rsidP="00631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DE376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Рефлексия: узнать все ли разобрались в основных понятиях и суждениях</w:t>
      </w:r>
    </w:p>
    <w:p w:rsidR="00671B7D" w:rsidRDefault="00671B7D" w:rsidP="006315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576" w:rsidRDefault="00631576" w:rsidP="00631576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Физ. Минутка Игра «Да-Нет»</w:t>
      </w:r>
      <w:r w:rsidR="008B60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E4F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(Игра развивает внимание, ловкость, дружеское отношение друг к другу.</w:t>
      </w:r>
      <w:proofErr w:type="gramEnd"/>
      <w:r w:rsidR="00EE4F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proofErr w:type="gramStart"/>
      <w:r w:rsidR="00EE4F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Развивает память.)</w:t>
      </w:r>
      <w:proofErr w:type="gramEnd"/>
    </w:p>
    <w:p w:rsidR="008B60B6" w:rsidRPr="00DE3763" w:rsidRDefault="00DE3763" w:rsidP="00DE3763">
      <w:pPr>
        <w:pStyle w:val="a5"/>
        <w:shd w:val="clear" w:color="auto" w:fill="FFFFFF"/>
        <w:spacing w:after="0" w:line="240" w:lineRule="auto"/>
        <w:ind w:left="130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Правила игры: встали в круг, взялись за руки, на каждый ответ да – присели, на ответ нет </w:t>
      </w:r>
      <w:r w:rsidR="00EE4F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встали</w:t>
      </w:r>
      <w:r w:rsidR="00EE4F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Игра на выбывание, но выбывшие игроки продолжают играть на месте.</w:t>
      </w:r>
    </w:p>
    <w:p w:rsidR="008B60B6" w:rsidRPr="00DE3763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>Священник, деятель Избранной рады Сильвестр? - да.</w:t>
      </w:r>
    </w:p>
    <w:p w:rsidR="008B60B6" w:rsidRPr="00DE3763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>Титул Ивана Грозного король? – нет (царь).</w:t>
      </w:r>
    </w:p>
    <w:p w:rsidR="008B60B6" w:rsidRPr="00DE3763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 xml:space="preserve">Казак, возглавивший поход против </w:t>
      </w:r>
      <w:proofErr w:type="spellStart"/>
      <w:r w:rsidRPr="00DE3763">
        <w:rPr>
          <w:color w:val="000000"/>
          <w:sz w:val="28"/>
        </w:rPr>
        <w:t>Кучума</w:t>
      </w:r>
      <w:proofErr w:type="spellEnd"/>
      <w:r w:rsidRPr="00DE3763">
        <w:rPr>
          <w:color w:val="000000"/>
          <w:sz w:val="28"/>
        </w:rPr>
        <w:t xml:space="preserve"> Ермак? - да</w:t>
      </w:r>
    </w:p>
    <w:p w:rsidR="008B60B6" w:rsidRPr="00DE3763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>Служилые люди, получавшие за службу земельный надел крестьяне? – нет (дворяне).</w:t>
      </w:r>
    </w:p>
    <w:p w:rsidR="008B60B6" w:rsidRPr="00DE3763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>Сословно-представительный орган при царе Земский собор? - да.</w:t>
      </w:r>
    </w:p>
    <w:p w:rsidR="008B60B6" w:rsidRPr="00DE3763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>Постоянное войско, созданное Иваном Грозным стрельцы? - да.</w:t>
      </w:r>
    </w:p>
    <w:p w:rsidR="008B60B6" w:rsidRPr="00DE3763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>Центральные органы управления, созданные Иваном Грозным уставы? – нет (приказы).</w:t>
      </w:r>
    </w:p>
    <w:p w:rsidR="008B60B6" w:rsidRPr="00DE3763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>Сборник законов судебник? - да.</w:t>
      </w:r>
    </w:p>
    <w:p w:rsidR="008B60B6" w:rsidRPr="00DE3763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>Сборник документов о церкви, принятый церковным собором 1551 года золотой? – нет (Стоглав).</w:t>
      </w:r>
    </w:p>
    <w:p w:rsidR="008B60B6" w:rsidRDefault="008B60B6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DE3763">
        <w:rPr>
          <w:color w:val="000000"/>
          <w:sz w:val="28"/>
        </w:rPr>
        <w:t>Монархическая форма правления в России, основанная на сильной, по</w:t>
      </w:r>
      <w:r w:rsidR="00DE3763" w:rsidRPr="00DE3763">
        <w:rPr>
          <w:color w:val="000000"/>
          <w:sz w:val="28"/>
        </w:rPr>
        <w:t xml:space="preserve">чти неограниченной власти царя </w:t>
      </w:r>
      <w:r w:rsidRPr="00DE3763">
        <w:rPr>
          <w:color w:val="000000"/>
          <w:sz w:val="28"/>
        </w:rPr>
        <w:t>самодержавие</w:t>
      </w:r>
      <w:r w:rsidR="00DE3763" w:rsidRPr="00DE3763">
        <w:rPr>
          <w:color w:val="000000"/>
          <w:sz w:val="28"/>
        </w:rPr>
        <w:t xml:space="preserve"> - да</w:t>
      </w:r>
      <w:r w:rsidRPr="00DE3763">
        <w:rPr>
          <w:color w:val="000000"/>
          <w:sz w:val="28"/>
        </w:rPr>
        <w:t>.</w:t>
      </w:r>
    </w:p>
    <w:p w:rsidR="00DE3763" w:rsidRPr="00DE3763" w:rsidRDefault="00DE3763" w:rsidP="008B60B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Опричники это – люди, которые служили царю и ходили в черных одеждах? - да</w:t>
      </w:r>
    </w:p>
    <w:p w:rsidR="008B60B6" w:rsidRDefault="008B60B6" w:rsidP="008B60B6">
      <w:pPr>
        <w:pStyle w:val="a5"/>
        <w:shd w:val="clear" w:color="auto" w:fill="FFFFFF"/>
        <w:spacing w:after="0" w:line="240" w:lineRule="auto"/>
        <w:ind w:left="130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3763" w:rsidRDefault="00DE3763" w:rsidP="00631576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Закрепление: сообщение</w:t>
      </w:r>
    </w:p>
    <w:p w:rsidR="00DE3763" w:rsidRDefault="00DE3763" w:rsidP="00DE3763">
      <w:pPr>
        <w:pStyle w:val="a5"/>
        <w:shd w:val="clear" w:color="auto" w:fill="FFFFFF"/>
        <w:spacing w:after="0" w:line="240" w:lineRule="auto"/>
        <w:ind w:left="130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сейчас подведем итоги опричнины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так послушаем сообщение Влады и ответим на вопросы: почему Иван Грозный отменил опричнину? И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 сказалось правление царя на положение народа в России.</w:t>
      </w:r>
    </w:p>
    <w:p w:rsidR="00DE3763" w:rsidRDefault="00DE3763" w:rsidP="00DE3763">
      <w:pPr>
        <w:pStyle w:val="a5"/>
        <w:shd w:val="clear" w:color="auto" w:fill="FFFFFF"/>
        <w:spacing w:after="0" w:line="240" w:lineRule="auto"/>
        <w:ind w:left="130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Слушаем сообщение. Дети пытаются дать ответы на поставленные вопросы.</w:t>
      </w:r>
    </w:p>
    <w:p w:rsidR="00DE3763" w:rsidRPr="00DE3763" w:rsidRDefault="00DE3763" w:rsidP="00DE3763">
      <w:pPr>
        <w:pStyle w:val="a5"/>
        <w:shd w:val="clear" w:color="auto" w:fill="FFFFFF"/>
        <w:spacing w:after="0" w:line="240" w:lineRule="auto"/>
        <w:ind w:left="1301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DE3763" w:rsidRPr="00DE3763" w:rsidRDefault="00DE3763" w:rsidP="00DE3763">
      <w:pPr>
        <w:pStyle w:val="a5"/>
        <w:shd w:val="clear" w:color="auto" w:fill="FFFFFF"/>
        <w:spacing w:after="0" w:line="240" w:lineRule="auto"/>
        <w:ind w:left="1301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DE376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Рефлексия: </w:t>
      </w:r>
      <w:proofErr w:type="gramStart"/>
      <w:r w:rsidRPr="00DE376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опросить</w:t>
      </w:r>
      <w:proofErr w:type="gramEnd"/>
      <w:r w:rsidRPr="00DE3763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 xml:space="preserve"> понятен ли материал?</w:t>
      </w:r>
    </w:p>
    <w:p w:rsidR="00DE3763" w:rsidRDefault="00DE3763" w:rsidP="00DE3763">
      <w:pPr>
        <w:pStyle w:val="a5"/>
        <w:shd w:val="clear" w:color="auto" w:fill="FFFFFF"/>
        <w:spacing w:after="0" w:line="240" w:lineRule="auto"/>
        <w:ind w:left="130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3763" w:rsidRDefault="00DE3763" w:rsidP="00DE3763">
      <w:pPr>
        <w:pStyle w:val="a5"/>
        <w:shd w:val="clear" w:color="auto" w:fill="FFFFFF"/>
        <w:spacing w:after="0" w:line="240" w:lineRule="auto"/>
        <w:ind w:left="130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78FC" w:rsidRPr="003E05DF" w:rsidRDefault="00631576" w:rsidP="00AB7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тест (Приложение </w:t>
      </w:r>
      <w:r w:rsidR="00EE4F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AB78FC" w:rsidRPr="00AB7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7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Ответы: 1-а; 2-г; 3-в; 4-а; 5-а; 6-б; 7-а.</w:t>
      </w:r>
    </w:p>
    <w:p w:rsidR="00631576" w:rsidRDefault="00631576" w:rsidP="00DE3763">
      <w:pPr>
        <w:pStyle w:val="a5"/>
        <w:shd w:val="clear" w:color="auto" w:fill="FFFFFF"/>
        <w:spacing w:after="0" w:line="240" w:lineRule="auto"/>
        <w:ind w:left="130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576" w:rsidRPr="00631576" w:rsidRDefault="00631576" w:rsidP="00631576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576" w:rsidRPr="00631576" w:rsidRDefault="00631576" w:rsidP="00631576">
      <w:pPr>
        <w:framePr w:hSpace="180" w:wrap="around" w:vAnchor="text" w:hAnchor="text" w:x="250" w:y="1"/>
        <w:ind w:left="581"/>
        <w:suppressOverlap/>
        <w:rPr>
          <w:rFonts w:ascii="Times New Roman" w:eastAsia="Times New Roman" w:hAnsi="Times New Roman" w:cs="Times New Roman"/>
          <w:color w:val="000000"/>
          <w:sz w:val="28"/>
        </w:rPr>
      </w:pPr>
      <w:r w:rsidRPr="00631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Д/</w:t>
      </w:r>
      <w:proofErr w:type="gramStart"/>
      <w:r w:rsidRPr="00631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gramEnd"/>
      <w:r w:rsidRPr="006315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631576">
        <w:rPr>
          <w:rFonts w:ascii="Times New Roman" w:eastAsia="Times New Roman" w:hAnsi="Times New Roman" w:cs="Times New Roman"/>
          <w:color w:val="000000"/>
          <w:sz w:val="28"/>
        </w:rPr>
        <w:t>Повторить п. 5 письменная работа: сочинение –рассуждение по одной из тем</w:t>
      </w:r>
    </w:p>
    <w:p w:rsidR="00631576" w:rsidRPr="00631576" w:rsidRDefault="00631576" w:rsidP="00631576">
      <w:pPr>
        <w:spacing w:after="0" w:line="240" w:lineRule="auto"/>
        <w:ind w:left="58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15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Мнения русских историков</w:t>
      </w:r>
    </w:p>
    <w:p w:rsidR="00631576" w:rsidRPr="00631576" w:rsidRDefault="00631576" w:rsidP="00631576">
      <w:pPr>
        <w:spacing w:after="0" w:line="240" w:lineRule="auto"/>
        <w:ind w:left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Прогресс в утверждении государственных начал над </w:t>
      </w:r>
      <w:proofErr w:type="gramStart"/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родовыми</w:t>
      </w:r>
      <w:proofErr w:type="gramEnd"/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proofErr w:type="spellStart"/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С.Соловьев</w:t>
      </w:r>
      <w:proofErr w:type="spellEnd"/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31576" w:rsidRPr="00631576" w:rsidRDefault="00631576" w:rsidP="00631576">
      <w:pPr>
        <w:spacing w:after="0" w:line="240" w:lineRule="auto"/>
        <w:ind w:left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Террор – необходимое условие самодержавия. (Д. </w:t>
      </w:r>
      <w:proofErr w:type="spellStart"/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Альшиц</w:t>
      </w:r>
      <w:proofErr w:type="spellEnd"/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31576" w:rsidRPr="00631576" w:rsidRDefault="00631576" w:rsidP="00631576">
      <w:pPr>
        <w:spacing w:after="0" w:line="240" w:lineRule="auto"/>
        <w:ind w:left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Деспотизм и насилие в отношении всех слоев населения. (С. Веселовский, А. Зимин).</w:t>
      </w:r>
    </w:p>
    <w:p w:rsidR="00631576" w:rsidRPr="00631576" w:rsidRDefault="00631576" w:rsidP="00631576">
      <w:pPr>
        <w:spacing w:after="0" w:line="240" w:lineRule="auto"/>
        <w:ind w:left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Борьба удельного и централизованного порядков. (В. </w:t>
      </w:r>
      <w:proofErr w:type="spellStart"/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Кобрин</w:t>
      </w:r>
      <w:proofErr w:type="spellEnd"/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31576" w:rsidRPr="00631576" w:rsidRDefault="00631576" w:rsidP="00631576">
      <w:pPr>
        <w:spacing w:after="0" w:line="240" w:lineRule="auto"/>
        <w:ind w:left="5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57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 душевной болезни Ивана IV (Н. Карамзин)</w:t>
      </w:r>
    </w:p>
    <w:p w:rsidR="00631576" w:rsidRDefault="00631576" w:rsidP="00631576">
      <w:pPr>
        <w:spacing w:after="0" w:line="240" w:lineRule="auto"/>
        <w:ind w:left="58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31576">
        <w:rPr>
          <w:rFonts w:ascii="Times New Roman" w:eastAsia="Times New Roman" w:hAnsi="Times New Roman" w:cs="Times New Roman"/>
          <w:color w:val="000000"/>
          <w:lang w:eastAsia="ru-RU"/>
        </w:rPr>
        <w:t>Гипертрофированная централизация государственной власти. (В. Ключевский)</w:t>
      </w:r>
    </w:p>
    <w:p w:rsidR="00EE4F7D" w:rsidRPr="00EE4F7D" w:rsidRDefault="00EE4F7D" w:rsidP="00631576">
      <w:pPr>
        <w:spacing w:after="0" w:line="240" w:lineRule="auto"/>
        <w:ind w:left="581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E4F7D" w:rsidRPr="00EE4F7D" w:rsidRDefault="00EE4F7D" w:rsidP="00EE4F7D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итогов, выставление оценок, собрать все раздаточные материалы</w:t>
      </w:r>
    </w:p>
    <w:p w:rsidR="00631576" w:rsidRDefault="00631576" w:rsidP="003E05DF">
      <w:pPr>
        <w:shd w:val="clear" w:color="auto" w:fill="FFFFFF"/>
        <w:spacing w:after="0" w:line="240" w:lineRule="auto"/>
        <w:ind w:left="58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E05DF" w:rsidRPr="003E05DF" w:rsidRDefault="003E05DF" w:rsidP="003E05DF">
      <w:pPr>
        <w:shd w:val="clear" w:color="auto" w:fill="FFFFFF"/>
        <w:spacing w:after="0" w:line="240" w:lineRule="auto"/>
        <w:ind w:left="10" w:right="14" w:firstLine="57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5DF" w:rsidRPr="003E05DF" w:rsidRDefault="003E05DF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E05DF" w:rsidRPr="003E05DF" w:rsidRDefault="009B0D93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№1</w:t>
      </w:r>
    </w:p>
    <w:p w:rsidR="00F92F60" w:rsidRDefault="00F92F60" w:rsidP="009B0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42"/>
        <w:gridCol w:w="8149"/>
      </w:tblGrid>
      <w:tr w:rsidR="00F92F60" w:rsidTr="00AB78FC">
        <w:trPr>
          <w:trHeight w:val="1158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1550 г.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 xml:space="preserve"> Судебник Ивана Грозного</w:t>
            </w:r>
          </w:p>
        </w:tc>
      </w:tr>
      <w:tr w:rsidR="00F92F60" w:rsidTr="00AB78FC">
        <w:trPr>
          <w:trHeight w:val="1138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 xml:space="preserve">1565-1572 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 xml:space="preserve"> Опричнина;</w:t>
            </w:r>
          </w:p>
        </w:tc>
      </w:tr>
      <w:tr w:rsidR="00F92F60" w:rsidTr="00AB78FC">
        <w:trPr>
          <w:trHeight w:val="1158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1581 г.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Убийство царевича Ивана;</w:t>
            </w:r>
          </w:p>
        </w:tc>
      </w:tr>
      <w:tr w:rsidR="00F92F60" w:rsidTr="00AB78FC">
        <w:trPr>
          <w:trHeight w:val="2001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7января 1598 г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Смерть Федора Ивановича. Конец династии Рюриковичей.</w:t>
            </w:r>
          </w:p>
        </w:tc>
      </w:tr>
      <w:tr w:rsidR="00F92F60" w:rsidTr="00AB78FC">
        <w:trPr>
          <w:trHeight w:val="1982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color w:val="000000"/>
                <w:sz w:val="56"/>
                <w:szCs w:val="24"/>
                <w:lang w:eastAsia="ru-RU"/>
              </w:rPr>
              <w:t>1572 г.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hd w:val="clear" w:color="auto" w:fill="FFFFFF"/>
              <w:spacing w:before="240"/>
              <w:rPr>
                <w:rFonts w:ascii="Times New Roman" w:eastAsia="Times New Roman" w:hAnsi="Times New Roman" w:cs="Times New Roman"/>
                <w:color w:val="000000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color w:val="000000"/>
                <w:sz w:val="56"/>
                <w:szCs w:val="24"/>
                <w:lang w:eastAsia="ru-RU"/>
              </w:rPr>
              <w:t>Отмена опричнины и расправы над опричниками.</w:t>
            </w:r>
          </w:p>
        </w:tc>
      </w:tr>
      <w:tr w:rsidR="00F92F60" w:rsidTr="00AB78FC">
        <w:trPr>
          <w:trHeight w:val="2001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1597г.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Указ об урочных летах, сыск беглых крестьян</w:t>
            </w:r>
          </w:p>
        </w:tc>
      </w:tr>
      <w:tr w:rsidR="00F92F60" w:rsidTr="00AB78FC">
        <w:trPr>
          <w:trHeight w:val="1138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1547-1584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Правление царя Ивана Грозного.</w:t>
            </w:r>
          </w:p>
        </w:tc>
      </w:tr>
      <w:tr w:rsidR="00F92F60" w:rsidTr="00AB78FC">
        <w:trPr>
          <w:trHeight w:val="1158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1571г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 xml:space="preserve">Нападение хана </w:t>
            </w:r>
            <w:proofErr w:type="spellStart"/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Давле</w:t>
            </w:r>
            <w:proofErr w:type="gramStart"/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т</w:t>
            </w:r>
            <w:proofErr w:type="spellEnd"/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-</w:t>
            </w:r>
            <w:proofErr w:type="gramEnd"/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 xml:space="preserve"> Гирей</w:t>
            </w:r>
          </w:p>
        </w:tc>
      </w:tr>
      <w:tr w:rsidR="00F92F60" w:rsidTr="00AB78FC">
        <w:trPr>
          <w:trHeight w:val="1138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1590-1595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Война со Швецией</w:t>
            </w:r>
          </w:p>
        </w:tc>
      </w:tr>
      <w:tr w:rsidR="00F92F60" w:rsidTr="00AB78FC">
        <w:trPr>
          <w:trHeight w:val="1177"/>
        </w:trPr>
        <w:tc>
          <w:tcPr>
            <w:tcW w:w="2742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1584г</w:t>
            </w:r>
          </w:p>
        </w:tc>
        <w:tc>
          <w:tcPr>
            <w:tcW w:w="8149" w:type="dxa"/>
          </w:tcPr>
          <w:p w:rsidR="00F92F60" w:rsidRPr="00AB78FC" w:rsidRDefault="00F92F60" w:rsidP="00AB78FC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56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56"/>
                <w:szCs w:val="24"/>
                <w:lang w:eastAsia="ru-RU"/>
              </w:rPr>
              <w:t>Смерть Ивана Грозного</w:t>
            </w:r>
          </w:p>
        </w:tc>
      </w:tr>
    </w:tbl>
    <w:p w:rsidR="00F92F60" w:rsidRPr="000A79BB" w:rsidRDefault="00F92F60" w:rsidP="009B0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5DF" w:rsidRDefault="003E05DF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78FC" w:rsidRPr="003E05DF" w:rsidRDefault="00AB78FC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E05DF" w:rsidRPr="003E05DF" w:rsidRDefault="009B0D93" w:rsidP="003E05DF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№2</w:t>
      </w:r>
    </w:p>
    <w:p w:rsidR="009B0D93" w:rsidRDefault="009B0D93" w:rsidP="00AB78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 и термины:</w:t>
      </w:r>
    </w:p>
    <w:tbl>
      <w:tblPr>
        <w:tblStyle w:val="a7"/>
        <w:tblW w:w="11206" w:type="dxa"/>
        <w:tblLook w:val="04A0" w:firstRow="1" w:lastRow="0" w:firstColumn="1" w:lastColumn="0" w:noHBand="0" w:noVBand="1"/>
      </w:tblPr>
      <w:tblGrid>
        <w:gridCol w:w="11206"/>
      </w:tblGrid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Опричнина - </w:t>
            </w:r>
          </w:p>
        </w:tc>
      </w:tr>
      <w:tr w:rsidR="00AB78FC" w:rsidTr="00AB78FC">
        <w:trPr>
          <w:trHeight w:val="584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proofErr w:type="gramStart"/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>Земщина</w:t>
            </w:r>
            <w:proofErr w:type="gramEnd"/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 - </w:t>
            </w:r>
          </w:p>
        </w:tc>
      </w:tr>
      <w:tr w:rsidR="00AB78FC" w:rsidTr="00AB78FC">
        <w:trPr>
          <w:trHeight w:val="584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Опричники – </w:t>
            </w:r>
          </w:p>
        </w:tc>
      </w:tr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Челобитная  - </w:t>
            </w:r>
          </w:p>
        </w:tc>
      </w:tr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>Заповедные лета –</w:t>
            </w:r>
          </w:p>
        </w:tc>
      </w:tr>
    </w:tbl>
    <w:p w:rsidR="00AB78FC" w:rsidRDefault="00AB78FC" w:rsidP="009B0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8FC" w:rsidRPr="003E05DF" w:rsidRDefault="00AB78FC" w:rsidP="00AB78FC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№2</w:t>
      </w:r>
    </w:p>
    <w:p w:rsidR="00AB78FC" w:rsidRDefault="00AB78FC" w:rsidP="00AB78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 и термины:</w:t>
      </w:r>
    </w:p>
    <w:tbl>
      <w:tblPr>
        <w:tblStyle w:val="a7"/>
        <w:tblW w:w="11206" w:type="dxa"/>
        <w:tblLook w:val="04A0" w:firstRow="1" w:lastRow="0" w:firstColumn="1" w:lastColumn="0" w:noHBand="0" w:noVBand="1"/>
      </w:tblPr>
      <w:tblGrid>
        <w:gridCol w:w="11206"/>
      </w:tblGrid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Опричнина - </w:t>
            </w:r>
          </w:p>
        </w:tc>
      </w:tr>
      <w:tr w:rsidR="00AB78FC" w:rsidTr="00AB78FC">
        <w:trPr>
          <w:trHeight w:val="584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proofErr w:type="gramStart"/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>Земщина</w:t>
            </w:r>
            <w:proofErr w:type="gramEnd"/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 - </w:t>
            </w:r>
          </w:p>
        </w:tc>
      </w:tr>
      <w:tr w:rsidR="00AB78FC" w:rsidTr="00AB78FC">
        <w:trPr>
          <w:trHeight w:val="584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Опричники – </w:t>
            </w:r>
          </w:p>
        </w:tc>
      </w:tr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Челобитная  - </w:t>
            </w:r>
          </w:p>
        </w:tc>
      </w:tr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>Заповедные лета –</w:t>
            </w:r>
          </w:p>
        </w:tc>
      </w:tr>
    </w:tbl>
    <w:p w:rsidR="00AB78FC" w:rsidRDefault="00AB78FC" w:rsidP="00AB78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8FC" w:rsidRPr="003E05DF" w:rsidRDefault="00AB78FC" w:rsidP="00AB78FC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№2</w:t>
      </w:r>
    </w:p>
    <w:p w:rsidR="00AB78FC" w:rsidRDefault="00AB78FC" w:rsidP="00AB78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 и термины:</w:t>
      </w:r>
    </w:p>
    <w:tbl>
      <w:tblPr>
        <w:tblStyle w:val="a7"/>
        <w:tblW w:w="11206" w:type="dxa"/>
        <w:tblLook w:val="04A0" w:firstRow="1" w:lastRow="0" w:firstColumn="1" w:lastColumn="0" w:noHBand="0" w:noVBand="1"/>
      </w:tblPr>
      <w:tblGrid>
        <w:gridCol w:w="11206"/>
      </w:tblGrid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Опричнина - </w:t>
            </w:r>
          </w:p>
        </w:tc>
      </w:tr>
      <w:tr w:rsidR="00AB78FC" w:rsidTr="00AB78FC">
        <w:trPr>
          <w:trHeight w:val="584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proofErr w:type="gramStart"/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>Земщина</w:t>
            </w:r>
            <w:proofErr w:type="gramEnd"/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 - </w:t>
            </w:r>
          </w:p>
        </w:tc>
      </w:tr>
      <w:tr w:rsidR="00AB78FC" w:rsidTr="00AB78FC">
        <w:trPr>
          <w:trHeight w:val="584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Опричники – </w:t>
            </w:r>
          </w:p>
        </w:tc>
      </w:tr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Челобитная  - </w:t>
            </w:r>
          </w:p>
        </w:tc>
      </w:tr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>Заповедные лета –</w:t>
            </w:r>
          </w:p>
        </w:tc>
      </w:tr>
    </w:tbl>
    <w:p w:rsidR="00AB78FC" w:rsidRDefault="00AB78FC" w:rsidP="00AB78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8FC" w:rsidRPr="003E05DF" w:rsidRDefault="00AB78FC" w:rsidP="00AB78FC">
      <w:pPr>
        <w:shd w:val="clear" w:color="auto" w:fill="FFFFFF"/>
        <w:spacing w:after="0" w:line="240" w:lineRule="auto"/>
        <w:ind w:left="10" w:right="14" w:firstLine="57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№2</w:t>
      </w:r>
    </w:p>
    <w:p w:rsidR="00AB78FC" w:rsidRDefault="00AB78FC" w:rsidP="00AB78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 и термины:</w:t>
      </w:r>
    </w:p>
    <w:tbl>
      <w:tblPr>
        <w:tblStyle w:val="a7"/>
        <w:tblW w:w="11206" w:type="dxa"/>
        <w:tblLook w:val="04A0" w:firstRow="1" w:lastRow="0" w:firstColumn="1" w:lastColumn="0" w:noHBand="0" w:noVBand="1"/>
      </w:tblPr>
      <w:tblGrid>
        <w:gridCol w:w="11206"/>
      </w:tblGrid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Опричнина - </w:t>
            </w:r>
          </w:p>
        </w:tc>
      </w:tr>
      <w:tr w:rsidR="00AB78FC" w:rsidTr="00AB78FC">
        <w:trPr>
          <w:trHeight w:val="584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proofErr w:type="gramStart"/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>Земщина</w:t>
            </w:r>
            <w:proofErr w:type="gramEnd"/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 - </w:t>
            </w:r>
          </w:p>
        </w:tc>
      </w:tr>
      <w:tr w:rsidR="00AB78FC" w:rsidTr="00AB78FC">
        <w:trPr>
          <w:trHeight w:val="584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Опричники – </w:t>
            </w:r>
          </w:p>
        </w:tc>
      </w:tr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 xml:space="preserve">Челобитная  - </w:t>
            </w:r>
          </w:p>
        </w:tc>
      </w:tr>
      <w:tr w:rsidR="00AB78FC" w:rsidTr="00AB78FC">
        <w:trPr>
          <w:trHeight w:val="602"/>
        </w:trPr>
        <w:tc>
          <w:tcPr>
            <w:tcW w:w="11206" w:type="dxa"/>
          </w:tcPr>
          <w:p w:rsidR="00AB78FC" w:rsidRPr="00AB78FC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44"/>
                <w:szCs w:val="24"/>
              </w:rPr>
            </w:pPr>
            <w:r w:rsidRPr="00AB78FC">
              <w:rPr>
                <w:rFonts w:ascii="Times New Roman" w:eastAsia="Times New Roman" w:hAnsi="Times New Roman" w:cs="Times New Roman"/>
                <w:sz w:val="44"/>
                <w:szCs w:val="24"/>
                <w:lang w:eastAsia="ru-RU"/>
              </w:rPr>
              <w:t>Заповедные лета –</w:t>
            </w:r>
          </w:p>
        </w:tc>
      </w:tr>
    </w:tbl>
    <w:p w:rsidR="00AB78FC" w:rsidRDefault="00AB78FC" w:rsidP="00AB78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8FC" w:rsidRDefault="00AB78FC" w:rsidP="009B0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8FC" w:rsidRDefault="00AB78FC" w:rsidP="009B0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5DF" w:rsidRDefault="009B0D93" w:rsidP="003E05D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№3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567"/>
        <w:gridCol w:w="6912"/>
      </w:tblGrid>
      <w:tr w:rsidR="009B0D93" w:rsidTr="009B0D93"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января 1598 г</w:t>
            </w:r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481A20" w:rsidRDefault="00F92F60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="009B0D93"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бийство царевича Ивана;</w:t>
            </w:r>
          </w:p>
        </w:tc>
      </w:tr>
      <w:tr w:rsidR="009B0D93" w:rsidTr="009B0D93"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1597г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481A20" w:rsidRDefault="009B0D93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мерть Федора Ивановича. Конец династии Рюриковичей.</w:t>
            </w:r>
          </w:p>
        </w:tc>
      </w:tr>
      <w:tr w:rsidR="009B0D93" w:rsidTr="009B0D93"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1581 г.</w:t>
            </w:r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481A20" w:rsidRDefault="009B0D93" w:rsidP="00AB7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тмена опричнины и расправы над опричниками.</w:t>
            </w:r>
          </w:p>
        </w:tc>
      </w:tr>
      <w:tr w:rsidR="009B0D93" w:rsidTr="009B0D93"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1571г</w:t>
            </w:r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481A20" w:rsidRDefault="009B0D93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 об урочных летах, сыск беглых крестьян</w:t>
            </w:r>
          </w:p>
        </w:tc>
      </w:tr>
      <w:tr w:rsidR="009B0D93" w:rsidTr="009B0D93"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1572 г.-</w:t>
            </w:r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481A20" w:rsidRDefault="009B0D93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равление царя Ивана Грозного.</w:t>
            </w:r>
          </w:p>
        </w:tc>
      </w:tr>
      <w:tr w:rsidR="009B0D93" w:rsidTr="009B0D93"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1590-1595</w:t>
            </w:r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481A20" w:rsidRDefault="009B0D93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ападение хана </w:t>
            </w:r>
            <w:proofErr w:type="spell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</w:t>
            </w:r>
            <w:proofErr w:type="gram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Гирей</w:t>
            </w:r>
          </w:p>
        </w:tc>
      </w:tr>
      <w:tr w:rsidR="009B0D93" w:rsidTr="009B0D93"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1547-1584</w:t>
            </w:r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481A20" w:rsidRDefault="009B0D93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ойна со Швецией</w:t>
            </w:r>
          </w:p>
        </w:tc>
      </w:tr>
      <w:tr w:rsidR="009B0D93" w:rsidTr="009B0D93"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1565 -1572 </w:t>
            </w:r>
            <w:proofErr w:type="spell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481A20" w:rsidRDefault="009B0D93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Смерть Ивана Грозного</w:t>
            </w:r>
          </w:p>
        </w:tc>
      </w:tr>
      <w:tr w:rsidR="009B0D93" w:rsidTr="009B0D93">
        <w:trPr>
          <w:trHeight w:val="193"/>
        </w:trPr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1584г</w:t>
            </w:r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CB5C49" w:rsidRDefault="009B0D93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Судебник Ивана Грозного</w:t>
            </w:r>
          </w:p>
        </w:tc>
      </w:tr>
      <w:tr w:rsidR="009B0D93" w:rsidTr="009B0D93">
        <w:tc>
          <w:tcPr>
            <w:tcW w:w="534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 г.</w:t>
            </w:r>
          </w:p>
        </w:tc>
        <w:tc>
          <w:tcPr>
            <w:tcW w:w="567" w:type="dxa"/>
          </w:tcPr>
          <w:p w:rsidR="009B0D93" w:rsidRDefault="009B0D93" w:rsidP="003E05D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9B0D93" w:rsidRPr="00CB5C49" w:rsidRDefault="009B0D93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Опричнина;</w:t>
            </w:r>
          </w:p>
        </w:tc>
      </w:tr>
    </w:tbl>
    <w:p w:rsidR="00AB78FC" w:rsidRDefault="00AB78FC" w:rsidP="00AB78F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№3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567"/>
        <w:gridCol w:w="6912"/>
      </w:tblGrid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января 1598 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бийство царевича Ивана;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1597г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мерть Федора Ивановича. Конец династии Рюриковичей.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1581 г.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тмена опричнины и расправы над опричниками.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1571г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 об урочных летах, сыск беглых крестьян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1572 г.-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равление царя Ивана Грозного.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1590-1595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ападение хана </w:t>
            </w:r>
            <w:proofErr w:type="spell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</w:t>
            </w:r>
            <w:proofErr w:type="gram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Гирей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1547-1584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ойна со Швецией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1565 -1572 </w:t>
            </w:r>
            <w:proofErr w:type="spell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Смерть Ивана Грозного</w:t>
            </w:r>
          </w:p>
        </w:tc>
      </w:tr>
      <w:tr w:rsidR="00AB78FC" w:rsidTr="00AB78FC">
        <w:trPr>
          <w:trHeight w:val="193"/>
        </w:trPr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1584г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CB5C49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Судебник Ивана Грозного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 г.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CB5C49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Опричнина;</w:t>
            </w:r>
          </w:p>
        </w:tc>
      </w:tr>
    </w:tbl>
    <w:p w:rsidR="00AB78FC" w:rsidRDefault="00AB78FC" w:rsidP="00AB78F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№3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567"/>
        <w:gridCol w:w="6912"/>
      </w:tblGrid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января 1598 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бийство царевича Ивана;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1597г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мерть Федора Ивановича. Конец династии Рюриковичей.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1581 г.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тмена опричнины и расправы над опричниками.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1571г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 об урочных летах, сыск беглых крестьян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1572 г.-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равление царя Ивана Грозного.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1590-1595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ападение хана </w:t>
            </w:r>
            <w:proofErr w:type="spell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</w:t>
            </w:r>
            <w:proofErr w:type="gram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Гирей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1547-1584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ойна со Швецией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1565 -1572 </w:t>
            </w:r>
            <w:proofErr w:type="spell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Смерть Ивана Грозного</w:t>
            </w:r>
          </w:p>
        </w:tc>
      </w:tr>
      <w:tr w:rsidR="00AB78FC" w:rsidTr="00AB78FC">
        <w:trPr>
          <w:trHeight w:val="193"/>
        </w:trPr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1584г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CB5C49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Судебник Ивана Грозного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 г.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CB5C49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Опричнина;</w:t>
            </w:r>
          </w:p>
        </w:tc>
      </w:tr>
    </w:tbl>
    <w:p w:rsidR="00AB78FC" w:rsidRDefault="00AB78FC" w:rsidP="00AB78F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№3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567"/>
        <w:gridCol w:w="6912"/>
      </w:tblGrid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января 1598 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бийство царевича Ивана;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1597г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мерть Федора Ивановича. Конец династии Рюриковичей.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1581 г.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тмена опричнины и расправы над опричниками.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1571г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 об урочных летах, сыск беглых крестьян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1572 г.-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равление царя Ивана Грозного.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1590-1595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ападение хана </w:t>
            </w:r>
            <w:proofErr w:type="spell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</w:t>
            </w:r>
            <w:proofErr w:type="gram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Гирей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1547-1584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ойна со Швецией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1565 -1572 </w:t>
            </w:r>
            <w:proofErr w:type="spell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Смерть Ивана Грозного</w:t>
            </w:r>
          </w:p>
        </w:tc>
      </w:tr>
      <w:tr w:rsidR="00AB78FC" w:rsidTr="00AB78FC">
        <w:trPr>
          <w:trHeight w:val="193"/>
        </w:trPr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1584г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CB5C49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Судебник Ивана Грозного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 г.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CB5C49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Опричнина;</w:t>
            </w:r>
          </w:p>
        </w:tc>
      </w:tr>
    </w:tbl>
    <w:p w:rsidR="00AB78FC" w:rsidRDefault="00AB78FC" w:rsidP="00AB78F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№3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567"/>
        <w:gridCol w:w="6912"/>
      </w:tblGrid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января 1598 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бийство царевича Ивана;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1597г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мерть Федора Ивановича. Конец династии Рюриковичей.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1581 г.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тмена опричнины и расправы над опричниками.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1571г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 об урочных летах, сыск беглых крестьян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1572 г.-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равление царя Ивана Грозного.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1590-1595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ападение хана </w:t>
            </w:r>
            <w:proofErr w:type="spell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</w:t>
            </w:r>
            <w:proofErr w:type="gramStart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Гирей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1547-1584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ойна со Швецией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1565 -1572 </w:t>
            </w:r>
            <w:proofErr w:type="spell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481A20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Смерть Ивана Грозного</w:t>
            </w:r>
          </w:p>
        </w:tc>
      </w:tr>
      <w:tr w:rsidR="00AB78FC" w:rsidTr="00AB78FC">
        <w:trPr>
          <w:trHeight w:val="193"/>
        </w:trPr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81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1584г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CB5C49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Судебник Ивана Грозного</w:t>
            </w:r>
          </w:p>
        </w:tc>
      </w:tr>
      <w:tr w:rsidR="00AB78FC" w:rsidTr="00AB78FC">
        <w:tc>
          <w:tcPr>
            <w:tcW w:w="534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 г.</w:t>
            </w:r>
          </w:p>
        </w:tc>
        <w:tc>
          <w:tcPr>
            <w:tcW w:w="567" w:type="dxa"/>
          </w:tcPr>
          <w:p w:rsidR="00AB78FC" w:rsidRDefault="00AB78FC" w:rsidP="00AB78F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</w:tcPr>
          <w:p w:rsidR="00AB78FC" w:rsidRPr="00CB5C49" w:rsidRDefault="00AB78FC" w:rsidP="00AB78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Опричнина;</w:t>
            </w:r>
          </w:p>
        </w:tc>
      </w:tr>
    </w:tbl>
    <w:p w:rsidR="00AB78FC" w:rsidRDefault="00AB78FC" w:rsidP="00AB78F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B0D93" w:rsidRPr="003E05DF" w:rsidRDefault="009B0D93" w:rsidP="003E05D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№4</w:t>
      </w:r>
    </w:p>
    <w:p w:rsidR="003E05DF" w:rsidRPr="003E05DF" w:rsidRDefault="003E05DF" w:rsidP="003E05D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5DF" w:rsidRPr="00AB78FC" w:rsidRDefault="003E05DF" w:rsidP="003E05D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Тест «Опричнина Ивана Грозного».</w:t>
      </w:r>
    </w:p>
    <w:p w:rsidR="003E05DF" w:rsidRPr="00AB78FC" w:rsidRDefault="003E05DF" w:rsidP="003E05D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1. Выберите правильное определение «опричнины».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А) Особый, царский удел, состоящий из лучших земель, находящихся под особым контролем Ивана Грозного.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Б) Особый, царский удел, состоящий из лучших земель, находящихся под особым, отдельным опричным управлением.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В) Особый, царский удел, который получали опричники в свое пользование.</w:t>
      </w:r>
    </w:p>
    <w:p w:rsidR="003E05DF" w:rsidRPr="00AB78FC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2. Что из перечисленного не являлось целью опричнины?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А) Стремление царя к единовластию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Б) Противоборство царя с его окружением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В) Сосредоточение главных сил на продолжении начатой Ливонской войны.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Г) Ликвидация остатков феодальной раздробленности.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Д) Неудовлетворенность царя внешней политикой</w:t>
      </w:r>
    </w:p>
    <w:p w:rsidR="003E05DF" w:rsidRPr="00AB78FC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3. Опричнина была учреждена </w:t>
      </w:r>
      <w:proofErr w:type="gramStart"/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в</w:t>
      </w:r>
      <w:proofErr w:type="gramEnd"/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А) 1562 г.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Б) 1563 г.</w:t>
      </w:r>
      <w:bookmarkStart w:id="0" w:name="_GoBack"/>
      <w:bookmarkEnd w:id="0"/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В) 1565 г.</w:t>
      </w:r>
    </w:p>
    <w:p w:rsidR="003E05DF" w:rsidRPr="00AB78FC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4. Опричный террор был направлен </w:t>
      </w:r>
      <w:proofErr w:type="gramStart"/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против</w:t>
      </w:r>
      <w:proofErr w:type="gramEnd"/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А) боярства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Б) духовенства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В) городов</w:t>
      </w:r>
    </w:p>
    <w:p w:rsidR="003E05DF" w:rsidRPr="00AB78FC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5. Кто помогал Ивану Грозному осуществлять опричный террор?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А) М. Скуратов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Б) А. Адашев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В) А. Курбский</w:t>
      </w:r>
    </w:p>
    <w:p w:rsidR="003E05DF" w:rsidRPr="00AB78FC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6. Найдите политические последствия опричнины.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А) Хозяйственное разорение страны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Б) начало процесса закрепощения крестьян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В) Укрепление режима личной власти и ликвидация пережитков удельной системы.</w:t>
      </w:r>
    </w:p>
    <w:p w:rsidR="003E05DF" w:rsidRPr="00AB78FC" w:rsidRDefault="003E05DF" w:rsidP="003E05D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7. На чем основывалась уверенность Ивана Грозного о благости его чудовищных злодеяний?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А) на уверенности в том, что власть ему дана от Бога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Б) на том, что крестьяне не были его политическими противниками</w:t>
      </w:r>
    </w:p>
    <w:p w:rsidR="003E05DF" w:rsidRPr="00AB78FC" w:rsidRDefault="003E05DF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В) на том, что Грозный использовал противоречия «</w:t>
      </w:r>
      <w:proofErr w:type="gramStart"/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>имущих</w:t>
      </w:r>
      <w:proofErr w:type="gramEnd"/>
      <w:r w:rsidRPr="00AB78FC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и неимущих».</w:t>
      </w:r>
    </w:p>
    <w:p w:rsidR="009B0D93" w:rsidRPr="00AB78FC" w:rsidRDefault="009B0D93" w:rsidP="003E05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sectPr w:rsidR="009B0D93" w:rsidRPr="00AB78FC" w:rsidSect="00BA2B5A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35F98"/>
    <w:multiLevelType w:val="hybridMultilevel"/>
    <w:tmpl w:val="2CA2A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23D03"/>
    <w:multiLevelType w:val="hybridMultilevel"/>
    <w:tmpl w:val="CD4EA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C6EC4"/>
    <w:multiLevelType w:val="hybridMultilevel"/>
    <w:tmpl w:val="F9B42550"/>
    <w:lvl w:ilvl="0" w:tplc="F1202236">
      <w:start w:val="1"/>
      <w:numFmt w:val="upperRoman"/>
      <w:lvlText w:val="%1."/>
      <w:lvlJc w:val="left"/>
      <w:pPr>
        <w:ind w:left="130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1" w:hanging="360"/>
      </w:pPr>
    </w:lvl>
    <w:lvl w:ilvl="2" w:tplc="0419001B" w:tentative="1">
      <w:start w:val="1"/>
      <w:numFmt w:val="lowerRoman"/>
      <w:lvlText w:val="%3."/>
      <w:lvlJc w:val="right"/>
      <w:pPr>
        <w:ind w:left="2381" w:hanging="180"/>
      </w:pPr>
    </w:lvl>
    <w:lvl w:ilvl="3" w:tplc="0419000F" w:tentative="1">
      <w:start w:val="1"/>
      <w:numFmt w:val="decimal"/>
      <w:lvlText w:val="%4."/>
      <w:lvlJc w:val="left"/>
      <w:pPr>
        <w:ind w:left="3101" w:hanging="360"/>
      </w:pPr>
    </w:lvl>
    <w:lvl w:ilvl="4" w:tplc="04190019" w:tentative="1">
      <w:start w:val="1"/>
      <w:numFmt w:val="lowerLetter"/>
      <w:lvlText w:val="%5."/>
      <w:lvlJc w:val="left"/>
      <w:pPr>
        <w:ind w:left="3821" w:hanging="360"/>
      </w:pPr>
    </w:lvl>
    <w:lvl w:ilvl="5" w:tplc="0419001B" w:tentative="1">
      <w:start w:val="1"/>
      <w:numFmt w:val="lowerRoman"/>
      <w:lvlText w:val="%6."/>
      <w:lvlJc w:val="right"/>
      <w:pPr>
        <w:ind w:left="4541" w:hanging="180"/>
      </w:pPr>
    </w:lvl>
    <w:lvl w:ilvl="6" w:tplc="0419000F" w:tentative="1">
      <w:start w:val="1"/>
      <w:numFmt w:val="decimal"/>
      <w:lvlText w:val="%7."/>
      <w:lvlJc w:val="left"/>
      <w:pPr>
        <w:ind w:left="5261" w:hanging="360"/>
      </w:pPr>
    </w:lvl>
    <w:lvl w:ilvl="7" w:tplc="04190019" w:tentative="1">
      <w:start w:val="1"/>
      <w:numFmt w:val="lowerLetter"/>
      <w:lvlText w:val="%8."/>
      <w:lvlJc w:val="left"/>
      <w:pPr>
        <w:ind w:left="5981" w:hanging="360"/>
      </w:pPr>
    </w:lvl>
    <w:lvl w:ilvl="8" w:tplc="041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3">
    <w:nsid w:val="18471632"/>
    <w:multiLevelType w:val="hybridMultilevel"/>
    <w:tmpl w:val="0E5C5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8384A"/>
    <w:multiLevelType w:val="hybridMultilevel"/>
    <w:tmpl w:val="09BE2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7451"/>
    <w:multiLevelType w:val="hybridMultilevel"/>
    <w:tmpl w:val="45621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33A37"/>
    <w:multiLevelType w:val="hybridMultilevel"/>
    <w:tmpl w:val="FFF4C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F09FE"/>
    <w:multiLevelType w:val="hybridMultilevel"/>
    <w:tmpl w:val="FF0AA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042166"/>
    <w:multiLevelType w:val="hybridMultilevel"/>
    <w:tmpl w:val="E1B46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8D3B60"/>
    <w:multiLevelType w:val="multilevel"/>
    <w:tmpl w:val="55AAE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7D4BDE"/>
    <w:multiLevelType w:val="singleLevel"/>
    <w:tmpl w:val="6B1EDEF6"/>
    <w:lvl w:ilvl="0">
      <w:start w:val="1"/>
      <w:numFmt w:val="decimal"/>
      <w:lvlText w:val="%1.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6D5C285D"/>
    <w:multiLevelType w:val="hybridMultilevel"/>
    <w:tmpl w:val="BD609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D64CC1"/>
    <w:multiLevelType w:val="multilevel"/>
    <w:tmpl w:val="7AF46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6"/>
  </w:num>
  <w:num w:numId="5">
    <w:abstractNumId w:val="10"/>
    <w:lvlOverride w:ilvl="0">
      <w:startOverride w:val="1"/>
    </w:lvlOverride>
  </w:num>
  <w:num w:numId="6">
    <w:abstractNumId w:val="0"/>
  </w:num>
  <w:num w:numId="7">
    <w:abstractNumId w:val="7"/>
  </w:num>
  <w:num w:numId="8">
    <w:abstractNumId w:val="1"/>
  </w:num>
  <w:num w:numId="9">
    <w:abstractNumId w:val="5"/>
  </w:num>
  <w:num w:numId="10">
    <w:abstractNumId w:val="12"/>
  </w:num>
  <w:num w:numId="11">
    <w:abstractNumId w:val="2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5DF"/>
    <w:rsid w:val="0009290F"/>
    <w:rsid w:val="000A79BB"/>
    <w:rsid w:val="002C5D32"/>
    <w:rsid w:val="003E05DF"/>
    <w:rsid w:val="00631576"/>
    <w:rsid w:val="00671B7D"/>
    <w:rsid w:val="00725BDA"/>
    <w:rsid w:val="008B60B6"/>
    <w:rsid w:val="009600B4"/>
    <w:rsid w:val="009B0D93"/>
    <w:rsid w:val="00AB78FC"/>
    <w:rsid w:val="00BA2B5A"/>
    <w:rsid w:val="00DE3763"/>
    <w:rsid w:val="00E84A73"/>
    <w:rsid w:val="00EE4F7D"/>
    <w:rsid w:val="00F14A98"/>
    <w:rsid w:val="00F9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5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15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B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B0D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5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15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B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B0D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2110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3</cp:revision>
  <cp:lastPrinted>2020-01-22T15:54:00Z</cp:lastPrinted>
  <dcterms:created xsi:type="dcterms:W3CDTF">2020-01-21T02:57:00Z</dcterms:created>
  <dcterms:modified xsi:type="dcterms:W3CDTF">2020-01-22T15:55:00Z</dcterms:modified>
</cp:coreProperties>
</file>