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7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273"/>
        <w:gridCol w:w="528"/>
        <w:gridCol w:w="2223"/>
        <w:gridCol w:w="1045"/>
        <w:gridCol w:w="3015"/>
        <w:gridCol w:w="2628"/>
      </w:tblGrid>
      <w:tr w:rsidR="0090358B" w:rsidRPr="00DF2D94" w:rsidTr="008E7DDD">
        <w:trPr>
          <w:cantSplit/>
          <w:trHeight w:val="671"/>
        </w:trPr>
        <w:tc>
          <w:tcPr>
            <w:tcW w:w="2011" w:type="pct"/>
            <w:gridSpan w:val="4"/>
            <w:hideMark/>
          </w:tcPr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Раздел: Жизнь и творчество</w:t>
            </w:r>
          </w:p>
        </w:tc>
        <w:tc>
          <w:tcPr>
            <w:tcW w:w="2986" w:type="pct"/>
            <w:gridSpan w:val="3"/>
            <w:hideMark/>
          </w:tcPr>
          <w:p w:rsidR="0090358B" w:rsidRPr="00DF2D94" w:rsidRDefault="0090358B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речевой деятельности на уроке:</w:t>
            </w:r>
          </w:p>
          <w:p w:rsidR="0090358B" w:rsidRPr="00DF2D94" w:rsidRDefault="0090358B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Слушание, говорение, чтение, письмо,  использование языковых единиц.</w:t>
            </w:r>
          </w:p>
        </w:tc>
      </w:tr>
      <w:tr w:rsidR="0090358B" w:rsidRPr="00DF2D94" w:rsidTr="008E7DDD">
        <w:trPr>
          <w:cantSplit/>
          <w:trHeight w:val="473"/>
        </w:trPr>
        <w:tc>
          <w:tcPr>
            <w:tcW w:w="4997" w:type="pct"/>
            <w:gridSpan w:val="7"/>
            <w:hideMark/>
          </w:tcPr>
          <w:p w:rsidR="0090358B" w:rsidRPr="00DF2D94" w:rsidRDefault="0090358B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</w:p>
        </w:tc>
      </w:tr>
      <w:tr w:rsidR="0090358B" w:rsidRPr="00DF2D94" w:rsidTr="008E7DDD">
        <w:trPr>
          <w:cantSplit/>
          <w:trHeight w:val="472"/>
        </w:trPr>
        <w:tc>
          <w:tcPr>
            <w:tcW w:w="2011" w:type="pct"/>
            <w:gridSpan w:val="4"/>
            <w:hideMark/>
          </w:tcPr>
          <w:p w:rsidR="0090358B" w:rsidRPr="00DF2D94" w:rsidRDefault="0090358B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«____»____________20___г.</w:t>
            </w:r>
          </w:p>
          <w:p w:rsidR="0090358B" w:rsidRPr="00DF2D94" w:rsidRDefault="0090358B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986" w:type="pct"/>
            <w:gridSpan w:val="3"/>
          </w:tcPr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учителя: </w:t>
            </w:r>
          </w:p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8B" w:rsidRPr="00DF2D94" w:rsidTr="008E7DDD">
        <w:trPr>
          <w:cantSplit/>
          <w:trHeight w:val="412"/>
        </w:trPr>
        <w:tc>
          <w:tcPr>
            <w:tcW w:w="2011" w:type="pct"/>
            <w:gridSpan w:val="4"/>
            <w:hideMark/>
          </w:tcPr>
          <w:p w:rsidR="0090358B" w:rsidRPr="00DF2D94" w:rsidRDefault="0090358B" w:rsidP="008E7DDD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>"____" класс.</w:t>
            </w:r>
          </w:p>
        </w:tc>
        <w:tc>
          <w:tcPr>
            <w:tcW w:w="2986" w:type="pct"/>
            <w:gridSpan w:val="3"/>
            <w:hideMark/>
          </w:tcPr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отсутствующих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90358B" w:rsidRPr="00DF2D94" w:rsidTr="008E7DDD">
        <w:trPr>
          <w:cantSplit/>
          <w:trHeight w:val="412"/>
        </w:trPr>
        <w:tc>
          <w:tcPr>
            <w:tcW w:w="2011" w:type="pct"/>
            <w:gridSpan w:val="4"/>
            <w:hideMark/>
          </w:tcPr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2986" w:type="pct"/>
            <w:gridSpan w:val="3"/>
            <w:hideMark/>
          </w:tcPr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§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 «Шаги великана»</w:t>
            </w:r>
          </w:p>
        </w:tc>
      </w:tr>
      <w:tr w:rsidR="0090358B" w:rsidRPr="00DF2D94" w:rsidTr="008E7DDD">
        <w:trPr>
          <w:cantSplit/>
        </w:trPr>
        <w:tc>
          <w:tcPr>
            <w:tcW w:w="4997" w:type="pct"/>
            <w:gridSpan w:val="7"/>
            <w:hideMark/>
          </w:tcPr>
          <w:p w:rsidR="0090358B" w:rsidRPr="00DF2D94" w:rsidRDefault="0090358B" w:rsidP="008E7D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90358B" w:rsidRPr="00DF2D94" w:rsidTr="008E7DDD">
        <w:trPr>
          <w:cantSplit/>
        </w:trPr>
        <w:tc>
          <w:tcPr>
            <w:tcW w:w="783" w:type="pct"/>
            <w:gridSpan w:val="2"/>
            <w:vAlign w:val="center"/>
            <w:hideMark/>
          </w:tcPr>
          <w:p w:rsidR="0090358B" w:rsidRPr="00DF2D94" w:rsidRDefault="0090358B" w:rsidP="008E7DDD">
            <w:pPr>
              <w:widowControl w:val="0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F2D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Виды речевой деятельности:</w:t>
            </w:r>
          </w:p>
        </w:tc>
        <w:tc>
          <w:tcPr>
            <w:tcW w:w="1695" w:type="pct"/>
            <w:gridSpan w:val="3"/>
            <w:vAlign w:val="center"/>
            <w:hideMark/>
          </w:tcPr>
          <w:p w:rsidR="0090358B" w:rsidRPr="00DF2D94" w:rsidRDefault="0090358B" w:rsidP="008E7DDD">
            <w:pPr>
              <w:widowControl w:val="0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DF2D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Подраздел (Навык):</w:t>
            </w:r>
          </w:p>
        </w:tc>
        <w:tc>
          <w:tcPr>
            <w:tcW w:w="2519" w:type="pct"/>
            <w:gridSpan w:val="2"/>
            <w:vAlign w:val="center"/>
            <w:hideMark/>
          </w:tcPr>
          <w:p w:rsidR="0090358B" w:rsidRPr="00DF2D94" w:rsidRDefault="0090358B" w:rsidP="008E7DDD">
            <w:pPr>
              <w:widowControl w:val="0"/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Цели обучения:</w:t>
            </w:r>
          </w:p>
        </w:tc>
      </w:tr>
      <w:tr w:rsidR="0090358B" w:rsidRPr="00DF2D94" w:rsidTr="008E7DDD">
        <w:trPr>
          <w:cantSplit/>
          <w:trHeight w:val="900"/>
        </w:trPr>
        <w:tc>
          <w:tcPr>
            <w:tcW w:w="783" w:type="pct"/>
            <w:gridSpan w:val="2"/>
            <w:vMerge w:val="restart"/>
            <w:vAlign w:val="center"/>
            <w:hideMark/>
          </w:tcPr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1695" w:type="pct"/>
            <w:gridSpan w:val="3"/>
            <w:vAlign w:val="center"/>
            <w:hideMark/>
          </w:tcPr>
          <w:p w:rsidR="0090358B" w:rsidRPr="00DF2D94" w:rsidRDefault="0090358B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proofErr w:type="gramEnd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Понимание устного сообщения/аудио/видеоматериалов</w:t>
            </w:r>
          </w:p>
          <w:p w:rsidR="0090358B" w:rsidRPr="00DF2D94" w:rsidRDefault="0090358B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pct"/>
            <w:gridSpan w:val="2"/>
            <w:vAlign w:val="center"/>
            <w:hideMark/>
          </w:tcPr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5.1.1.1- понимать общее содержание сообщения продолжительностью не более 2-3 минут, определяя тему текста</w:t>
            </w:r>
          </w:p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0358B" w:rsidRPr="00DF2D94" w:rsidTr="008E7DDD">
        <w:trPr>
          <w:cantSplit/>
          <w:trHeight w:val="1020"/>
        </w:trPr>
        <w:tc>
          <w:tcPr>
            <w:tcW w:w="783" w:type="pct"/>
            <w:gridSpan w:val="2"/>
            <w:vMerge/>
            <w:vAlign w:val="center"/>
          </w:tcPr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  <w:gridSpan w:val="3"/>
            <w:vAlign w:val="center"/>
          </w:tcPr>
          <w:p w:rsidR="0090358B" w:rsidRPr="00DF2D94" w:rsidRDefault="0090358B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proofErr w:type="gramEnd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Понимание лексического значения слов</w:t>
            </w:r>
          </w:p>
          <w:p w:rsidR="0090358B" w:rsidRPr="00DF2D94" w:rsidRDefault="0090358B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19" w:type="pct"/>
            <w:gridSpan w:val="2"/>
            <w:vAlign w:val="center"/>
          </w:tcPr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5.1.2.1. - понимать значение слов бытовой и духовно-нравственной тематики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</w:tr>
      <w:tr w:rsidR="0090358B" w:rsidRPr="00DF2D94" w:rsidTr="008E7DDD">
        <w:trPr>
          <w:cantSplit/>
          <w:trHeight w:val="529"/>
        </w:trPr>
        <w:tc>
          <w:tcPr>
            <w:tcW w:w="783" w:type="pct"/>
            <w:gridSpan w:val="2"/>
            <w:vAlign w:val="center"/>
            <w:hideMark/>
          </w:tcPr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Говорение </w:t>
            </w:r>
          </w:p>
        </w:tc>
        <w:tc>
          <w:tcPr>
            <w:tcW w:w="1695" w:type="pct"/>
            <w:gridSpan w:val="3"/>
            <w:vAlign w:val="center"/>
            <w:hideMark/>
          </w:tcPr>
          <w:p w:rsidR="0090358B" w:rsidRPr="00DF2D94" w:rsidRDefault="0090358B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Г3 Соблюдение речевых норм</w:t>
            </w:r>
          </w:p>
        </w:tc>
        <w:tc>
          <w:tcPr>
            <w:tcW w:w="2519" w:type="pct"/>
            <w:gridSpan w:val="2"/>
            <w:vAlign w:val="center"/>
            <w:hideMark/>
          </w:tcPr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5.2.3.1- соблюдать орфоэпические нормы.</w:t>
            </w:r>
          </w:p>
        </w:tc>
      </w:tr>
      <w:tr w:rsidR="0090358B" w:rsidRPr="00DF2D94" w:rsidTr="008E7DDD">
        <w:trPr>
          <w:cantSplit/>
          <w:trHeight w:val="750"/>
        </w:trPr>
        <w:tc>
          <w:tcPr>
            <w:tcW w:w="783" w:type="pct"/>
            <w:gridSpan w:val="2"/>
            <w:vMerge w:val="restart"/>
            <w:vAlign w:val="center"/>
            <w:hideMark/>
          </w:tcPr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95" w:type="pct"/>
            <w:gridSpan w:val="3"/>
            <w:vAlign w:val="center"/>
            <w:hideMark/>
          </w:tcPr>
          <w:p w:rsidR="0090358B" w:rsidRPr="00DF2D94" w:rsidRDefault="0090358B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proofErr w:type="gramEnd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Понимание содержания текста</w:t>
            </w:r>
          </w:p>
        </w:tc>
        <w:tc>
          <w:tcPr>
            <w:tcW w:w="2519" w:type="pct"/>
            <w:gridSpan w:val="2"/>
            <w:shd w:val="clear" w:color="auto" w:fill="FFFFFF"/>
            <w:vAlign w:val="center"/>
            <w:hideMark/>
          </w:tcPr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5.3.1.1- понимать общее содержание текста, определяя ключевые слова и словосочетания.</w:t>
            </w:r>
          </w:p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358B" w:rsidRPr="00DF2D94" w:rsidTr="008E7DDD">
        <w:trPr>
          <w:cantSplit/>
          <w:trHeight w:val="360"/>
        </w:trPr>
        <w:tc>
          <w:tcPr>
            <w:tcW w:w="783" w:type="pct"/>
            <w:gridSpan w:val="2"/>
            <w:vMerge/>
            <w:vAlign w:val="center"/>
          </w:tcPr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  <w:gridSpan w:val="3"/>
            <w:vAlign w:val="center"/>
          </w:tcPr>
          <w:p w:rsidR="0090358B" w:rsidRPr="00DF2D94" w:rsidRDefault="0090358B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proofErr w:type="gramEnd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Анализ художественных произведений</w:t>
            </w:r>
          </w:p>
        </w:tc>
        <w:tc>
          <w:tcPr>
            <w:tcW w:w="2519" w:type="pct"/>
            <w:gridSpan w:val="2"/>
            <w:shd w:val="clear" w:color="auto" w:fill="FFFFFF"/>
            <w:vAlign w:val="center"/>
          </w:tcPr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5.3.6.1- анализировать содержание небольших произведений фольклора и литературы, определяя тему и основную мысль</w:t>
            </w:r>
          </w:p>
        </w:tc>
      </w:tr>
      <w:tr w:rsidR="0090358B" w:rsidRPr="00DF2D94" w:rsidTr="008E7DDD">
        <w:trPr>
          <w:cantSplit/>
          <w:trHeight w:val="645"/>
        </w:trPr>
        <w:tc>
          <w:tcPr>
            <w:tcW w:w="783" w:type="pct"/>
            <w:gridSpan w:val="2"/>
            <w:vMerge w:val="restart"/>
            <w:vAlign w:val="center"/>
            <w:hideMark/>
          </w:tcPr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695" w:type="pct"/>
            <w:gridSpan w:val="3"/>
            <w:vAlign w:val="center"/>
          </w:tcPr>
          <w:p w:rsidR="0090358B" w:rsidRPr="00DF2D94" w:rsidRDefault="0090358B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proofErr w:type="gramEnd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Синтез прослушанного, прочитанного и аудиовизуального материала</w:t>
            </w:r>
          </w:p>
        </w:tc>
        <w:tc>
          <w:tcPr>
            <w:tcW w:w="2519" w:type="pct"/>
            <w:gridSpan w:val="2"/>
            <w:shd w:val="clear" w:color="auto" w:fill="FFFFFF"/>
            <w:vAlign w:val="center"/>
          </w:tcPr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5.4.2.1 – излагать основное содержание текста на основе прослушанного, прочитанного или аудиовизуального материала</w:t>
            </w:r>
          </w:p>
        </w:tc>
      </w:tr>
      <w:tr w:rsidR="0090358B" w:rsidRPr="00DF2D94" w:rsidTr="008E7DDD">
        <w:trPr>
          <w:cantSplit/>
          <w:trHeight w:val="736"/>
        </w:trPr>
        <w:tc>
          <w:tcPr>
            <w:tcW w:w="783" w:type="pct"/>
            <w:gridSpan w:val="2"/>
            <w:vMerge/>
            <w:vAlign w:val="center"/>
          </w:tcPr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  <w:gridSpan w:val="3"/>
            <w:vAlign w:val="center"/>
          </w:tcPr>
          <w:p w:rsidR="0090358B" w:rsidRPr="00DF2D94" w:rsidRDefault="0090358B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П3 Представление информации в различных формах</w:t>
            </w:r>
          </w:p>
          <w:p w:rsidR="0090358B" w:rsidRPr="00DF2D94" w:rsidRDefault="0090358B" w:rsidP="008E7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19" w:type="pct"/>
            <w:gridSpan w:val="2"/>
            <w:shd w:val="clear" w:color="auto" w:fill="FFFFFF"/>
            <w:vAlign w:val="center"/>
          </w:tcPr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5.4.3.1 – представлять информацию в виде рисунков</w:t>
            </w:r>
          </w:p>
          <w:p w:rsidR="0090358B" w:rsidRPr="00DF2D94" w:rsidRDefault="0090358B" w:rsidP="008E7D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358B" w:rsidRPr="00DF2D94" w:rsidTr="008E7DDD">
        <w:trPr>
          <w:cantSplit/>
        </w:trPr>
        <w:tc>
          <w:tcPr>
            <w:tcW w:w="783" w:type="pct"/>
            <w:gridSpan w:val="2"/>
            <w:vAlign w:val="center"/>
            <w:hideMark/>
          </w:tcPr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языковых единиц</w:t>
            </w:r>
          </w:p>
        </w:tc>
        <w:tc>
          <w:tcPr>
            <w:tcW w:w="1695" w:type="pct"/>
            <w:gridSpan w:val="3"/>
            <w:vAlign w:val="center"/>
            <w:hideMark/>
          </w:tcPr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ИЯЕ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proofErr w:type="gramEnd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Использование грамматических форм слов</w:t>
            </w:r>
          </w:p>
        </w:tc>
        <w:tc>
          <w:tcPr>
            <w:tcW w:w="2519" w:type="pct"/>
            <w:gridSpan w:val="2"/>
            <w:vAlign w:val="center"/>
            <w:hideMark/>
          </w:tcPr>
          <w:p w:rsidR="0090358B" w:rsidRPr="00DF2D94" w:rsidRDefault="0090358B" w:rsidP="008E7DDD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5.5.1.2 - использовать существительные и прилагательные, правильно согласовывая по роду, числу и падежу.</w:t>
            </w:r>
          </w:p>
        </w:tc>
      </w:tr>
      <w:tr w:rsidR="0090358B" w:rsidRPr="00DF2D94" w:rsidTr="008E7DDD">
        <w:trPr>
          <w:cantSplit/>
          <w:trHeight w:val="362"/>
        </w:trPr>
        <w:tc>
          <w:tcPr>
            <w:tcW w:w="783" w:type="pct"/>
            <w:gridSpan w:val="2"/>
            <w:hideMark/>
          </w:tcPr>
          <w:p w:rsidR="0090358B" w:rsidRPr="00DF2D94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4214" w:type="pct"/>
            <w:gridSpan w:val="5"/>
            <w:hideMark/>
          </w:tcPr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формирование интереса к изучению русского языка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</w:p>
        </w:tc>
      </w:tr>
      <w:tr w:rsidR="0090358B" w:rsidRPr="00DF2D94" w:rsidTr="008E7DDD">
        <w:trPr>
          <w:cantSplit/>
          <w:trHeight w:val="603"/>
        </w:trPr>
        <w:tc>
          <w:tcPr>
            <w:tcW w:w="1019" w:type="pct"/>
            <w:gridSpan w:val="3"/>
            <w:hideMark/>
          </w:tcPr>
          <w:p w:rsidR="0090358B" w:rsidRPr="00DF2D94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978" w:type="pct"/>
            <w:gridSpan w:val="4"/>
            <w:hideMark/>
          </w:tcPr>
          <w:p w:rsidR="0090358B" w:rsidRPr="00DF2D94" w:rsidRDefault="0090358B" w:rsidP="008E7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прогнозируют содержание урока на основе иллюстраций и эпиграфа; 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кластер; </w:t>
            </w:r>
          </w:p>
          <w:p w:rsidR="0090358B" w:rsidRPr="00DF2D94" w:rsidRDefault="0090358B" w:rsidP="008E7D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переводят ключевые слова урока с родного языка на русский и английский языки; восстанавливают предложения и диалог.</w:t>
            </w:r>
          </w:p>
        </w:tc>
      </w:tr>
      <w:tr w:rsidR="0090358B" w:rsidRPr="00DF2D94" w:rsidTr="008E7DDD">
        <w:trPr>
          <w:cantSplit/>
          <w:trHeight w:val="603"/>
        </w:trPr>
        <w:tc>
          <w:tcPr>
            <w:tcW w:w="1019" w:type="pct"/>
            <w:gridSpan w:val="3"/>
            <w:hideMark/>
          </w:tcPr>
          <w:p w:rsidR="0090358B" w:rsidRPr="00DF2D94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978" w:type="pct"/>
            <w:gridSpan w:val="4"/>
            <w:hideMark/>
          </w:tcPr>
          <w:p w:rsidR="0090358B" w:rsidRPr="00DF2D94" w:rsidRDefault="0090358B" w:rsidP="008E7D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Ценности, основанные на любви и уважение к родному языку; формировании толерантного отношения к изучаемому русскому и английскому языкам. </w:t>
            </w:r>
          </w:p>
        </w:tc>
      </w:tr>
      <w:tr w:rsidR="0090358B" w:rsidRPr="00DF2D94" w:rsidTr="008E7DDD">
        <w:trPr>
          <w:cantSplit/>
          <w:trHeight w:val="546"/>
        </w:trPr>
        <w:tc>
          <w:tcPr>
            <w:tcW w:w="1019" w:type="pct"/>
            <w:gridSpan w:val="3"/>
            <w:hideMark/>
          </w:tcPr>
          <w:p w:rsidR="0090358B" w:rsidRPr="00DF2D94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978" w:type="pct"/>
            <w:gridSpan w:val="4"/>
            <w:hideMark/>
          </w:tcPr>
          <w:p w:rsidR="0090358B" w:rsidRPr="00DF2D94" w:rsidRDefault="0090358B" w:rsidP="008E7D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с предметами: казахский язык, английский язык. </w:t>
            </w:r>
          </w:p>
        </w:tc>
      </w:tr>
      <w:tr w:rsidR="0090358B" w:rsidRPr="00DF2D94" w:rsidTr="008E7DDD">
        <w:trPr>
          <w:cantSplit/>
          <w:trHeight w:val="467"/>
        </w:trPr>
        <w:tc>
          <w:tcPr>
            <w:tcW w:w="1019" w:type="pct"/>
            <w:gridSpan w:val="3"/>
            <w:hideMark/>
          </w:tcPr>
          <w:p w:rsidR="0090358B" w:rsidRPr="00DF2D94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Навыки использования ИКТ</w:t>
            </w:r>
          </w:p>
        </w:tc>
        <w:tc>
          <w:tcPr>
            <w:tcW w:w="3978" w:type="pct"/>
            <w:gridSpan w:val="4"/>
            <w:hideMark/>
          </w:tcPr>
          <w:p w:rsidR="0090358B" w:rsidRPr="00DF2D94" w:rsidRDefault="0090358B" w:rsidP="008E7D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уроке ИКТ не используется</w:t>
            </w:r>
          </w:p>
        </w:tc>
      </w:tr>
      <w:tr w:rsidR="0090358B" w:rsidRPr="00DF2D94" w:rsidTr="008E7DDD">
        <w:trPr>
          <w:cantSplit/>
          <w:trHeight w:val="513"/>
        </w:trPr>
        <w:tc>
          <w:tcPr>
            <w:tcW w:w="1019" w:type="pct"/>
            <w:gridSpan w:val="3"/>
            <w:hideMark/>
          </w:tcPr>
          <w:p w:rsidR="0090358B" w:rsidRPr="00DF2D94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</w:tc>
        <w:tc>
          <w:tcPr>
            <w:tcW w:w="3978" w:type="pct"/>
            <w:gridSpan w:val="4"/>
            <w:hideMark/>
          </w:tcPr>
          <w:p w:rsidR="0090358B" w:rsidRPr="00DF2D94" w:rsidRDefault="0090358B" w:rsidP="008E7DD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имеют представление о слоге, слове, словосочетании и предложении. Умеют определять по родам имена прилагательные. </w:t>
            </w:r>
          </w:p>
        </w:tc>
      </w:tr>
      <w:tr w:rsidR="0090358B" w:rsidRPr="00DF2D94" w:rsidTr="008E7DDD">
        <w:trPr>
          <w:trHeight w:val="365"/>
        </w:trPr>
        <w:tc>
          <w:tcPr>
            <w:tcW w:w="4997" w:type="pct"/>
            <w:gridSpan w:val="7"/>
            <w:hideMark/>
          </w:tcPr>
          <w:p w:rsidR="0090358B" w:rsidRPr="00DF2D94" w:rsidRDefault="0090358B" w:rsidP="008E7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90358B" w:rsidRPr="00DF2D94" w:rsidTr="008E7DDD">
        <w:trPr>
          <w:trHeight w:val="528"/>
        </w:trPr>
        <w:tc>
          <w:tcPr>
            <w:tcW w:w="661" w:type="pct"/>
            <w:hideMark/>
          </w:tcPr>
          <w:p w:rsidR="0090358B" w:rsidRPr="00DF2D94" w:rsidRDefault="0090358B" w:rsidP="008E7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63" w:type="pct"/>
            <w:gridSpan w:val="5"/>
          </w:tcPr>
          <w:p w:rsidR="0090358B" w:rsidRPr="00DF2D94" w:rsidRDefault="0090358B" w:rsidP="008E7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173" w:type="pct"/>
            <w:hideMark/>
          </w:tcPr>
          <w:p w:rsidR="0090358B" w:rsidRPr="00DF2D94" w:rsidRDefault="0090358B" w:rsidP="008E7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0358B" w:rsidRPr="00DF2D94" w:rsidTr="008E7DDD">
        <w:trPr>
          <w:trHeight w:val="985"/>
        </w:trPr>
        <w:tc>
          <w:tcPr>
            <w:tcW w:w="661" w:type="pct"/>
          </w:tcPr>
          <w:p w:rsidR="0090358B" w:rsidRPr="00DF2D94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163" w:type="pct"/>
            <w:gridSpan w:val="5"/>
            <w:hideMark/>
          </w:tcPr>
          <w:p w:rsidR="0090358B" w:rsidRPr="00DF2D94" w:rsidRDefault="0090358B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Организационный момент.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Эмоциональный настрой</w:t>
            </w:r>
            <w:r w:rsidRPr="00D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создания психологической атмосферы проводит игру «Солнечный зайчик».</w:t>
            </w:r>
          </w:p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возьмитесь за руки и улыбнитесь друг другу.  Скажите, что вы сейчас почувствовали?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надеюсь, что это ощущение вы сохраните до конца урока.</w:t>
            </w:r>
          </w:p>
          <w:p w:rsidR="0090358B" w:rsidRPr="00DF2D94" w:rsidRDefault="0090358B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Проверка домашнего задания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Актуализация знаний.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90358B" w:rsidRPr="00DF2D94" w:rsidRDefault="0090358B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На доске развешаны иллюстрации к сказкам А.С. Пушкина. </w:t>
            </w:r>
          </w:p>
          <w:p w:rsidR="0090358B" w:rsidRPr="00DF2D94" w:rsidRDefault="0090358B" w:rsidP="008E7DDD">
            <w:pPr>
              <w:spacing w:after="0" w:line="240" w:lineRule="auto"/>
              <w:jc w:val="both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(Деятельность учащихся) 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Прогнозирование учащимися темы урока.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О чём вам говорит имя </w:t>
            </w:r>
            <w:r w:rsidRPr="00DF2D94">
              <w:rPr>
                <w:rFonts w:ascii="Times New Roman" w:eastAsia="SchoolBookKza" w:hAnsi="Times New Roman" w:cs="Times New Roman"/>
                <w:i/>
                <w:iCs/>
                <w:sz w:val="24"/>
                <w:szCs w:val="24"/>
              </w:rPr>
              <w:t>Александр Сергеевич Пушкин</w:t>
            </w:r>
            <w:r w:rsidRPr="00DF2D94">
              <w:rPr>
                <w:rFonts w:ascii="Times New Roman" w:eastAsia="SchoolBookKza" w:hAnsi="Times New Roman" w:cs="Times New Roman"/>
                <w:sz w:val="24"/>
                <w:szCs w:val="24"/>
              </w:rPr>
              <w:t>?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SchoolBookKza" w:hAnsi="Times New Roman" w:cs="Times New Roman"/>
                <w:sz w:val="24"/>
                <w:szCs w:val="24"/>
              </w:rPr>
              <w:t>Вспомните его строки из «Сказки о рыбаке и рыбке». С какими прилагательными</w:t>
            </w:r>
            <w:r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sz w:val="24"/>
                <w:szCs w:val="24"/>
              </w:rPr>
              <w:t>сочетаются выделенные существительные? Поставьте к прилагательным вопросы и определите их род.</w:t>
            </w:r>
          </w:p>
        </w:tc>
        <w:tc>
          <w:tcPr>
            <w:tcW w:w="1173" w:type="pct"/>
            <w:hideMark/>
          </w:tcPr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49D17A" wp14:editId="11F5E2BB">
                  <wp:extent cx="1028700" cy="685800"/>
                  <wp:effectExtent l="0" t="0" r="0" b="0"/>
                  <wp:docPr id="2" name="Рисунок 2" descr="C:\Users\Admin\Pictures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Admin\Pictures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Иллюстрации к сказкам </w:t>
            </w:r>
            <w:proofErr w:type="spellStart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А.С.Пушкина</w:t>
            </w:r>
            <w:proofErr w:type="spellEnd"/>
          </w:p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Учебник. Часть 2</w:t>
            </w:r>
          </w:p>
          <w:p w:rsidR="0090358B" w:rsidRPr="00DF2D94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58B" w:rsidRPr="00DF2D94" w:rsidTr="008E7DDD">
        <w:trPr>
          <w:trHeight w:val="418"/>
        </w:trPr>
        <w:tc>
          <w:tcPr>
            <w:tcW w:w="661" w:type="pct"/>
          </w:tcPr>
          <w:p w:rsidR="0090358B" w:rsidRPr="00DF2D94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90358B" w:rsidRPr="00DF2D94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3" w:type="pct"/>
            <w:gridSpan w:val="5"/>
          </w:tcPr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Изучение нового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(К,И) Прием «Чтение с пометками»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Упр.328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ослушайте. Что вы узнали о поэте? Какие его произведения вы знаете?</w:t>
            </w:r>
            <w:r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Выпишите выделенные прилагательные вместе с существительными. Поставьте к ним вопросы.</w:t>
            </w:r>
            <w:r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sz w:val="24"/>
                <w:szCs w:val="24"/>
              </w:rPr>
              <w:t>Упр. 331</w:t>
            </w:r>
            <w:proofErr w:type="gramStart"/>
            <w:r w:rsidRPr="00DF2D9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F2D94">
              <w:rPr>
                <w:rFonts w:ascii="Times New Roman" w:eastAsia="SchoolBookKza" w:hAnsi="Times New Roman" w:cs="Times New Roman"/>
                <w:sz w:val="24"/>
                <w:szCs w:val="24"/>
              </w:rPr>
              <w:t>ослушайте. Что нового вы узнали о поэте?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D94">
              <w:rPr>
                <w:rFonts w:ascii="Times New Roman" w:eastAsia="SchoolBookKza" w:hAnsi="Times New Roman" w:cs="Times New Roman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(К) (Деятельность учащихся) 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читают тексты, делают пометки.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III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  <w:r w:rsidRPr="00DF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Освоение изученного </w:t>
            </w:r>
            <w:proofErr w:type="spellStart"/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материала.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proofErr w:type="spellEnd"/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группа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Деление на группы по первой букве имени или фамилии (гласные – согласные, звонкие – глухие)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(Г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)З</w:t>
            </w:r>
            <w:proofErr w:type="gramEnd"/>
            <w:r w:rsidRPr="00DF2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адания для первой группы: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en-GB"/>
              </w:rPr>
              <w:t xml:space="preserve">1. </w:t>
            </w:r>
            <w:r w:rsidRPr="00D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Упр. 329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спомните, какими были герои из сказки «О рыбаке и рыбке»</w:t>
            </w:r>
            <w:r w:rsidRPr="00DF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А. С. Пушкина.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Запишите прилагательные к существительным и обозначьте их окончания. Укажите прилагательные мужского рода.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70B9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Упр.330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з какой сказки Пушкина этот отрывок? Спишите, вставляя вместо</w:t>
            </w:r>
            <w:r w:rsidRPr="00DF2D94">
              <w:rPr>
                <w:rFonts w:ascii="Times New Roman" w:eastAsia="Times New Roman" w:hAnsi="Times New Roman" w:cs="Times New Roman"/>
                <w:b/>
                <w:bCs/>
                <w:color w:val="1870B9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знака (?) вопрос, а вместо точек – пропущенные окончания. Определите</w:t>
            </w:r>
            <w:r w:rsidRPr="00DF2D94">
              <w:rPr>
                <w:rFonts w:ascii="Times New Roman" w:eastAsia="Times New Roman" w:hAnsi="Times New Roman" w:cs="Times New Roman"/>
                <w:b/>
                <w:bCs/>
                <w:color w:val="1870B9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род, число и падеж прилагательных.  Проверьте себя по «Вашему</w:t>
            </w:r>
            <w:r w:rsidRPr="00DF2D94">
              <w:rPr>
                <w:rFonts w:ascii="Times New Roman" w:eastAsia="Times New Roman" w:hAnsi="Times New Roman" w:cs="Times New Roman"/>
                <w:b/>
                <w:bCs/>
                <w:color w:val="1870B9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помощнику».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Г) Задания для второй группы: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1.Упр. 332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ыпишите из текста о Пушкине в два столбика имена прилагательные</w:t>
            </w:r>
            <w:r w:rsidRPr="00D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женского рода и имена прилагательные мужского рода вместе с существительными. Обозначьте окончание. Укажите падеж.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</w:pP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2. Упр.</w:t>
            </w:r>
            <w:r w:rsidRPr="00D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334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ополните кластер на тему «Герои сказок Пушкина».</w:t>
            </w:r>
          </w:p>
          <w:p w:rsidR="0090358B" w:rsidRPr="00DF2D94" w:rsidRDefault="0090358B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Физкультурная минутка</w:t>
            </w:r>
          </w:p>
          <w:p w:rsidR="0090358B" w:rsidRPr="00DF2D94" w:rsidRDefault="0090358B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IV</w:t>
            </w: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Закрепление изученного материала.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</w:t>
            </w:r>
            <w:r w:rsidRPr="00DF2D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335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спомните таких героев сказок Пушкина, как</w:t>
            </w:r>
            <w:r w:rsidRPr="00DF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Золотой петушок, Кот учёный, царь </w:t>
            </w:r>
            <w:proofErr w:type="spellStart"/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Салтан</w:t>
            </w:r>
            <w:proofErr w:type="spellEnd"/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, работник </w:t>
            </w:r>
            <w:proofErr w:type="spellStart"/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Балда</w:t>
            </w:r>
            <w:proofErr w:type="spellEnd"/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 xml:space="preserve">, дядька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lastRenderedPageBreak/>
              <w:t>Черномор. Опишите одного из героев, используя прилагательные мужского рода</w:t>
            </w:r>
            <w:proofErr w:type="gramStart"/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.</w:t>
            </w:r>
            <w:r w:rsidRPr="00D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пр.336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Прочитайте начало трёх сказок Пушкина.</w:t>
            </w:r>
            <w:r w:rsidRPr="00D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Вспомните их название. Кратко передайте содержание одной из них. Какие прилагательные</w:t>
            </w:r>
            <w:r w:rsidRPr="00DF2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SchoolBookKza" w:hAnsi="Times New Roman" w:cs="Times New Roman"/>
                <w:color w:val="000000"/>
                <w:sz w:val="24"/>
                <w:szCs w:val="24"/>
              </w:rPr>
              <w:t>вы использовали при пересказе?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Викторина «Знаете ли вы “Сказку о царе </w:t>
            </w:r>
            <w:proofErr w:type="spellStart"/>
            <w:r w:rsidRPr="00DF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Салтане</w:t>
            </w:r>
            <w:proofErr w:type="spellEnd"/>
            <w:r w:rsidRPr="00DF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”?»</w:t>
            </w:r>
          </w:p>
        </w:tc>
        <w:tc>
          <w:tcPr>
            <w:tcW w:w="1173" w:type="pct"/>
          </w:tcPr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Учебник. Часть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418"/>
              <w:gridCol w:w="1162"/>
            </w:tblGrid>
            <w:tr w:rsidR="0090358B" w:rsidRPr="00DF2D94" w:rsidTr="008E7DD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58B" w:rsidRPr="00DF2D94" w:rsidRDefault="0090358B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2D9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r w:rsidRPr="00DF2D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V»-знаю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58B" w:rsidRPr="00DF2D94" w:rsidRDefault="0090358B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2D9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«+» - новое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58B" w:rsidRPr="00DF2D94" w:rsidRDefault="0090358B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F2D9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«?» есть вопросы</w:t>
                  </w:r>
                </w:p>
              </w:tc>
            </w:tr>
            <w:tr w:rsidR="0090358B" w:rsidRPr="00DF2D94" w:rsidTr="008E7DDD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58B" w:rsidRPr="00DF2D94" w:rsidRDefault="0090358B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90358B" w:rsidRPr="00DF2D94" w:rsidRDefault="0090358B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90358B" w:rsidRPr="00DF2D94" w:rsidRDefault="0090358B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58B" w:rsidRPr="00DF2D94" w:rsidRDefault="0090358B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358B" w:rsidRPr="00DF2D94" w:rsidRDefault="0090358B" w:rsidP="008E7D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90358B" w:rsidRPr="00DF2D94" w:rsidRDefault="0090358B" w:rsidP="008E7D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Учебник. Часть 2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DF2D94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Физкультурная минутка.</w:t>
            </w:r>
          </w:p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дует нам в лицо.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Закачалось деревцо.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 тише, тише, тише.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Деревцо всё выше, выше.</w:t>
            </w:r>
          </w:p>
        </w:tc>
      </w:tr>
      <w:tr w:rsidR="0090358B" w:rsidRPr="00DF2D94" w:rsidTr="008E7DDD">
        <w:trPr>
          <w:trHeight w:val="673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58B" w:rsidRPr="00DF2D94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90358B" w:rsidRPr="00DF2D94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0358B" w:rsidRPr="00DF2D94" w:rsidRDefault="0090358B" w:rsidP="008E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2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(И) 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Прием «Верные и неверные утверждения» выявляет уровень усвоения полученной информации на данном уроке.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существительному </w:t>
            </w:r>
            <w:proofErr w:type="spellStart"/>
            <w:r w:rsidRPr="00DF2D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Пушкин</w:t>
            </w:r>
            <w:proofErr w:type="gramStart"/>
            <w:r w:rsidRPr="00DF2D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</w:t>
            </w:r>
            <w:proofErr w:type="gramEnd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ля</w:t>
            </w:r>
            <w:proofErr w:type="spellEnd"/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самостоятельного изучения предлагается «УС».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F2D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Приём «Три М»</w:t>
            </w:r>
          </w:p>
          <w:p w:rsidR="0090358B" w:rsidRPr="00DF2D94" w:rsidRDefault="0090358B" w:rsidP="008E7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      </w:r>
          </w:p>
        </w:tc>
        <w:tc>
          <w:tcPr>
            <w:tcW w:w="1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58B" w:rsidRPr="00DF2D94" w:rsidRDefault="0090358B" w:rsidP="008E7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2D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Учебник. Часть 2</w:t>
            </w:r>
          </w:p>
          <w:p w:rsidR="0090358B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58B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58B" w:rsidRPr="00DF2D94" w:rsidRDefault="0090358B" w:rsidP="008E7DD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16A" w:rsidRPr="0090358B" w:rsidRDefault="0018016A" w:rsidP="0090358B">
      <w:bookmarkStart w:id="0" w:name="_GoBack"/>
      <w:bookmarkEnd w:id="0"/>
    </w:p>
    <w:sectPr w:rsidR="0018016A" w:rsidRPr="0090358B" w:rsidSect="00614F0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42"/>
    <w:rsid w:val="0018016A"/>
    <w:rsid w:val="00614F0C"/>
    <w:rsid w:val="0090358B"/>
    <w:rsid w:val="00C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2019-05-24T08:19:00Z</dcterms:created>
  <dcterms:modified xsi:type="dcterms:W3CDTF">2019-05-24T08:43:00Z</dcterms:modified>
</cp:coreProperties>
</file>