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9CE" w:rsidRPr="006777F0" w:rsidRDefault="005E79CE" w:rsidP="006777F0">
      <w:pPr>
        <w:shd w:val="clear" w:color="auto" w:fill="FFFFFF"/>
        <w:spacing w:after="0" w:line="240" w:lineRule="auto"/>
        <w:jc w:val="both"/>
        <w:textAlignment w:val="baseline"/>
        <w:rPr>
          <w:rFonts w:ascii="Times New Roman" w:eastAsia="Times New Roman" w:hAnsi="Times New Roman" w:cs="Times New Roman"/>
          <w:color w:val="000000"/>
        </w:rPr>
      </w:pPr>
    </w:p>
    <w:p w:rsidR="005E79CE" w:rsidRPr="006777F0" w:rsidRDefault="005E79CE" w:rsidP="006777F0">
      <w:pPr>
        <w:shd w:val="clear" w:color="auto" w:fill="FFFFFF"/>
        <w:spacing w:after="0" w:line="240" w:lineRule="auto"/>
        <w:jc w:val="both"/>
        <w:textAlignment w:val="baseline"/>
        <w:rPr>
          <w:rFonts w:ascii="Times New Roman" w:eastAsia="Times New Roman" w:hAnsi="Times New Roman" w:cs="Times New Roman"/>
          <w:b/>
          <w:color w:val="000000"/>
        </w:rPr>
      </w:pPr>
      <w:r w:rsidRPr="006777F0">
        <w:rPr>
          <w:rFonts w:ascii="Times New Roman" w:eastAsia="Times New Roman" w:hAnsi="Times New Roman" w:cs="Times New Roman"/>
          <w:b/>
          <w:color w:val="000000"/>
        </w:rPr>
        <w:t>Структура урока</w:t>
      </w:r>
    </w:p>
    <w:p w:rsidR="00F944FA" w:rsidRPr="006777F0" w:rsidRDefault="00F944FA" w:rsidP="006777F0">
      <w:pPr>
        <w:shd w:val="clear" w:color="auto" w:fill="FFFFFF"/>
        <w:spacing w:after="0" w:line="240" w:lineRule="auto"/>
        <w:jc w:val="both"/>
        <w:textAlignment w:val="baseline"/>
        <w:rPr>
          <w:rFonts w:ascii="Times New Roman" w:eastAsia="Times New Roman" w:hAnsi="Times New Roman" w:cs="Times New Roman"/>
          <w:b/>
          <w:color w:val="000000"/>
        </w:rPr>
      </w:pPr>
    </w:p>
    <w:tbl>
      <w:tblPr>
        <w:tblStyle w:val="a5"/>
        <w:tblW w:w="0" w:type="auto"/>
        <w:tblLayout w:type="fixed"/>
        <w:tblLook w:val="04A0"/>
      </w:tblPr>
      <w:tblGrid>
        <w:gridCol w:w="2518"/>
        <w:gridCol w:w="1985"/>
        <w:gridCol w:w="2835"/>
        <w:gridCol w:w="3260"/>
        <w:gridCol w:w="3827"/>
      </w:tblGrid>
      <w:tr w:rsidR="00E563DF" w:rsidRPr="006777F0" w:rsidTr="004121F6">
        <w:tc>
          <w:tcPr>
            <w:tcW w:w="2518" w:type="dxa"/>
          </w:tcPr>
          <w:p w:rsidR="00E563DF" w:rsidRPr="006777F0" w:rsidRDefault="00E563DF" w:rsidP="006777F0">
            <w:pPr>
              <w:jc w:val="both"/>
              <w:rPr>
                <w:rFonts w:ascii="Times New Roman" w:hAnsi="Times New Roman" w:cs="Times New Roman"/>
                <w:b/>
                <w:i/>
              </w:rPr>
            </w:pPr>
            <w:r w:rsidRPr="006777F0">
              <w:rPr>
                <w:rFonts w:ascii="Times New Roman" w:hAnsi="Times New Roman" w:cs="Times New Roman"/>
                <w:b/>
                <w:i/>
              </w:rPr>
              <w:t>Этап урока</w:t>
            </w:r>
          </w:p>
          <w:p w:rsidR="00E563DF" w:rsidRPr="006777F0" w:rsidRDefault="00E563DF" w:rsidP="006777F0">
            <w:pPr>
              <w:jc w:val="both"/>
              <w:rPr>
                <w:rFonts w:ascii="Times New Roman" w:hAnsi="Times New Roman" w:cs="Times New Roman"/>
                <w:b/>
                <w:i/>
              </w:rPr>
            </w:pPr>
            <w:r w:rsidRPr="006777F0">
              <w:rPr>
                <w:rFonts w:ascii="Times New Roman" w:hAnsi="Times New Roman" w:cs="Times New Roman"/>
                <w:b/>
                <w:i/>
              </w:rPr>
              <w:t>Время (мин)</w:t>
            </w:r>
          </w:p>
        </w:tc>
        <w:tc>
          <w:tcPr>
            <w:tcW w:w="1985" w:type="dxa"/>
          </w:tcPr>
          <w:p w:rsidR="00E563DF" w:rsidRPr="006777F0" w:rsidRDefault="00E563DF" w:rsidP="006777F0">
            <w:pPr>
              <w:jc w:val="both"/>
              <w:rPr>
                <w:rFonts w:ascii="Times New Roman" w:hAnsi="Times New Roman" w:cs="Times New Roman"/>
                <w:b/>
                <w:i/>
              </w:rPr>
            </w:pPr>
            <w:r w:rsidRPr="006777F0">
              <w:rPr>
                <w:rFonts w:ascii="Times New Roman" w:hAnsi="Times New Roman" w:cs="Times New Roman"/>
                <w:b/>
                <w:i/>
              </w:rPr>
              <w:t>Цель этапа</w:t>
            </w:r>
          </w:p>
        </w:tc>
        <w:tc>
          <w:tcPr>
            <w:tcW w:w="2835" w:type="dxa"/>
          </w:tcPr>
          <w:p w:rsidR="00E563DF" w:rsidRPr="006777F0" w:rsidRDefault="00E563DF" w:rsidP="006777F0">
            <w:pPr>
              <w:jc w:val="both"/>
              <w:rPr>
                <w:rFonts w:ascii="Times New Roman" w:hAnsi="Times New Roman" w:cs="Times New Roman"/>
                <w:b/>
                <w:i/>
              </w:rPr>
            </w:pPr>
            <w:r w:rsidRPr="006777F0">
              <w:rPr>
                <w:rFonts w:ascii="Times New Roman" w:hAnsi="Times New Roman" w:cs="Times New Roman"/>
                <w:b/>
                <w:i/>
              </w:rPr>
              <w:t>Содержание учебного материала, методы и приёмы работы</w:t>
            </w:r>
          </w:p>
        </w:tc>
        <w:tc>
          <w:tcPr>
            <w:tcW w:w="3260" w:type="dxa"/>
          </w:tcPr>
          <w:p w:rsidR="00E563DF" w:rsidRPr="006777F0" w:rsidRDefault="00E563DF" w:rsidP="006777F0">
            <w:pPr>
              <w:jc w:val="both"/>
              <w:rPr>
                <w:rFonts w:ascii="Times New Roman" w:hAnsi="Times New Roman" w:cs="Times New Roman"/>
                <w:b/>
                <w:i/>
              </w:rPr>
            </w:pPr>
            <w:r w:rsidRPr="006777F0">
              <w:rPr>
                <w:rFonts w:ascii="Times New Roman" w:hAnsi="Times New Roman" w:cs="Times New Roman"/>
                <w:b/>
                <w:i/>
              </w:rPr>
              <w:t>Деятельность учителя</w:t>
            </w:r>
          </w:p>
        </w:tc>
        <w:tc>
          <w:tcPr>
            <w:tcW w:w="3827" w:type="dxa"/>
          </w:tcPr>
          <w:p w:rsidR="00E563DF" w:rsidRPr="006777F0" w:rsidRDefault="00E563DF" w:rsidP="006777F0">
            <w:pPr>
              <w:jc w:val="both"/>
              <w:rPr>
                <w:rFonts w:ascii="Times New Roman" w:hAnsi="Times New Roman" w:cs="Times New Roman"/>
                <w:b/>
                <w:i/>
              </w:rPr>
            </w:pPr>
            <w:r w:rsidRPr="006777F0">
              <w:rPr>
                <w:rFonts w:ascii="Times New Roman" w:hAnsi="Times New Roman" w:cs="Times New Roman"/>
                <w:b/>
                <w:i/>
              </w:rPr>
              <w:t xml:space="preserve">Деятельность </w:t>
            </w:r>
            <w:proofErr w:type="gramStart"/>
            <w:r w:rsidRPr="006777F0">
              <w:rPr>
                <w:rFonts w:ascii="Times New Roman" w:hAnsi="Times New Roman" w:cs="Times New Roman"/>
                <w:b/>
                <w:i/>
              </w:rPr>
              <w:t>обучающихся</w:t>
            </w:r>
            <w:proofErr w:type="gramEnd"/>
          </w:p>
        </w:tc>
      </w:tr>
      <w:tr w:rsidR="00E563DF" w:rsidRPr="006777F0" w:rsidTr="00BD3ED3">
        <w:tc>
          <w:tcPr>
            <w:tcW w:w="14425" w:type="dxa"/>
            <w:gridSpan w:val="5"/>
          </w:tcPr>
          <w:p w:rsidR="00E563DF" w:rsidRPr="006777F0" w:rsidRDefault="00AA4252" w:rsidP="006777F0">
            <w:pPr>
              <w:jc w:val="both"/>
              <w:rPr>
                <w:rFonts w:ascii="Times New Roman" w:hAnsi="Times New Roman" w:cs="Times New Roman"/>
                <w:b/>
                <w:lang w:val="en-US"/>
              </w:rPr>
            </w:pPr>
            <w:r w:rsidRPr="006777F0">
              <w:rPr>
                <w:rFonts w:ascii="Times New Roman" w:hAnsi="Times New Roman" w:cs="Times New Roman"/>
                <w:b/>
                <w:lang w:val="en-US"/>
              </w:rPr>
              <w:t xml:space="preserve">1 </w:t>
            </w:r>
            <w:proofErr w:type="spellStart"/>
            <w:r w:rsidRPr="006777F0">
              <w:rPr>
                <w:rFonts w:ascii="Times New Roman" w:hAnsi="Times New Roman" w:cs="Times New Roman"/>
                <w:b/>
                <w:lang w:val="en-US"/>
              </w:rPr>
              <w:t>стадия</w:t>
            </w:r>
            <w:proofErr w:type="spellEnd"/>
            <w:r w:rsidRPr="006777F0">
              <w:rPr>
                <w:rFonts w:ascii="Times New Roman" w:hAnsi="Times New Roman" w:cs="Times New Roman"/>
                <w:b/>
                <w:lang w:val="en-US"/>
              </w:rPr>
              <w:t xml:space="preserve"> «</w:t>
            </w:r>
            <w:proofErr w:type="spellStart"/>
            <w:r w:rsidRPr="006777F0">
              <w:rPr>
                <w:rFonts w:ascii="Times New Roman" w:hAnsi="Times New Roman" w:cs="Times New Roman"/>
                <w:b/>
                <w:lang w:val="en-US"/>
              </w:rPr>
              <w:t>Вызов</w:t>
            </w:r>
            <w:proofErr w:type="spellEnd"/>
            <w:r w:rsidRPr="006777F0">
              <w:rPr>
                <w:rFonts w:ascii="Times New Roman" w:hAnsi="Times New Roman" w:cs="Times New Roman"/>
                <w:b/>
                <w:lang w:val="en-US"/>
              </w:rPr>
              <w:t>»</w:t>
            </w:r>
          </w:p>
        </w:tc>
      </w:tr>
      <w:tr w:rsidR="00E563DF" w:rsidRPr="006777F0" w:rsidTr="004121F6">
        <w:tc>
          <w:tcPr>
            <w:tcW w:w="2518" w:type="dxa"/>
          </w:tcPr>
          <w:p w:rsidR="00E563DF" w:rsidRPr="006777F0" w:rsidRDefault="00AA7B5E" w:rsidP="006777F0">
            <w:pPr>
              <w:jc w:val="both"/>
              <w:rPr>
                <w:rFonts w:ascii="Times New Roman" w:hAnsi="Times New Roman" w:cs="Times New Roman"/>
                <w:b/>
              </w:rPr>
            </w:pPr>
            <w:r w:rsidRPr="006777F0">
              <w:rPr>
                <w:rFonts w:ascii="Times New Roman" w:hAnsi="Times New Roman" w:cs="Times New Roman"/>
                <w:b/>
                <w:lang w:val="en-US"/>
              </w:rPr>
              <w:t>I</w:t>
            </w:r>
            <w:r w:rsidRPr="006777F0">
              <w:rPr>
                <w:rFonts w:ascii="Times New Roman" w:hAnsi="Times New Roman" w:cs="Times New Roman"/>
                <w:b/>
              </w:rPr>
              <w:t xml:space="preserve">. </w:t>
            </w:r>
            <w:r w:rsidR="00E563DF" w:rsidRPr="006777F0">
              <w:rPr>
                <w:rFonts w:ascii="Times New Roman" w:hAnsi="Times New Roman" w:cs="Times New Roman"/>
                <w:b/>
              </w:rPr>
              <w:t>Организационный</w:t>
            </w:r>
          </w:p>
          <w:p w:rsidR="00AA7B5E" w:rsidRPr="006777F0" w:rsidRDefault="00AA7B5E" w:rsidP="006777F0">
            <w:pPr>
              <w:jc w:val="both"/>
              <w:rPr>
                <w:rFonts w:ascii="Times New Roman" w:hAnsi="Times New Roman" w:cs="Times New Roman"/>
                <w:b/>
              </w:rPr>
            </w:pPr>
            <w:r w:rsidRPr="006777F0">
              <w:rPr>
                <w:rFonts w:ascii="Times New Roman" w:hAnsi="Times New Roman" w:cs="Times New Roman"/>
                <w:b/>
              </w:rPr>
              <w:t>момент</w:t>
            </w:r>
          </w:p>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1 мин.</w:t>
            </w:r>
          </w:p>
        </w:tc>
        <w:tc>
          <w:tcPr>
            <w:tcW w:w="1985" w:type="dxa"/>
          </w:tcPr>
          <w:p w:rsidR="00E563DF" w:rsidRPr="006777F0" w:rsidRDefault="00F944FA" w:rsidP="006777F0">
            <w:pPr>
              <w:jc w:val="both"/>
              <w:rPr>
                <w:rFonts w:ascii="Times New Roman" w:hAnsi="Times New Roman" w:cs="Times New Roman"/>
              </w:rPr>
            </w:pPr>
            <w:r w:rsidRPr="006777F0">
              <w:rPr>
                <w:rFonts w:ascii="Times New Roman" w:hAnsi="Times New Roman" w:cs="Times New Roman"/>
              </w:rPr>
              <w:t>Концентрация внимания и настрой учащихся на работу.</w:t>
            </w:r>
          </w:p>
        </w:tc>
        <w:tc>
          <w:tcPr>
            <w:tcW w:w="2835" w:type="dxa"/>
          </w:tcPr>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Приветствие учителя, подготовка рабочих мест</w:t>
            </w:r>
          </w:p>
        </w:tc>
        <w:tc>
          <w:tcPr>
            <w:tcW w:w="3260" w:type="dxa"/>
          </w:tcPr>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Приветствует обучающихся</w:t>
            </w:r>
            <w:r w:rsidR="00F944FA" w:rsidRPr="006777F0">
              <w:rPr>
                <w:rFonts w:ascii="Times New Roman" w:hAnsi="Times New Roman" w:cs="Times New Roman"/>
              </w:rPr>
              <w:t>.</w:t>
            </w:r>
          </w:p>
        </w:tc>
        <w:tc>
          <w:tcPr>
            <w:tcW w:w="3827" w:type="dxa"/>
          </w:tcPr>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Приветствуют учителя</w:t>
            </w:r>
            <w:r w:rsidR="00F944FA" w:rsidRPr="006777F0">
              <w:rPr>
                <w:rFonts w:ascii="Times New Roman" w:hAnsi="Times New Roman" w:cs="Times New Roman"/>
              </w:rPr>
              <w:t>.</w:t>
            </w:r>
          </w:p>
        </w:tc>
      </w:tr>
      <w:tr w:rsidR="00E563DF" w:rsidRPr="006777F0" w:rsidTr="004121F6">
        <w:trPr>
          <w:trHeight w:val="3552"/>
        </w:trPr>
        <w:tc>
          <w:tcPr>
            <w:tcW w:w="2518" w:type="dxa"/>
          </w:tcPr>
          <w:p w:rsidR="00F944FA" w:rsidRPr="006777F0" w:rsidRDefault="00F944FA" w:rsidP="006777F0">
            <w:pPr>
              <w:jc w:val="both"/>
              <w:rPr>
                <w:rFonts w:ascii="Times New Roman" w:hAnsi="Times New Roman" w:cs="Times New Roman"/>
                <w:b/>
              </w:rPr>
            </w:pPr>
            <w:r w:rsidRPr="006777F0">
              <w:rPr>
                <w:rFonts w:ascii="Times New Roman" w:hAnsi="Times New Roman" w:cs="Times New Roman"/>
                <w:b/>
                <w:lang w:val="en-US"/>
              </w:rPr>
              <w:t>II</w:t>
            </w:r>
            <w:r w:rsidRPr="006777F0">
              <w:rPr>
                <w:rFonts w:ascii="Times New Roman" w:hAnsi="Times New Roman" w:cs="Times New Roman"/>
                <w:b/>
              </w:rPr>
              <w:t>.</w:t>
            </w:r>
            <w:r w:rsidRPr="006777F0">
              <w:rPr>
                <w:rFonts w:ascii="Times New Roman" w:hAnsi="Times New Roman" w:cs="Times New Roman"/>
              </w:rPr>
              <w:t xml:space="preserve"> </w:t>
            </w:r>
            <w:r w:rsidRPr="006777F0">
              <w:rPr>
                <w:rFonts w:ascii="Times New Roman" w:hAnsi="Times New Roman" w:cs="Times New Roman"/>
                <w:b/>
              </w:rPr>
              <w:t>Постановка цели и задач урока. Мотиваци</w:t>
            </w:r>
            <w:r w:rsidR="00AA7B5E" w:rsidRPr="006777F0">
              <w:rPr>
                <w:rFonts w:ascii="Times New Roman" w:hAnsi="Times New Roman" w:cs="Times New Roman"/>
                <w:b/>
              </w:rPr>
              <w:t>я учебной деятельности учащихся</w:t>
            </w:r>
          </w:p>
          <w:p w:rsidR="00E563DF" w:rsidRPr="006777F0" w:rsidRDefault="00AA4252" w:rsidP="006777F0">
            <w:pPr>
              <w:jc w:val="both"/>
              <w:rPr>
                <w:rFonts w:ascii="Times New Roman" w:hAnsi="Times New Roman" w:cs="Times New Roman"/>
              </w:rPr>
            </w:pPr>
            <w:r w:rsidRPr="006777F0">
              <w:rPr>
                <w:rFonts w:ascii="Times New Roman" w:hAnsi="Times New Roman" w:cs="Times New Roman"/>
              </w:rPr>
              <w:t>5</w:t>
            </w:r>
            <w:r w:rsidR="00AA7B5E" w:rsidRPr="006777F0">
              <w:rPr>
                <w:rFonts w:ascii="Times New Roman" w:hAnsi="Times New Roman" w:cs="Times New Roman"/>
              </w:rPr>
              <w:t xml:space="preserve">-6 </w:t>
            </w:r>
            <w:r w:rsidR="00E563DF" w:rsidRPr="006777F0">
              <w:rPr>
                <w:rFonts w:ascii="Times New Roman" w:hAnsi="Times New Roman" w:cs="Times New Roman"/>
              </w:rPr>
              <w:t xml:space="preserve"> мин.</w:t>
            </w:r>
          </w:p>
        </w:tc>
        <w:tc>
          <w:tcPr>
            <w:tcW w:w="1985" w:type="dxa"/>
          </w:tcPr>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Настроить на новую тему, учащиеся должны сами определить тему урока</w:t>
            </w:r>
            <w:r w:rsidR="00F944FA" w:rsidRPr="006777F0">
              <w:rPr>
                <w:rFonts w:ascii="Times New Roman" w:hAnsi="Times New Roman" w:cs="Times New Roman"/>
              </w:rPr>
              <w:t>.</w:t>
            </w:r>
          </w:p>
          <w:p w:rsidR="00F944FA" w:rsidRPr="006777F0" w:rsidRDefault="00F944FA" w:rsidP="006777F0">
            <w:pPr>
              <w:jc w:val="both"/>
              <w:rPr>
                <w:rFonts w:ascii="Times New Roman" w:hAnsi="Times New Roman" w:cs="Times New Roman"/>
              </w:rPr>
            </w:pPr>
            <w:r w:rsidRPr="006777F0">
              <w:rPr>
                <w:rFonts w:ascii="Times New Roman" w:hAnsi="Times New Roman" w:cs="Times New Roman"/>
              </w:rPr>
              <w:t>Создание мотивации для речевой деятельности, погружение в языковую среду.</w:t>
            </w:r>
          </w:p>
        </w:tc>
        <w:tc>
          <w:tcPr>
            <w:tcW w:w="2835" w:type="dxa"/>
          </w:tcPr>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Видеофрагмент, иллюстрация, наводящие вопросы, приём «Тонкие» и «толстые» вопросы»</w:t>
            </w:r>
            <w:r w:rsidR="00F944FA" w:rsidRPr="006777F0">
              <w:rPr>
                <w:rFonts w:ascii="Times New Roman" w:hAnsi="Times New Roman" w:cs="Times New Roman"/>
              </w:rPr>
              <w:t>.</w:t>
            </w:r>
          </w:p>
          <w:p w:rsidR="000C3429" w:rsidRPr="006777F0" w:rsidRDefault="000C3429" w:rsidP="006777F0">
            <w:pPr>
              <w:jc w:val="both"/>
              <w:rPr>
                <w:rFonts w:ascii="Times New Roman" w:hAnsi="Times New Roman" w:cs="Times New Roman"/>
              </w:rPr>
            </w:pPr>
          </w:p>
          <w:p w:rsidR="000C3429" w:rsidRPr="006777F0" w:rsidRDefault="00434008" w:rsidP="006777F0">
            <w:pPr>
              <w:jc w:val="both"/>
              <w:rPr>
                <w:rFonts w:ascii="Times New Roman" w:hAnsi="Times New Roman" w:cs="Times New Roman"/>
              </w:rPr>
            </w:pPr>
            <w:hyperlink r:id="rId5" w:history="1">
              <w:r w:rsidR="00BC3786" w:rsidRPr="006777F0">
                <w:rPr>
                  <w:rStyle w:val="a6"/>
                  <w:rFonts w:ascii="Times New Roman" w:hAnsi="Times New Roman" w:cs="Times New Roman"/>
                </w:rPr>
                <w:t>https://www.youtube.com/watch?v=_CqWuphG1iE</w:t>
              </w:r>
            </w:hyperlink>
          </w:p>
          <w:p w:rsidR="00BC3786" w:rsidRPr="006777F0" w:rsidRDefault="00BC3786" w:rsidP="006777F0">
            <w:pPr>
              <w:jc w:val="both"/>
              <w:rPr>
                <w:rFonts w:ascii="Times New Roman" w:hAnsi="Times New Roman" w:cs="Times New Roman"/>
              </w:rPr>
            </w:pPr>
          </w:p>
          <w:p w:rsidR="00BC3786" w:rsidRPr="006777F0" w:rsidRDefault="00BC3786" w:rsidP="006777F0">
            <w:pPr>
              <w:jc w:val="both"/>
              <w:rPr>
                <w:rFonts w:ascii="Times New Roman" w:hAnsi="Times New Roman" w:cs="Times New Roman"/>
              </w:rPr>
            </w:pPr>
          </w:p>
        </w:tc>
        <w:tc>
          <w:tcPr>
            <w:tcW w:w="3260" w:type="dxa"/>
          </w:tcPr>
          <w:p w:rsidR="00BB6A14" w:rsidRPr="006777F0" w:rsidRDefault="00E563DF" w:rsidP="006777F0">
            <w:pPr>
              <w:jc w:val="both"/>
              <w:rPr>
                <w:rFonts w:ascii="Times New Roman" w:hAnsi="Times New Roman" w:cs="Times New Roman"/>
              </w:rPr>
            </w:pPr>
            <w:r w:rsidRPr="006777F0">
              <w:rPr>
                <w:rFonts w:ascii="Times New Roman" w:hAnsi="Times New Roman" w:cs="Times New Roman"/>
              </w:rPr>
              <w:t xml:space="preserve">Показывает видеофрагмент, побуждает учащихся задавать вопросы, </w:t>
            </w:r>
            <w:proofErr w:type="gramStart"/>
            <w:r w:rsidRPr="006777F0">
              <w:rPr>
                <w:rFonts w:ascii="Times New Roman" w:hAnsi="Times New Roman" w:cs="Times New Roman"/>
              </w:rPr>
              <w:t>записывает вопросы на доске</w:t>
            </w:r>
            <w:r w:rsidR="00F944FA" w:rsidRPr="006777F0">
              <w:rPr>
                <w:rFonts w:ascii="Times New Roman" w:hAnsi="Times New Roman" w:cs="Times New Roman"/>
              </w:rPr>
              <w:t>/выводит</w:t>
            </w:r>
            <w:proofErr w:type="gramEnd"/>
            <w:r w:rsidR="00F944FA" w:rsidRPr="006777F0">
              <w:rPr>
                <w:rFonts w:ascii="Times New Roman" w:hAnsi="Times New Roman" w:cs="Times New Roman"/>
              </w:rPr>
              <w:t xml:space="preserve"> вопросы на экран интерактивной доски.</w:t>
            </w:r>
          </w:p>
          <w:p w:rsidR="00BB6A14" w:rsidRPr="006777F0" w:rsidRDefault="00BB6A14" w:rsidP="006777F0">
            <w:pPr>
              <w:spacing w:before="240"/>
              <w:jc w:val="both"/>
              <w:rPr>
                <w:rFonts w:ascii="Times New Roman" w:hAnsi="Times New Roman" w:cs="Times New Roman"/>
                <w:lang w:val="en-US"/>
              </w:rPr>
            </w:pPr>
            <w:r w:rsidRPr="006777F0">
              <w:rPr>
                <w:rFonts w:ascii="Times New Roman" w:hAnsi="Times New Roman" w:cs="Times New Roman"/>
                <w:lang w:val="en-US"/>
              </w:rPr>
              <w:t>Let’s start our today’s work with some video. Look at the screen, please!</w:t>
            </w:r>
          </w:p>
          <w:p w:rsidR="00BB534E" w:rsidRPr="006777F0" w:rsidRDefault="00BB534E" w:rsidP="006777F0">
            <w:pPr>
              <w:jc w:val="both"/>
              <w:rPr>
                <w:rFonts w:ascii="Times New Roman" w:hAnsi="Times New Roman" w:cs="Times New Roman"/>
                <w:lang w:val="en-US"/>
              </w:rPr>
            </w:pPr>
            <w:r w:rsidRPr="006777F0">
              <w:rPr>
                <w:rFonts w:ascii="Times New Roman" w:hAnsi="Times New Roman" w:cs="Times New Roman"/>
                <w:lang w:val="en-US"/>
              </w:rPr>
              <w:t>Look at the title of the text. “The Yeoman Warders”. What do you think is the text about?  Who are these men? Where do they work? Don’t look into the books.</w:t>
            </w:r>
          </w:p>
          <w:p w:rsidR="00BB6A14" w:rsidRPr="006777F0" w:rsidRDefault="00BB534E" w:rsidP="006777F0">
            <w:pPr>
              <w:jc w:val="both"/>
              <w:rPr>
                <w:rFonts w:ascii="Times New Roman" w:hAnsi="Times New Roman" w:cs="Times New Roman"/>
                <w:lang w:val="en-US"/>
              </w:rPr>
            </w:pPr>
            <w:r w:rsidRPr="006777F0">
              <w:rPr>
                <w:rFonts w:ascii="Times New Roman" w:hAnsi="Times New Roman" w:cs="Times New Roman"/>
                <w:lang w:val="en-US"/>
              </w:rPr>
              <w:t>Look through the text and check your predictions.</w:t>
            </w:r>
          </w:p>
          <w:p w:rsidR="00E563DF" w:rsidRPr="006777F0" w:rsidRDefault="00E563DF" w:rsidP="006777F0">
            <w:pPr>
              <w:jc w:val="both"/>
              <w:rPr>
                <w:rFonts w:ascii="Times New Roman" w:hAnsi="Times New Roman" w:cs="Times New Roman"/>
                <w:lang w:val="en-US"/>
              </w:rPr>
            </w:pPr>
          </w:p>
        </w:tc>
        <w:tc>
          <w:tcPr>
            <w:tcW w:w="3827" w:type="dxa"/>
          </w:tcPr>
          <w:p w:rsidR="00E563DF" w:rsidRPr="006777F0" w:rsidRDefault="00E563DF" w:rsidP="006777F0">
            <w:pPr>
              <w:jc w:val="both"/>
              <w:rPr>
                <w:rFonts w:ascii="Times New Roman" w:hAnsi="Times New Roman" w:cs="Times New Roman"/>
              </w:rPr>
            </w:pPr>
            <w:r w:rsidRPr="006777F0">
              <w:rPr>
                <w:rFonts w:ascii="Times New Roman" w:hAnsi="Times New Roman" w:cs="Times New Roman"/>
              </w:rPr>
              <w:t>Смотрят видеофрагмент, отвечают на вопросы учителя, формулируют недостающие вопросы, выходят на тему урока, ставят собственные цели обучения</w:t>
            </w:r>
            <w:r w:rsidR="00F944FA" w:rsidRPr="006777F0">
              <w:rPr>
                <w:rFonts w:ascii="Times New Roman" w:hAnsi="Times New Roman" w:cs="Times New Roman"/>
              </w:rPr>
              <w:t>.</w:t>
            </w:r>
          </w:p>
        </w:tc>
      </w:tr>
      <w:tr w:rsidR="00AA4252" w:rsidRPr="006777F0" w:rsidTr="004965EA">
        <w:trPr>
          <w:trHeight w:val="216"/>
        </w:trPr>
        <w:tc>
          <w:tcPr>
            <w:tcW w:w="14425" w:type="dxa"/>
            <w:gridSpan w:val="5"/>
          </w:tcPr>
          <w:p w:rsidR="00AA7B5E" w:rsidRPr="006777F0" w:rsidRDefault="00AA7B5E" w:rsidP="006777F0">
            <w:pPr>
              <w:jc w:val="both"/>
              <w:rPr>
                <w:rFonts w:ascii="Times New Roman" w:hAnsi="Times New Roman" w:cs="Times New Roman"/>
                <w:b/>
              </w:rPr>
            </w:pPr>
          </w:p>
          <w:p w:rsidR="00AA4252" w:rsidRPr="006777F0" w:rsidRDefault="00AA4252" w:rsidP="006777F0">
            <w:pPr>
              <w:jc w:val="both"/>
              <w:rPr>
                <w:rFonts w:ascii="Times New Roman" w:hAnsi="Times New Roman" w:cs="Times New Roman"/>
                <w:b/>
              </w:rPr>
            </w:pPr>
            <w:r w:rsidRPr="006777F0">
              <w:rPr>
                <w:rFonts w:ascii="Times New Roman" w:hAnsi="Times New Roman" w:cs="Times New Roman"/>
                <w:b/>
              </w:rPr>
              <w:t>2 стадия «Осмысление содержания»</w:t>
            </w:r>
          </w:p>
        </w:tc>
      </w:tr>
      <w:tr w:rsidR="00781E52" w:rsidRPr="006777F0" w:rsidTr="00781E52">
        <w:trPr>
          <w:trHeight w:val="983"/>
        </w:trPr>
        <w:tc>
          <w:tcPr>
            <w:tcW w:w="2518" w:type="dxa"/>
            <w:vMerge w:val="restart"/>
            <w:tcBorders>
              <w:top w:val="single" w:sz="4" w:space="0" w:color="auto"/>
            </w:tcBorders>
          </w:tcPr>
          <w:p w:rsidR="00AA7B5E" w:rsidRPr="006777F0" w:rsidRDefault="00781E52" w:rsidP="006777F0">
            <w:pPr>
              <w:jc w:val="both"/>
              <w:rPr>
                <w:rFonts w:ascii="Times New Roman" w:hAnsi="Times New Roman" w:cs="Times New Roman"/>
                <w:b/>
              </w:rPr>
            </w:pPr>
            <w:r w:rsidRPr="006777F0">
              <w:rPr>
                <w:rFonts w:ascii="Times New Roman" w:hAnsi="Times New Roman" w:cs="Times New Roman"/>
                <w:b/>
                <w:lang w:val="en-US"/>
              </w:rPr>
              <w:t>III</w:t>
            </w:r>
            <w:r w:rsidRPr="006777F0">
              <w:rPr>
                <w:rFonts w:ascii="Times New Roman" w:hAnsi="Times New Roman" w:cs="Times New Roman"/>
                <w:b/>
              </w:rPr>
              <w:t xml:space="preserve">. </w:t>
            </w:r>
            <w:r w:rsidR="00AA7B5E" w:rsidRPr="006777F0">
              <w:rPr>
                <w:rFonts w:ascii="Times New Roman" w:hAnsi="Times New Roman" w:cs="Times New Roman"/>
                <w:b/>
              </w:rPr>
              <w:t>Изучение нового материала</w:t>
            </w:r>
          </w:p>
          <w:p w:rsidR="00AA7B5E" w:rsidRPr="006777F0" w:rsidRDefault="00AA7B5E" w:rsidP="006777F0">
            <w:pPr>
              <w:jc w:val="both"/>
              <w:rPr>
                <w:rFonts w:ascii="Times New Roman" w:hAnsi="Times New Roman" w:cs="Times New Roman"/>
              </w:rPr>
            </w:pPr>
          </w:p>
          <w:p w:rsidR="00781E52" w:rsidRPr="006777F0" w:rsidRDefault="00781E52" w:rsidP="006777F0">
            <w:pPr>
              <w:jc w:val="both"/>
              <w:rPr>
                <w:rFonts w:ascii="Times New Roman" w:hAnsi="Times New Roman" w:cs="Times New Roman"/>
                <w:lang w:val="en-US"/>
              </w:rPr>
            </w:pPr>
            <w:r w:rsidRPr="006777F0">
              <w:rPr>
                <w:rFonts w:ascii="Times New Roman" w:hAnsi="Times New Roman" w:cs="Times New Roman"/>
              </w:rPr>
              <w:t>Этап усвоения новых знаний и способов действий.</w:t>
            </w:r>
          </w:p>
          <w:p w:rsidR="004A4971" w:rsidRPr="006777F0" w:rsidRDefault="004A4971" w:rsidP="006777F0">
            <w:pPr>
              <w:jc w:val="both"/>
              <w:rPr>
                <w:rFonts w:ascii="Times New Roman" w:hAnsi="Times New Roman" w:cs="Times New Roman"/>
              </w:rPr>
            </w:pPr>
            <w:r w:rsidRPr="006777F0">
              <w:rPr>
                <w:rFonts w:ascii="Times New Roman" w:hAnsi="Times New Roman" w:cs="Times New Roman"/>
                <w:lang w:val="en-US"/>
              </w:rPr>
              <w:t xml:space="preserve">7- 10 </w:t>
            </w:r>
            <w:r w:rsidRPr="006777F0">
              <w:rPr>
                <w:rFonts w:ascii="Times New Roman" w:hAnsi="Times New Roman" w:cs="Times New Roman"/>
              </w:rPr>
              <w:t>мин.</w:t>
            </w:r>
          </w:p>
        </w:tc>
        <w:tc>
          <w:tcPr>
            <w:tcW w:w="1985" w:type="dxa"/>
            <w:vMerge w:val="restart"/>
            <w:tcBorders>
              <w:top w:val="single" w:sz="4" w:space="0" w:color="auto"/>
            </w:tcBorders>
          </w:tcPr>
          <w:p w:rsidR="00781E52" w:rsidRPr="006777F0" w:rsidRDefault="00781E52" w:rsidP="006777F0">
            <w:pPr>
              <w:pStyle w:val="c1"/>
              <w:shd w:val="clear" w:color="auto" w:fill="FFFFFF"/>
              <w:spacing w:before="0" w:beforeAutospacing="0" w:after="0" w:afterAutospacing="0"/>
              <w:jc w:val="both"/>
              <w:rPr>
                <w:rStyle w:val="c0"/>
                <w:color w:val="000000"/>
                <w:sz w:val="22"/>
                <w:szCs w:val="22"/>
              </w:rPr>
            </w:pPr>
            <w:r w:rsidRPr="006777F0">
              <w:rPr>
                <w:sz w:val="22"/>
                <w:szCs w:val="22"/>
              </w:rPr>
              <w:t>Познакомиться и закрепить ЛЕ, чтобы понять текст «На страже Тауэра».</w:t>
            </w:r>
          </w:p>
          <w:p w:rsidR="00781E52" w:rsidRPr="006777F0" w:rsidRDefault="00781E52" w:rsidP="006777F0">
            <w:pPr>
              <w:pStyle w:val="c1"/>
              <w:shd w:val="clear" w:color="auto" w:fill="FFFFFF"/>
              <w:spacing w:before="0" w:beforeAutospacing="0" w:after="0" w:afterAutospacing="0"/>
              <w:jc w:val="both"/>
              <w:rPr>
                <w:color w:val="000000"/>
                <w:sz w:val="22"/>
                <w:szCs w:val="22"/>
              </w:rPr>
            </w:pPr>
            <w:r w:rsidRPr="006777F0">
              <w:rPr>
                <w:rStyle w:val="c0"/>
                <w:color w:val="000000"/>
                <w:sz w:val="22"/>
                <w:szCs w:val="22"/>
              </w:rPr>
              <w:t xml:space="preserve">Получение </w:t>
            </w:r>
            <w:proofErr w:type="gramStart"/>
            <w:r w:rsidRPr="006777F0">
              <w:rPr>
                <w:rStyle w:val="c0"/>
                <w:color w:val="000000"/>
                <w:sz w:val="22"/>
                <w:szCs w:val="22"/>
              </w:rPr>
              <w:t>новой</w:t>
            </w:r>
            <w:proofErr w:type="gramEnd"/>
            <w:r w:rsidRPr="006777F0">
              <w:rPr>
                <w:rStyle w:val="c0"/>
                <w:color w:val="000000"/>
                <w:sz w:val="22"/>
                <w:szCs w:val="22"/>
              </w:rPr>
              <w:t xml:space="preserve">  </w:t>
            </w:r>
            <w:proofErr w:type="spellStart"/>
            <w:r w:rsidRPr="006777F0">
              <w:rPr>
                <w:rStyle w:val="c0"/>
                <w:color w:val="000000"/>
                <w:sz w:val="22"/>
                <w:szCs w:val="22"/>
              </w:rPr>
              <w:t>информа-ции</w:t>
            </w:r>
            <w:proofErr w:type="spellEnd"/>
            <w:r w:rsidRPr="006777F0">
              <w:rPr>
                <w:rStyle w:val="c0"/>
                <w:color w:val="000000"/>
                <w:sz w:val="22"/>
                <w:szCs w:val="22"/>
              </w:rPr>
              <w:t xml:space="preserve">, </w:t>
            </w:r>
            <w:r w:rsidRPr="006777F0">
              <w:rPr>
                <w:rStyle w:val="c0"/>
                <w:color w:val="000000"/>
                <w:sz w:val="22"/>
                <w:szCs w:val="22"/>
              </w:rPr>
              <w:lastRenderedPageBreak/>
              <w:t>нахождение ответов на поставленные вопросы, корректировка поставленных целей обучения</w:t>
            </w:r>
          </w:p>
          <w:p w:rsidR="00781E52" w:rsidRPr="006777F0" w:rsidRDefault="00781E52" w:rsidP="006777F0">
            <w:pPr>
              <w:jc w:val="both"/>
              <w:rPr>
                <w:rFonts w:ascii="Times New Roman" w:hAnsi="Times New Roman" w:cs="Times New Roman"/>
              </w:rPr>
            </w:pPr>
          </w:p>
        </w:tc>
        <w:tc>
          <w:tcPr>
            <w:tcW w:w="2835" w:type="dxa"/>
            <w:tcBorders>
              <w:bottom w:val="single" w:sz="4" w:space="0" w:color="auto"/>
            </w:tcBorders>
          </w:tcPr>
          <w:p w:rsidR="00781E52" w:rsidRPr="006777F0" w:rsidRDefault="00781E52" w:rsidP="006777F0">
            <w:pPr>
              <w:jc w:val="both"/>
              <w:rPr>
                <w:rFonts w:ascii="Times New Roman" w:hAnsi="Times New Roman" w:cs="Times New Roman"/>
              </w:rPr>
            </w:pPr>
            <w:r w:rsidRPr="006777F0">
              <w:rPr>
                <w:rFonts w:ascii="Times New Roman" w:hAnsi="Times New Roman" w:cs="Times New Roman"/>
              </w:rPr>
              <w:lastRenderedPageBreak/>
              <w:t>Знакомство с новой лексикой.</w:t>
            </w:r>
          </w:p>
          <w:p w:rsidR="00781E52" w:rsidRPr="006777F0" w:rsidRDefault="00781E52" w:rsidP="006777F0">
            <w:pPr>
              <w:jc w:val="both"/>
              <w:rPr>
                <w:rFonts w:ascii="Times New Roman" w:hAnsi="Times New Roman" w:cs="Times New Roman"/>
              </w:rPr>
            </w:pPr>
          </w:p>
        </w:tc>
        <w:tc>
          <w:tcPr>
            <w:tcW w:w="3260" w:type="dxa"/>
            <w:tcBorders>
              <w:bottom w:val="single" w:sz="4" w:space="0" w:color="auto"/>
            </w:tcBorders>
          </w:tcPr>
          <w:p w:rsidR="00562139" w:rsidRPr="006777F0" w:rsidRDefault="00562139" w:rsidP="006777F0">
            <w:pPr>
              <w:jc w:val="both"/>
              <w:rPr>
                <w:rFonts w:ascii="Times New Roman" w:eastAsia="Times New Roman" w:hAnsi="Times New Roman" w:cs="Times New Roman"/>
              </w:rPr>
            </w:pPr>
            <w:r w:rsidRPr="006777F0">
              <w:rPr>
                <w:rFonts w:ascii="Times New Roman" w:eastAsia="Times New Roman" w:hAnsi="Times New Roman" w:cs="Times New Roman"/>
              </w:rPr>
              <w:t xml:space="preserve">Показывает на экране </w:t>
            </w:r>
            <w:r w:rsidR="00781E52" w:rsidRPr="006777F0">
              <w:rPr>
                <w:rFonts w:ascii="Times New Roman" w:eastAsia="Times New Roman" w:hAnsi="Times New Roman" w:cs="Times New Roman"/>
              </w:rPr>
              <w:t xml:space="preserve"> </w:t>
            </w:r>
            <w:r w:rsidRPr="006777F0">
              <w:rPr>
                <w:rFonts w:ascii="Times New Roman" w:eastAsia="Times New Roman" w:hAnsi="Times New Roman" w:cs="Times New Roman"/>
              </w:rPr>
              <w:t>появляющиеся слова.</w:t>
            </w:r>
          </w:p>
          <w:p w:rsidR="00562139" w:rsidRPr="006777F0" w:rsidRDefault="00562139" w:rsidP="006777F0">
            <w:pPr>
              <w:jc w:val="both"/>
              <w:rPr>
                <w:rFonts w:ascii="Times New Roman" w:hAnsi="Times New Roman" w:cs="Times New Roman"/>
                <w:lang w:val="en-US"/>
              </w:rPr>
            </w:pPr>
            <w:r w:rsidRPr="006777F0">
              <w:rPr>
                <w:rFonts w:ascii="Times New Roman" w:hAnsi="Times New Roman" w:cs="Times New Roman"/>
                <w:lang w:val="en-US"/>
              </w:rPr>
              <w:t xml:space="preserve">Now let’s have a look at the words in bold. Can you explain them in your own </w:t>
            </w:r>
            <w:proofErr w:type="gramStart"/>
            <w:r w:rsidRPr="006777F0">
              <w:rPr>
                <w:rFonts w:ascii="Times New Roman" w:hAnsi="Times New Roman" w:cs="Times New Roman"/>
                <w:lang w:val="en-US"/>
              </w:rPr>
              <w:t>words.</w:t>
            </w:r>
            <w:proofErr w:type="gramEnd"/>
            <w:r w:rsidR="00203E54" w:rsidRPr="006777F0">
              <w:rPr>
                <w:rFonts w:ascii="Times New Roman" w:hAnsi="Times New Roman" w:cs="Times New Roman"/>
                <w:lang w:val="en-US"/>
              </w:rPr>
              <w:t xml:space="preserve"> So, look at the screen and write the translation.</w:t>
            </w:r>
          </w:p>
        </w:tc>
        <w:tc>
          <w:tcPr>
            <w:tcW w:w="3827" w:type="dxa"/>
            <w:tcBorders>
              <w:bottom w:val="single" w:sz="4" w:space="0" w:color="auto"/>
            </w:tcBorders>
          </w:tcPr>
          <w:p w:rsidR="004F6BD6" w:rsidRPr="006777F0" w:rsidRDefault="00781E52" w:rsidP="006777F0">
            <w:pPr>
              <w:jc w:val="both"/>
              <w:rPr>
                <w:rFonts w:ascii="Times New Roman" w:hAnsi="Times New Roman" w:cs="Times New Roman"/>
              </w:rPr>
            </w:pPr>
            <w:r w:rsidRPr="006777F0">
              <w:rPr>
                <w:rFonts w:ascii="Times New Roman" w:hAnsi="Times New Roman" w:cs="Times New Roman"/>
              </w:rPr>
              <w:t>Дети смотрят видео-презентацию на экране и впи</w:t>
            </w:r>
            <w:r w:rsidR="004F6BD6" w:rsidRPr="006777F0">
              <w:rPr>
                <w:rFonts w:ascii="Times New Roman" w:hAnsi="Times New Roman" w:cs="Times New Roman"/>
              </w:rPr>
              <w:t xml:space="preserve">сывают новую лексику в карточки: </w:t>
            </w:r>
            <w:r w:rsidR="004F6BD6" w:rsidRPr="006777F0">
              <w:rPr>
                <w:rFonts w:ascii="Times New Roman" w:hAnsi="Times New Roman" w:cs="Times New Roman"/>
                <w:lang w:val="en-US"/>
              </w:rPr>
              <w:t>Dates</w:t>
            </w:r>
            <w:r w:rsidR="004F6BD6" w:rsidRPr="006777F0">
              <w:rPr>
                <w:rFonts w:ascii="Times New Roman" w:hAnsi="Times New Roman" w:cs="Times New Roman"/>
              </w:rPr>
              <w:t xml:space="preserve"> </w:t>
            </w:r>
            <w:r w:rsidR="004F6BD6" w:rsidRPr="006777F0">
              <w:rPr>
                <w:rFonts w:ascii="Times New Roman" w:hAnsi="Times New Roman" w:cs="Times New Roman"/>
                <w:lang w:val="en-US"/>
              </w:rPr>
              <w:t>back</w:t>
            </w:r>
            <w:r w:rsidR="004F6BD6" w:rsidRPr="006777F0">
              <w:rPr>
                <w:rFonts w:ascii="Times New Roman" w:hAnsi="Times New Roman" w:cs="Times New Roman"/>
              </w:rPr>
              <w:t>,</w:t>
            </w:r>
          </w:p>
          <w:p w:rsidR="004F6BD6" w:rsidRPr="006777F0" w:rsidRDefault="004F6BD6" w:rsidP="006777F0">
            <w:pPr>
              <w:jc w:val="both"/>
              <w:rPr>
                <w:rFonts w:ascii="Times New Roman" w:hAnsi="Times New Roman" w:cs="Times New Roman"/>
                <w:lang w:val="en-US"/>
              </w:rPr>
            </w:pPr>
            <w:r w:rsidRPr="006777F0">
              <w:rPr>
                <w:rFonts w:ascii="Times New Roman" w:hAnsi="Times New Roman" w:cs="Times New Roman"/>
                <w:lang w:val="en-US"/>
              </w:rPr>
              <w:t>Bodyguard, Duty, Prisoner, Raven,</w:t>
            </w:r>
          </w:p>
          <w:p w:rsidR="004F6BD6" w:rsidRPr="006777F0" w:rsidRDefault="004F6BD6" w:rsidP="006777F0">
            <w:pPr>
              <w:jc w:val="both"/>
              <w:rPr>
                <w:rFonts w:ascii="Times New Roman" w:hAnsi="Times New Roman" w:cs="Times New Roman"/>
              </w:rPr>
            </w:pPr>
            <w:r w:rsidRPr="006777F0">
              <w:rPr>
                <w:rFonts w:ascii="Times New Roman" w:hAnsi="Times New Roman" w:cs="Times New Roman"/>
                <w:lang w:val="en-US"/>
              </w:rPr>
              <w:t>Guard,</w:t>
            </w:r>
            <w:r w:rsidRPr="006777F0">
              <w:rPr>
                <w:rFonts w:ascii="Times New Roman" w:hAnsi="Times New Roman" w:cs="Times New Roman"/>
              </w:rPr>
              <w:t xml:space="preserve"> </w:t>
            </w:r>
            <w:r w:rsidRPr="006777F0">
              <w:rPr>
                <w:rFonts w:ascii="Times New Roman" w:hAnsi="Times New Roman" w:cs="Times New Roman"/>
                <w:lang w:val="en-US"/>
              </w:rPr>
              <w:t>Formal occasions</w:t>
            </w:r>
            <w:r w:rsidRPr="006777F0">
              <w:rPr>
                <w:rFonts w:ascii="Times New Roman" w:hAnsi="Times New Roman" w:cs="Times New Roman"/>
              </w:rPr>
              <w:t>.</w:t>
            </w:r>
          </w:p>
          <w:p w:rsidR="00781E52" w:rsidRPr="006777F0" w:rsidRDefault="004F6BD6" w:rsidP="006777F0">
            <w:pPr>
              <w:jc w:val="both"/>
              <w:rPr>
                <w:rFonts w:ascii="Times New Roman" w:hAnsi="Times New Roman" w:cs="Times New Roman"/>
              </w:rPr>
            </w:pPr>
            <w:r w:rsidRPr="006777F0">
              <w:rPr>
                <w:rFonts w:ascii="Times New Roman" w:hAnsi="Times New Roman" w:cs="Times New Roman"/>
                <w:lang w:val="en-US"/>
              </w:rPr>
              <w:t xml:space="preserve"> </w:t>
            </w:r>
            <w:r w:rsidRPr="006777F0">
              <w:rPr>
                <w:rFonts w:ascii="Times New Roman" w:hAnsi="Times New Roman" w:cs="Times New Roman"/>
              </w:rPr>
              <w:t>Затем проверяют свою смысловую догадку.</w:t>
            </w:r>
          </w:p>
        </w:tc>
      </w:tr>
      <w:tr w:rsidR="00781E52" w:rsidRPr="006777F0" w:rsidTr="00307B19">
        <w:trPr>
          <w:trHeight w:val="4808"/>
        </w:trPr>
        <w:tc>
          <w:tcPr>
            <w:tcW w:w="2518" w:type="dxa"/>
            <w:vMerge/>
            <w:tcBorders>
              <w:bottom w:val="single" w:sz="4" w:space="0" w:color="auto"/>
            </w:tcBorders>
          </w:tcPr>
          <w:p w:rsidR="00781E52" w:rsidRPr="006777F0" w:rsidRDefault="00781E52" w:rsidP="006777F0">
            <w:pPr>
              <w:jc w:val="both"/>
              <w:rPr>
                <w:rFonts w:ascii="Times New Roman" w:hAnsi="Times New Roman" w:cs="Times New Roman"/>
              </w:rPr>
            </w:pPr>
          </w:p>
        </w:tc>
        <w:tc>
          <w:tcPr>
            <w:tcW w:w="1985" w:type="dxa"/>
            <w:vMerge/>
            <w:tcBorders>
              <w:bottom w:val="single" w:sz="4" w:space="0" w:color="auto"/>
            </w:tcBorders>
          </w:tcPr>
          <w:p w:rsidR="00781E52" w:rsidRPr="006777F0" w:rsidRDefault="00781E52" w:rsidP="006777F0">
            <w:pPr>
              <w:pStyle w:val="c1"/>
              <w:shd w:val="clear" w:color="auto" w:fill="FFFFFF"/>
              <w:spacing w:before="0" w:beforeAutospacing="0" w:after="0" w:afterAutospacing="0"/>
              <w:jc w:val="both"/>
              <w:rPr>
                <w:sz w:val="22"/>
                <w:szCs w:val="22"/>
              </w:rPr>
            </w:pPr>
          </w:p>
        </w:tc>
        <w:tc>
          <w:tcPr>
            <w:tcW w:w="2835" w:type="dxa"/>
            <w:tcBorders>
              <w:top w:val="single" w:sz="4" w:space="0" w:color="auto"/>
              <w:bottom w:val="single" w:sz="4" w:space="0" w:color="auto"/>
            </w:tcBorders>
          </w:tcPr>
          <w:p w:rsidR="00781E52" w:rsidRPr="006777F0" w:rsidRDefault="00781E52" w:rsidP="006777F0">
            <w:pPr>
              <w:jc w:val="both"/>
              <w:rPr>
                <w:rFonts w:ascii="Times New Roman" w:hAnsi="Times New Roman" w:cs="Times New Roman"/>
              </w:rPr>
            </w:pPr>
            <w:r w:rsidRPr="006777F0">
              <w:rPr>
                <w:rFonts w:ascii="Times New Roman" w:hAnsi="Times New Roman" w:cs="Times New Roman"/>
              </w:rPr>
              <w:t>Повторение относительных местоимений/ наречий.</w:t>
            </w:r>
          </w:p>
          <w:p w:rsidR="00781E52" w:rsidRPr="006777F0" w:rsidRDefault="00781E52" w:rsidP="006777F0">
            <w:pPr>
              <w:jc w:val="both"/>
              <w:rPr>
                <w:rFonts w:ascii="Times New Roman" w:hAnsi="Times New Roman" w:cs="Times New Roman"/>
              </w:rPr>
            </w:pPr>
            <w:r w:rsidRPr="006777F0">
              <w:rPr>
                <w:rFonts w:ascii="Times New Roman" w:hAnsi="Times New Roman" w:cs="Times New Roman"/>
              </w:rPr>
              <w:t xml:space="preserve">Просмотровое чтение, ответы на вопросы. </w:t>
            </w:r>
          </w:p>
          <w:p w:rsidR="00781E52" w:rsidRPr="006777F0" w:rsidRDefault="00781E52" w:rsidP="006777F0">
            <w:pPr>
              <w:jc w:val="both"/>
              <w:rPr>
                <w:rFonts w:ascii="Times New Roman" w:hAnsi="Times New Roman" w:cs="Times New Roman"/>
              </w:rPr>
            </w:pPr>
            <w:r w:rsidRPr="006777F0">
              <w:rPr>
                <w:rFonts w:ascii="Times New Roman" w:hAnsi="Times New Roman" w:cs="Times New Roman"/>
              </w:rPr>
              <w:t xml:space="preserve">Заполнение пропусков, парная работа, смысловая догадка, </w:t>
            </w:r>
            <w:proofErr w:type="spellStart"/>
            <w:r w:rsidRPr="006777F0">
              <w:rPr>
                <w:rFonts w:ascii="Times New Roman" w:hAnsi="Times New Roman" w:cs="Times New Roman"/>
              </w:rPr>
              <w:t>аудирование</w:t>
            </w:r>
            <w:proofErr w:type="spellEnd"/>
            <w:r w:rsidRPr="006777F0">
              <w:rPr>
                <w:rFonts w:ascii="Times New Roman" w:hAnsi="Times New Roman" w:cs="Times New Roman"/>
              </w:rPr>
              <w:t xml:space="preserve"> и самоконтроль,</w:t>
            </w:r>
          </w:p>
          <w:p w:rsidR="00781E52" w:rsidRPr="006777F0" w:rsidRDefault="00781E52" w:rsidP="006777F0">
            <w:pPr>
              <w:jc w:val="both"/>
              <w:rPr>
                <w:rFonts w:ascii="Times New Roman" w:hAnsi="Times New Roman" w:cs="Times New Roman"/>
                <w:i/>
              </w:rPr>
            </w:pPr>
            <w:r w:rsidRPr="006777F0">
              <w:rPr>
                <w:rFonts w:ascii="Times New Roman" w:hAnsi="Times New Roman" w:cs="Times New Roman"/>
                <w:i/>
              </w:rPr>
              <w:t>Приём «</w:t>
            </w:r>
            <w:r w:rsidRPr="006777F0">
              <w:rPr>
                <w:rFonts w:ascii="Times New Roman" w:hAnsi="Times New Roman" w:cs="Times New Roman"/>
                <w:i/>
                <w:lang w:val="en-US"/>
              </w:rPr>
              <w:t>Insert</w:t>
            </w:r>
            <w:r w:rsidRPr="006777F0">
              <w:rPr>
                <w:rFonts w:ascii="Times New Roman" w:hAnsi="Times New Roman" w:cs="Times New Roman"/>
                <w:i/>
              </w:rPr>
              <w:t>»</w:t>
            </w:r>
            <w:r w:rsidR="004F6BD6" w:rsidRPr="006777F0">
              <w:rPr>
                <w:rFonts w:ascii="Times New Roman" w:hAnsi="Times New Roman" w:cs="Times New Roman"/>
                <w:i/>
              </w:rPr>
              <w:t>.</w:t>
            </w:r>
          </w:p>
        </w:tc>
        <w:tc>
          <w:tcPr>
            <w:tcW w:w="3260" w:type="dxa"/>
            <w:tcBorders>
              <w:top w:val="single" w:sz="4" w:space="0" w:color="auto"/>
              <w:bottom w:val="single" w:sz="4" w:space="0" w:color="auto"/>
            </w:tcBorders>
          </w:tcPr>
          <w:p w:rsidR="00781E52" w:rsidRPr="006777F0" w:rsidRDefault="00781E52" w:rsidP="006777F0">
            <w:pPr>
              <w:jc w:val="both"/>
              <w:rPr>
                <w:rFonts w:ascii="Times New Roman" w:hAnsi="Times New Roman" w:cs="Times New Roman"/>
              </w:rPr>
            </w:pPr>
            <w:r w:rsidRPr="006777F0">
              <w:rPr>
                <w:rFonts w:ascii="Times New Roman" w:hAnsi="Times New Roman" w:cs="Times New Roman"/>
              </w:rPr>
              <w:t>Повторяет относительные местоимения/ наречия.</w:t>
            </w:r>
          </w:p>
          <w:p w:rsidR="00781E52" w:rsidRPr="006777F0" w:rsidRDefault="00781E52" w:rsidP="006777F0">
            <w:pPr>
              <w:jc w:val="both"/>
              <w:rPr>
                <w:rFonts w:ascii="Times New Roman" w:hAnsi="Times New Roman" w:cs="Times New Roman"/>
              </w:rPr>
            </w:pPr>
            <w:r w:rsidRPr="006777F0">
              <w:rPr>
                <w:rFonts w:ascii="Times New Roman" w:hAnsi="Times New Roman" w:cs="Times New Roman"/>
              </w:rPr>
              <w:t>Организует работу с текстом (просмотровое и поисковое чтение), организует работу с текстом с целью выбора нужной информации, организует проверку выполненного задания</w:t>
            </w:r>
          </w:p>
          <w:p w:rsidR="00781E52" w:rsidRPr="006777F0" w:rsidRDefault="00781E52" w:rsidP="006777F0">
            <w:pPr>
              <w:jc w:val="both"/>
              <w:rPr>
                <w:rFonts w:ascii="Times New Roman" w:hAnsi="Times New Roman" w:cs="Times New Roman"/>
              </w:rPr>
            </w:pPr>
          </w:p>
          <w:p w:rsidR="00781E52" w:rsidRPr="006777F0" w:rsidRDefault="00781E52" w:rsidP="006777F0">
            <w:pPr>
              <w:jc w:val="both"/>
              <w:rPr>
                <w:rFonts w:ascii="Times New Roman" w:hAnsi="Times New Roman" w:cs="Times New Roman"/>
                <w:lang w:val="en-US"/>
              </w:rPr>
            </w:pPr>
            <w:r w:rsidRPr="006777F0">
              <w:rPr>
                <w:rFonts w:ascii="Times New Roman" w:hAnsi="Times New Roman" w:cs="Times New Roman"/>
                <w:lang w:val="en-US"/>
              </w:rPr>
              <w:t xml:space="preserve">Now you work with the text. Please, </w:t>
            </w:r>
            <w:proofErr w:type="gramStart"/>
            <w:r w:rsidRPr="006777F0">
              <w:rPr>
                <w:rFonts w:ascii="Times New Roman" w:hAnsi="Times New Roman" w:cs="Times New Roman"/>
                <w:lang w:val="en-US"/>
              </w:rPr>
              <w:t>do</w:t>
            </w:r>
            <w:proofErr w:type="gramEnd"/>
            <w:r w:rsidRPr="006777F0">
              <w:rPr>
                <w:rFonts w:ascii="Times New Roman" w:hAnsi="Times New Roman" w:cs="Times New Roman"/>
                <w:lang w:val="en-US"/>
              </w:rPr>
              <w:t xml:space="preserve"> ex. 2 on p. 31 find the answers to the questions and do the Insert task.</w:t>
            </w:r>
          </w:p>
          <w:p w:rsidR="00781E52" w:rsidRPr="006777F0" w:rsidRDefault="00781E52" w:rsidP="006777F0">
            <w:pPr>
              <w:jc w:val="both"/>
              <w:rPr>
                <w:rFonts w:ascii="Times New Roman" w:hAnsi="Times New Roman" w:cs="Times New Roman"/>
                <w:lang w:val="en-US"/>
              </w:rPr>
            </w:pPr>
            <w:r w:rsidRPr="006777F0">
              <w:rPr>
                <w:rFonts w:ascii="Times New Roman" w:hAnsi="Times New Roman" w:cs="Times New Roman"/>
                <w:lang w:val="en-US"/>
              </w:rPr>
              <w:t>Put  “V” if it the answer to the question,</w:t>
            </w:r>
          </w:p>
          <w:p w:rsidR="00781E52" w:rsidRPr="006777F0" w:rsidRDefault="00781E52" w:rsidP="006777F0">
            <w:pPr>
              <w:jc w:val="both"/>
              <w:rPr>
                <w:rFonts w:ascii="Times New Roman" w:hAnsi="Times New Roman" w:cs="Times New Roman"/>
                <w:lang w:val="en-US"/>
              </w:rPr>
            </w:pPr>
            <w:proofErr w:type="gramStart"/>
            <w:r w:rsidRPr="006777F0">
              <w:rPr>
                <w:rFonts w:ascii="Times New Roman" w:hAnsi="Times New Roman" w:cs="Times New Roman"/>
                <w:lang w:val="en-US"/>
              </w:rPr>
              <w:t>Put ”</w:t>
            </w:r>
            <w:proofErr w:type="gramEnd"/>
            <w:r w:rsidRPr="006777F0">
              <w:rPr>
                <w:rFonts w:ascii="Times New Roman" w:hAnsi="Times New Roman" w:cs="Times New Roman"/>
                <w:lang w:val="en-US"/>
              </w:rPr>
              <w:t>?” if you don’t understand it.</w:t>
            </w:r>
          </w:p>
          <w:p w:rsidR="00781E52" w:rsidRPr="006777F0" w:rsidRDefault="00781E52" w:rsidP="006777F0">
            <w:pPr>
              <w:jc w:val="both"/>
              <w:rPr>
                <w:rFonts w:ascii="Times New Roman" w:hAnsi="Times New Roman" w:cs="Times New Roman"/>
                <w:lang w:val="en-US"/>
              </w:rPr>
            </w:pPr>
            <w:r w:rsidRPr="006777F0">
              <w:rPr>
                <w:rFonts w:ascii="Times New Roman" w:hAnsi="Times New Roman" w:cs="Times New Roman"/>
                <w:lang w:val="en-US"/>
              </w:rPr>
              <w:t>Put “!” – I didn’t know it</w:t>
            </w:r>
            <w:r w:rsidR="00307B19" w:rsidRPr="006777F0">
              <w:rPr>
                <w:rFonts w:ascii="Times New Roman" w:hAnsi="Times New Roman" w:cs="Times New Roman"/>
                <w:lang w:val="en-US"/>
              </w:rPr>
              <w:t>.</w:t>
            </w:r>
          </w:p>
        </w:tc>
        <w:tc>
          <w:tcPr>
            <w:tcW w:w="3827" w:type="dxa"/>
            <w:tcBorders>
              <w:top w:val="single" w:sz="4" w:space="0" w:color="auto"/>
              <w:bottom w:val="single" w:sz="4" w:space="0" w:color="auto"/>
            </w:tcBorders>
          </w:tcPr>
          <w:p w:rsidR="00781E52" w:rsidRPr="006777F0" w:rsidRDefault="00781E52" w:rsidP="006777F0">
            <w:pPr>
              <w:jc w:val="both"/>
              <w:rPr>
                <w:rFonts w:ascii="Times New Roman" w:hAnsi="Times New Roman" w:cs="Times New Roman"/>
              </w:rPr>
            </w:pPr>
            <w:r w:rsidRPr="006777F0">
              <w:rPr>
                <w:rFonts w:ascii="Times New Roman" w:hAnsi="Times New Roman" w:cs="Times New Roman"/>
              </w:rPr>
              <w:t>Обучающиеся повторяют относительные местоимения/ наречия, сканируют текст, игнорируя незнакомую лексику, отвечают на вопросы с использованием полученной информации, слушают своих одноклассников, вставляют пропущенные слова (выбирают из имеющихся вариантов), сверяют свои ответы с напарником, прослушивают правильный вариант, заполняют таблицу«</w:t>
            </w:r>
            <w:r w:rsidRPr="006777F0">
              <w:rPr>
                <w:rFonts w:ascii="Times New Roman" w:hAnsi="Times New Roman" w:cs="Times New Roman"/>
                <w:lang w:val="en-US"/>
              </w:rPr>
              <w:t>Insert</w:t>
            </w:r>
            <w:r w:rsidRPr="006777F0">
              <w:rPr>
                <w:rFonts w:ascii="Times New Roman" w:hAnsi="Times New Roman" w:cs="Times New Roman"/>
              </w:rPr>
              <w:t xml:space="preserve">»  </w:t>
            </w:r>
          </w:p>
          <w:p w:rsidR="00781E52" w:rsidRPr="006777F0" w:rsidRDefault="00781E52" w:rsidP="006777F0">
            <w:pPr>
              <w:pStyle w:val="a4"/>
              <w:numPr>
                <w:ilvl w:val="0"/>
                <w:numId w:val="4"/>
              </w:numPr>
              <w:jc w:val="both"/>
              <w:rPr>
                <w:rFonts w:ascii="Times New Roman" w:hAnsi="Times New Roman" w:cs="Times New Roman"/>
                <w:lang w:val="en-US"/>
              </w:rPr>
            </w:pPr>
            <w:r w:rsidRPr="006777F0">
              <w:rPr>
                <w:rFonts w:ascii="Times New Roman" w:hAnsi="Times New Roman" w:cs="Times New Roman"/>
                <w:lang w:val="en-US"/>
              </w:rPr>
              <w:t>when</w:t>
            </w:r>
          </w:p>
          <w:p w:rsidR="00781E52" w:rsidRPr="006777F0" w:rsidRDefault="00781E52" w:rsidP="006777F0">
            <w:pPr>
              <w:pStyle w:val="a4"/>
              <w:numPr>
                <w:ilvl w:val="0"/>
                <w:numId w:val="4"/>
              </w:numPr>
              <w:jc w:val="both"/>
              <w:rPr>
                <w:rFonts w:ascii="Times New Roman" w:hAnsi="Times New Roman" w:cs="Times New Roman"/>
                <w:lang w:val="en-US"/>
              </w:rPr>
            </w:pPr>
            <w:r w:rsidRPr="006777F0">
              <w:rPr>
                <w:rFonts w:ascii="Times New Roman" w:hAnsi="Times New Roman" w:cs="Times New Roman"/>
                <w:lang w:val="en-US"/>
              </w:rPr>
              <w:t>that</w:t>
            </w:r>
          </w:p>
          <w:p w:rsidR="00781E52" w:rsidRPr="006777F0" w:rsidRDefault="00781E52" w:rsidP="006777F0">
            <w:pPr>
              <w:pStyle w:val="a4"/>
              <w:numPr>
                <w:ilvl w:val="0"/>
                <w:numId w:val="4"/>
              </w:numPr>
              <w:jc w:val="both"/>
              <w:rPr>
                <w:rFonts w:ascii="Times New Roman" w:hAnsi="Times New Roman" w:cs="Times New Roman"/>
                <w:lang w:val="en-US"/>
              </w:rPr>
            </w:pPr>
            <w:r w:rsidRPr="006777F0">
              <w:rPr>
                <w:rFonts w:ascii="Times New Roman" w:hAnsi="Times New Roman" w:cs="Times New Roman"/>
                <w:lang w:val="en-US"/>
              </w:rPr>
              <w:t>that</w:t>
            </w:r>
          </w:p>
          <w:p w:rsidR="00781E52" w:rsidRPr="006777F0" w:rsidRDefault="00781E52" w:rsidP="006777F0">
            <w:pPr>
              <w:pStyle w:val="a4"/>
              <w:numPr>
                <w:ilvl w:val="0"/>
                <w:numId w:val="4"/>
              </w:numPr>
              <w:jc w:val="both"/>
              <w:rPr>
                <w:rFonts w:ascii="Times New Roman" w:hAnsi="Times New Roman" w:cs="Times New Roman"/>
                <w:lang w:val="en-US"/>
              </w:rPr>
            </w:pPr>
            <w:r w:rsidRPr="006777F0">
              <w:rPr>
                <w:rFonts w:ascii="Times New Roman" w:hAnsi="Times New Roman" w:cs="Times New Roman"/>
                <w:lang w:val="en-US"/>
              </w:rPr>
              <w:t>who</w:t>
            </w:r>
          </w:p>
          <w:p w:rsidR="00781E52" w:rsidRPr="006777F0" w:rsidRDefault="00781E52" w:rsidP="006777F0">
            <w:pPr>
              <w:pStyle w:val="a4"/>
              <w:numPr>
                <w:ilvl w:val="0"/>
                <w:numId w:val="4"/>
              </w:numPr>
              <w:jc w:val="both"/>
              <w:rPr>
                <w:rFonts w:ascii="Times New Roman" w:hAnsi="Times New Roman" w:cs="Times New Roman"/>
              </w:rPr>
            </w:pPr>
            <w:r w:rsidRPr="006777F0">
              <w:rPr>
                <w:rFonts w:ascii="Times New Roman" w:hAnsi="Times New Roman" w:cs="Times New Roman"/>
                <w:lang w:val="en-US"/>
              </w:rPr>
              <w:t>where</w:t>
            </w:r>
          </w:p>
        </w:tc>
      </w:tr>
      <w:tr w:rsidR="00781E52" w:rsidRPr="006777F0" w:rsidTr="00781E52">
        <w:trPr>
          <w:trHeight w:val="660"/>
        </w:trPr>
        <w:tc>
          <w:tcPr>
            <w:tcW w:w="2518" w:type="dxa"/>
            <w:tcBorders>
              <w:top w:val="single" w:sz="4" w:space="0" w:color="auto"/>
              <w:bottom w:val="single" w:sz="4" w:space="0" w:color="auto"/>
            </w:tcBorders>
          </w:tcPr>
          <w:p w:rsidR="00781E52" w:rsidRPr="006777F0" w:rsidRDefault="00781E52" w:rsidP="006777F0">
            <w:pPr>
              <w:jc w:val="both"/>
              <w:rPr>
                <w:rFonts w:ascii="Times New Roman" w:hAnsi="Times New Roman" w:cs="Times New Roman"/>
                <w:lang w:val="en-US"/>
              </w:rPr>
            </w:pPr>
          </w:p>
        </w:tc>
        <w:tc>
          <w:tcPr>
            <w:tcW w:w="1985" w:type="dxa"/>
            <w:tcBorders>
              <w:top w:val="single" w:sz="4" w:space="0" w:color="auto"/>
              <w:bottom w:val="single" w:sz="4" w:space="0" w:color="auto"/>
            </w:tcBorders>
          </w:tcPr>
          <w:p w:rsidR="00781E52" w:rsidRPr="006777F0" w:rsidRDefault="006124B6" w:rsidP="006777F0">
            <w:pPr>
              <w:pStyle w:val="c1"/>
              <w:shd w:val="clear" w:color="auto" w:fill="FFFFFF"/>
              <w:spacing w:after="0"/>
              <w:jc w:val="both"/>
              <w:rPr>
                <w:sz w:val="22"/>
                <w:szCs w:val="22"/>
              </w:rPr>
            </w:pPr>
            <w:r w:rsidRPr="006777F0">
              <w:rPr>
                <w:sz w:val="22"/>
                <w:szCs w:val="22"/>
              </w:rPr>
              <w:t>Развитие умений поискового чтения.</w:t>
            </w:r>
          </w:p>
        </w:tc>
        <w:tc>
          <w:tcPr>
            <w:tcW w:w="2835" w:type="dxa"/>
            <w:tcBorders>
              <w:top w:val="single" w:sz="4" w:space="0" w:color="auto"/>
              <w:bottom w:val="single" w:sz="4" w:space="0" w:color="auto"/>
            </w:tcBorders>
          </w:tcPr>
          <w:p w:rsidR="00781E52" w:rsidRPr="006777F0" w:rsidRDefault="006124B6" w:rsidP="006777F0">
            <w:pPr>
              <w:jc w:val="both"/>
              <w:rPr>
                <w:rFonts w:ascii="Times New Roman" w:hAnsi="Times New Roman" w:cs="Times New Roman"/>
              </w:rPr>
            </w:pPr>
            <w:r w:rsidRPr="00FD18FB">
              <w:rPr>
                <w:rFonts w:ascii="Times New Roman" w:eastAsia="Times New Roman" w:hAnsi="Times New Roman" w:cs="Times New Roman"/>
                <w:color w:val="000000"/>
              </w:rPr>
              <w:t>Ориентация в содержании текста</w:t>
            </w:r>
            <w:r w:rsidRPr="006777F0">
              <w:rPr>
                <w:rFonts w:ascii="Times New Roman" w:eastAsia="Times New Roman" w:hAnsi="Times New Roman" w:cs="Times New Roman"/>
                <w:color w:val="000000"/>
              </w:rPr>
              <w:t xml:space="preserve">, умение </w:t>
            </w:r>
            <w:r w:rsidRPr="006777F0">
              <w:rPr>
                <w:rFonts w:ascii="Times New Roman" w:hAnsi="Times New Roman" w:cs="Times New Roman"/>
                <w:color w:val="000000"/>
                <w:shd w:val="clear" w:color="auto" w:fill="FFFFFF"/>
              </w:rPr>
              <w:t>находить в тексте требуемую информацию.</w:t>
            </w:r>
            <w:r w:rsidR="001C40B9" w:rsidRPr="006777F0">
              <w:rPr>
                <w:rFonts w:ascii="Times New Roman" w:hAnsi="Times New Roman" w:cs="Times New Roman"/>
              </w:rPr>
              <w:t xml:space="preserve"> </w:t>
            </w:r>
            <w:r w:rsidR="00805BF3" w:rsidRPr="006777F0">
              <w:rPr>
                <w:rFonts w:ascii="Times New Roman" w:hAnsi="Times New Roman" w:cs="Times New Roman"/>
                <w:color w:val="000000"/>
                <w:shd w:val="clear" w:color="auto" w:fill="FFFFFF"/>
              </w:rPr>
              <w:t xml:space="preserve"> </w:t>
            </w:r>
            <w:r w:rsidR="003800B0" w:rsidRPr="006777F0">
              <w:rPr>
                <w:rFonts w:ascii="Times New Roman" w:hAnsi="Times New Roman" w:cs="Times New Roman"/>
                <w:color w:val="000000"/>
                <w:shd w:val="clear" w:color="auto" w:fill="FFFFFF"/>
              </w:rPr>
              <w:t>Тренировка раздела Ч</w:t>
            </w:r>
            <w:r w:rsidR="00805BF3" w:rsidRPr="006777F0">
              <w:rPr>
                <w:rFonts w:ascii="Times New Roman" w:hAnsi="Times New Roman" w:cs="Times New Roman"/>
                <w:color w:val="000000"/>
                <w:shd w:val="clear" w:color="auto" w:fill="FFFFFF"/>
              </w:rPr>
              <w:t xml:space="preserve">тения из </w:t>
            </w:r>
            <w:r w:rsidR="003800B0" w:rsidRPr="006777F0">
              <w:rPr>
                <w:rFonts w:ascii="Times New Roman" w:hAnsi="Times New Roman" w:cs="Times New Roman"/>
                <w:color w:val="000000"/>
                <w:shd w:val="clear" w:color="auto" w:fill="FFFFFF"/>
              </w:rPr>
              <w:t>письменной части ОГЭ и ЕГЭ.</w:t>
            </w:r>
          </w:p>
        </w:tc>
        <w:tc>
          <w:tcPr>
            <w:tcW w:w="3260" w:type="dxa"/>
            <w:tcBorders>
              <w:top w:val="single" w:sz="4" w:space="0" w:color="auto"/>
              <w:bottom w:val="single" w:sz="4" w:space="0" w:color="auto"/>
            </w:tcBorders>
          </w:tcPr>
          <w:p w:rsidR="00781E52" w:rsidRPr="006777F0" w:rsidRDefault="003800B0" w:rsidP="006777F0">
            <w:pPr>
              <w:jc w:val="both"/>
              <w:rPr>
                <w:rFonts w:ascii="Times New Roman" w:hAnsi="Times New Roman" w:cs="Times New Roman"/>
              </w:rPr>
            </w:pPr>
            <w:r w:rsidRPr="006777F0">
              <w:rPr>
                <w:rFonts w:ascii="Times New Roman" w:hAnsi="Times New Roman" w:cs="Times New Roman"/>
                <w:shd w:val="clear" w:color="auto" w:fill="FFFFFF"/>
                <w:lang w:val="en-US"/>
              </w:rPr>
              <w:t xml:space="preserve">Let's check how you understand the text. </w:t>
            </w:r>
            <w:r w:rsidR="006124B6" w:rsidRPr="006777F0">
              <w:rPr>
                <w:rFonts w:ascii="Times New Roman" w:hAnsi="Times New Roman" w:cs="Times New Roman"/>
                <w:shd w:val="clear" w:color="auto" w:fill="FFFFFF"/>
                <w:lang w:val="en-US"/>
              </w:rPr>
              <w:t>Answer</w:t>
            </w:r>
            <w:r w:rsidR="006124B6" w:rsidRPr="006777F0">
              <w:rPr>
                <w:rFonts w:ascii="Times New Roman" w:hAnsi="Times New Roman" w:cs="Times New Roman"/>
                <w:shd w:val="clear" w:color="auto" w:fill="FFFFFF"/>
              </w:rPr>
              <w:t xml:space="preserve"> </w:t>
            </w:r>
            <w:r w:rsidR="006124B6" w:rsidRPr="006777F0">
              <w:rPr>
                <w:rFonts w:ascii="Times New Roman" w:hAnsi="Times New Roman" w:cs="Times New Roman"/>
                <w:shd w:val="clear" w:color="auto" w:fill="FFFFFF"/>
                <w:lang w:val="en-US"/>
              </w:rPr>
              <w:t>the</w:t>
            </w:r>
            <w:r w:rsidR="006124B6" w:rsidRPr="006777F0">
              <w:rPr>
                <w:rFonts w:ascii="Times New Roman" w:hAnsi="Times New Roman" w:cs="Times New Roman"/>
                <w:shd w:val="clear" w:color="auto" w:fill="FFFFFF"/>
              </w:rPr>
              <w:t xml:space="preserve"> </w:t>
            </w:r>
            <w:r w:rsidR="006124B6" w:rsidRPr="006777F0">
              <w:rPr>
                <w:rFonts w:ascii="Times New Roman" w:hAnsi="Times New Roman" w:cs="Times New Roman"/>
                <w:shd w:val="clear" w:color="auto" w:fill="FFFFFF"/>
                <w:lang w:val="en-US"/>
              </w:rPr>
              <w:t>questions</w:t>
            </w:r>
            <w:r w:rsidR="006124B6" w:rsidRPr="006777F0">
              <w:rPr>
                <w:rFonts w:ascii="Times New Roman" w:hAnsi="Times New Roman" w:cs="Times New Roman"/>
                <w:shd w:val="clear" w:color="auto" w:fill="FFFFFF"/>
              </w:rPr>
              <w:t xml:space="preserve"> </w:t>
            </w:r>
            <w:proofErr w:type="gramStart"/>
            <w:r w:rsidR="006124B6" w:rsidRPr="006777F0">
              <w:rPr>
                <w:rFonts w:ascii="Times New Roman" w:hAnsi="Times New Roman" w:cs="Times New Roman"/>
                <w:shd w:val="clear" w:color="auto" w:fill="FFFFFF"/>
                <w:lang w:val="en-US"/>
              </w:rPr>
              <w:t>T</w:t>
            </w:r>
            <w:r w:rsidR="006124B6" w:rsidRPr="006777F0">
              <w:rPr>
                <w:rFonts w:ascii="Times New Roman" w:hAnsi="Times New Roman" w:cs="Times New Roman"/>
                <w:shd w:val="clear" w:color="auto" w:fill="FFFFFF"/>
              </w:rPr>
              <w:t>(</w:t>
            </w:r>
            <w:proofErr w:type="gramEnd"/>
            <w:r w:rsidR="006124B6" w:rsidRPr="006777F0">
              <w:rPr>
                <w:rFonts w:ascii="Times New Roman" w:hAnsi="Times New Roman" w:cs="Times New Roman"/>
                <w:shd w:val="clear" w:color="auto" w:fill="FFFFFF"/>
                <w:lang w:val="en-US"/>
              </w:rPr>
              <w:t>true</w:t>
            </w:r>
            <w:r w:rsidR="006124B6" w:rsidRPr="006777F0">
              <w:rPr>
                <w:rFonts w:ascii="Times New Roman" w:hAnsi="Times New Roman" w:cs="Times New Roman"/>
                <w:shd w:val="clear" w:color="auto" w:fill="FFFFFF"/>
              </w:rPr>
              <w:t xml:space="preserve">) </w:t>
            </w:r>
            <w:r w:rsidR="006124B6" w:rsidRPr="006777F0">
              <w:rPr>
                <w:rFonts w:ascii="Times New Roman" w:hAnsi="Times New Roman" w:cs="Times New Roman"/>
                <w:shd w:val="clear" w:color="auto" w:fill="FFFFFF"/>
                <w:lang w:val="en-US"/>
              </w:rPr>
              <w:t>F</w:t>
            </w:r>
            <w:r w:rsidR="006124B6" w:rsidRPr="006777F0">
              <w:rPr>
                <w:rFonts w:ascii="Times New Roman" w:hAnsi="Times New Roman" w:cs="Times New Roman"/>
                <w:shd w:val="clear" w:color="auto" w:fill="FFFFFF"/>
              </w:rPr>
              <w:t>(</w:t>
            </w:r>
            <w:r w:rsidR="006124B6" w:rsidRPr="006777F0">
              <w:rPr>
                <w:rFonts w:ascii="Times New Roman" w:hAnsi="Times New Roman" w:cs="Times New Roman"/>
                <w:shd w:val="clear" w:color="auto" w:fill="FFFFFF"/>
                <w:lang w:val="en-US"/>
              </w:rPr>
              <w:t>false</w:t>
            </w:r>
            <w:r w:rsidR="006124B6" w:rsidRPr="006777F0">
              <w:rPr>
                <w:rFonts w:ascii="Times New Roman" w:hAnsi="Times New Roman" w:cs="Times New Roman"/>
                <w:shd w:val="clear" w:color="auto" w:fill="FFFFFF"/>
              </w:rPr>
              <w:t xml:space="preserve">) </w:t>
            </w:r>
            <w:r w:rsidR="006124B6" w:rsidRPr="006777F0">
              <w:rPr>
                <w:rFonts w:ascii="Times New Roman" w:hAnsi="Times New Roman" w:cs="Times New Roman"/>
                <w:shd w:val="clear" w:color="auto" w:fill="FFFFFF"/>
                <w:lang w:val="en-US"/>
              </w:rPr>
              <w:t>or</w:t>
            </w:r>
            <w:r w:rsidR="006124B6" w:rsidRPr="006777F0">
              <w:rPr>
                <w:rFonts w:ascii="Times New Roman" w:hAnsi="Times New Roman" w:cs="Times New Roman"/>
                <w:shd w:val="clear" w:color="auto" w:fill="FFFFFF"/>
              </w:rPr>
              <w:t xml:space="preserve"> </w:t>
            </w:r>
            <w:r w:rsidR="006124B6" w:rsidRPr="006777F0">
              <w:rPr>
                <w:rFonts w:ascii="Times New Roman" w:hAnsi="Times New Roman" w:cs="Times New Roman"/>
                <w:shd w:val="clear" w:color="auto" w:fill="FFFFFF"/>
                <w:lang w:val="en-US"/>
              </w:rPr>
              <w:t>DS</w:t>
            </w:r>
            <w:r w:rsidR="006124B6" w:rsidRPr="006777F0">
              <w:rPr>
                <w:rFonts w:ascii="Times New Roman" w:hAnsi="Times New Roman" w:cs="Times New Roman"/>
                <w:shd w:val="clear" w:color="auto" w:fill="FFFFFF"/>
              </w:rPr>
              <w:t xml:space="preserve"> (</w:t>
            </w:r>
            <w:proofErr w:type="spellStart"/>
            <w:r w:rsidR="006124B6" w:rsidRPr="006777F0">
              <w:rPr>
                <w:rFonts w:ascii="Times New Roman" w:hAnsi="Times New Roman" w:cs="Times New Roman"/>
                <w:shd w:val="clear" w:color="auto" w:fill="FFFFFF"/>
                <w:lang w:val="en-US"/>
              </w:rPr>
              <w:t>doesn</w:t>
            </w:r>
            <w:proofErr w:type="spellEnd"/>
            <w:r w:rsidR="006124B6" w:rsidRPr="006777F0">
              <w:rPr>
                <w:rFonts w:ascii="Times New Roman" w:hAnsi="Times New Roman" w:cs="Times New Roman"/>
                <w:shd w:val="clear" w:color="auto" w:fill="FFFFFF"/>
              </w:rPr>
              <w:t>'</w:t>
            </w:r>
            <w:r w:rsidR="006124B6" w:rsidRPr="006777F0">
              <w:rPr>
                <w:rFonts w:ascii="Times New Roman" w:hAnsi="Times New Roman" w:cs="Times New Roman"/>
                <w:shd w:val="clear" w:color="auto" w:fill="FFFFFF"/>
                <w:lang w:val="en-US"/>
              </w:rPr>
              <w:t>t</w:t>
            </w:r>
            <w:r w:rsidR="006124B6" w:rsidRPr="006777F0">
              <w:rPr>
                <w:rFonts w:ascii="Times New Roman" w:hAnsi="Times New Roman" w:cs="Times New Roman"/>
                <w:shd w:val="clear" w:color="auto" w:fill="FFFFFF"/>
              </w:rPr>
              <w:t xml:space="preserve"> </w:t>
            </w:r>
            <w:r w:rsidR="006124B6" w:rsidRPr="006777F0">
              <w:rPr>
                <w:rFonts w:ascii="Times New Roman" w:hAnsi="Times New Roman" w:cs="Times New Roman"/>
                <w:shd w:val="clear" w:color="auto" w:fill="FFFFFF"/>
                <w:lang w:val="en-US"/>
              </w:rPr>
              <w:t>say</w:t>
            </w:r>
            <w:r w:rsidR="006124B6" w:rsidRPr="006777F0">
              <w:rPr>
                <w:rFonts w:ascii="Times New Roman" w:hAnsi="Times New Roman" w:cs="Times New Roman"/>
                <w:shd w:val="clear" w:color="auto" w:fill="FFFFFF"/>
              </w:rPr>
              <w:t>)</w:t>
            </w:r>
            <w:r w:rsidR="001C40B9" w:rsidRPr="006777F0">
              <w:rPr>
                <w:rFonts w:ascii="Times New Roman" w:hAnsi="Times New Roman" w:cs="Times New Roman"/>
                <w:shd w:val="clear" w:color="auto" w:fill="FFFFFF"/>
              </w:rPr>
              <w:t xml:space="preserve"> </w:t>
            </w:r>
            <w:r w:rsidR="001C40B9" w:rsidRPr="006777F0">
              <w:rPr>
                <w:rFonts w:ascii="Times New Roman" w:hAnsi="Times New Roman" w:cs="Times New Roman"/>
                <w:shd w:val="clear" w:color="auto" w:fill="FFFFFF"/>
                <w:lang w:val="en-US"/>
              </w:rPr>
              <w:t>in</w:t>
            </w:r>
            <w:r w:rsidR="001C40B9" w:rsidRPr="006777F0">
              <w:rPr>
                <w:rFonts w:ascii="Times New Roman" w:hAnsi="Times New Roman" w:cs="Times New Roman"/>
                <w:shd w:val="clear" w:color="auto" w:fill="FFFFFF"/>
              </w:rPr>
              <w:t xml:space="preserve"> </w:t>
            </w:r>
            <w:r w:rsidR="001C40B9" w:rsidRPr="006777F0">
              <w:rPr>
                <w:rFonts w:ascii="Times New Roman" w:hAnsi="Times New Roman" w:cs="Times New Roman"/>
                <w:shd w:val="clear" w:color="auto" w:fill="FFFFFF"/>
                <w:lang w:val="en-US"/>
              </w:rPr>
              <w:t>ex</w:t>
            </w:r>
            <w:r w:rsidR="001C40B9" w:rsidRPr="006777F0">
              <w:rPr>
                <w:rFonts w:ascii="Times New Roman" w:hAnsi="Times New Roman" w:cs="Times New Roman"/>
                <w:shd w:val="clear" w:color="auto" w:fill="FFFFFF"/>
              </w:rPr>
              <w:t xml:space="preserve">. 3 </w:t>
            </w:r>
            <w:r w:rsidR="001C40B9" w:rsidRPr="006777F0">
              <w:rPr>
                <w:rFonts w:ascii="Times New Roman" w:hAnsi="Times New Roman" w:cs="Times New Roman"/>
                <w:shd w:val="clear" w:color="auto" w:fill="FFFFFF"/>
                <w:lang w:val="en-US"/>
              </w:rPr>
              <w:t>on</w:t>
            </w:r>
            <w:r w:rsidR="001C40B9" w:rsidRPr="006777F0">
              <w:rPr>
                <w:rFonts w:ascii="Times New Roman" w:hAnsi="Times New Roman" w:cs="Times New Roman"/>
                <w:shd w:val="clear" w:color="auto" w:fill="FFFFFF"/>
              </w:rPr>
              <w:t xml:space="preserve"> </w:t>
            </w:r>
            <w:r w:rsidR="001C40B9" w:rsidRPr="006777F0">
              <w:rPr>
                <w:rFonts w:ascii="Times New Roman" w:hAnsi="Times New Roman" w:cs="Times New Roman"/>
                <w:shd w:val="clear" w:color="auto" w:fill="FFFFFF"/>
                <w:lang w:val="en-US"/>
              </w:rPr>
              <w:t>p</w:t>
            </w:r>
            <w:r w:rsidR="001C40B9" w:rsidRPr="006777F0">
              <w:rPr>
                <w:rFonts w:ascii="Times New Roman" w:hAnsi="Times New Roman" w:cs="Times New Roman"/>
                <w:shd w:val="clear" w:color="auto" w:fill="FFFFFF"/>
              </w:rPr>
              <w:t>. 31.</w:t>
            </w:r>
          </w:p>
        </w:tc>
        <w:tc>
          <w:tcPr>
            <w:tcW w:w="3827" w:type="dxa"/>
            <w:tcBorders>
              <w:top w:val="single" w:sz="4" w:space="0" w:color="auto"/>
              <w:bottom w:val="single" w:sz="4" w:space="0" w:color="auto"/>
            </w:tcBorders>
          </w:tcPr>
          <w:p w:rsidR="004F6BD6" w:rsidRPr="006777F0" w:rsidRDefault="004A4971" w:rsidP="006777F0">
            <w:pPr>
              <w:pStyle w:val="a7"/>
              <w:shd w:val="clear" w:color="auto" w:fill="F5F5F5"/>
              <w:spacing w:before="0" w:beforeAutospacing="0" w:after="0" w:afterAutospacing="0"/>
              <w:jc w:val="both"/>
              <w:rPr>
                <w:color w:val="181818"/>
                <w:sz w:val="22"/>
                <w:szCs w:val="22"/>
              </w:rPr>
            </w:pPr>
            <w:r w:rsidRPr="006777F0">
              <w:rPr>
                <w:color w:val="181818"/>
                <w:sz w:val="22"/>
                <w:szCs w:val="22"/>
              </w:rPr>
              <w:t>Обу</w:t>
            </w:r>
            <w:r w:rsidR="004F6BD6" w:rsidRPr="006777F0">
              <w:rPr>
                <w:color w:val="181818"/>
                <w:sz w:val="22"/>
                <w:szCs w:val="22"/>
              </w:rPr>
              <w:t>ча</w:t>
            </w:r>
            <w:r w:rsidRPr="006777F0">
              <w:rPr>
                <w:color w:val="181818"/>
                <w:sz w:val="22"/>
                <w:szCs w:val="22"/>
              </w:rPr>
              <w:t>ю</w:t>
            </w:r>
            <w:r w:rsidR="004F6BD6" w:rsidRPr="006777F0">
              <w:rPr>
                <w:color w:val="181818"/>
                <w:sz w:val="22"/>
                <w:szCs w:val="22"/>
              </w:rPr>
              <w:t>щиеся в парах выполняют задание «</w:t>
            </w:r>
            <w:proofErr w:type="spellStart"/>
            <w:r w:rsidR="004F6BD6" w:rsidRPr="006777F0">
              <w:rPr>
                <w:color w:val="181818"/>
                <w:sz w:val="22"/>
                <w:szCs w:val="22"/>
              </w:rPr>
              <w:t>True</w:t>
            </w:r>
            <w:proofErr w:type="spellEnd"/>
            <w:r w:rsidR="004F6BD6" w:rsidRPr="006777F0">
              <w:rPr>
                <w:color w:val="181818"/>
                <w:sz w:val="22"/>
                <w:szCs w:val="22"/>
              </w:rPr>
              <w:t>/</w:t>
            </w:r>
            <w:proofErr w:type="spellStart"/>
            <w:r w:rsidR="004F6BD6" w:rsidRPr="006777F0">
              <w:rPr>
                <w:color w:val="181818"/>
                <w:sz w:val="22"/>
                <w:szCs w:val="22"/>
              </w:rPr>
              <w:t>False</w:t>
            </w:r>
            <w:proofErr w:type="spellEnd"/>
            <w:r w:rsidR="004F6BD6" w:rsidRPr="006777F0">
              <w:rPr>
                <w:color w:val="181818"/>
                <w:sz w:val="22"/>
                <w:szCs w:val="22"/>
              </w:rPr>
              <w:t>/</w:t>
            </w:r>
            <w:proofErr w:type="spellStart"/>
            <w:r w:rsidR="004F6BD6" w:rsidRPr="006777F0">
              <w:rPr>
                <w:color w:val="181818"/>
                <w:sz w:val="22"/>
                <w:szCs w:val="22"/>
              </w:rPr>
              <w:t>Doesn’t</w:t>
            </w:r>
            <w:proofErr w:type="spellEnd"/>
            <w:r w:rsidR="004F6BD6" w:rsidRPr="006777F0">
              <w:rPr>
                <w:color w:val="181818"/>
                <w:sz w:val="22"/>
                <w:szCs w:val="22"/>
              </w:rPr>
              <w:t xml:space="preserve"> </w:t>
            </w:r>
            <w:proofErr w:type="spellStart"/>
            <w:r w:rsidR="004F6BD6" w:rsidRPr="006777F0">
              <w:rPr>
                <w:color w:val="181818"/>
                <w:sz w:val="22"/>
                <w:szCs w:val="22"/>
              </w:rPr>
              <w:t>say</w:t>
            </w:r>
            <w:proofErr w:type="spellEnd"/>
            <w:r w:rsidR="004F6BD6" w:rsidRPr="006777F0">
              <w:rPr>
                <w:color w:val="181818"/>
                <w:sz w:val="22"/>
                <w:szCs w:val="22"/>
              </w:rPr>
              <w:t>», направленное на поиск соответствия предложенных утверждений содержанию текста.</w:t>
            </w:r>
          </w:p>
          <w:p w:rsidR="00781E52" w:rsidRPr="006777F0" w:rsidRDefault="00781E52" w:rsidP="006777F0">
            <w:pPr>
              <w:pStyle w:val="a7"/>
              <w:shd w:val="clear" w:color="auto" w:fill="F5F5F5"/>
              <w:spacing w:before="0" w:beforeAutospacing="0" w:after="0" w:afterAutospacing="0"/>
              <w:jc w:val="both"/>
              <w:rPr>
                <w:color w:val="181818"/>
                <w:sz w:val="22"/>
                <w:szCs w:val="22"/>
              </w:rPr>
            </w:pPr>
            <w:r w:rsidRPr="006777F0">
              <w:rPr>
                <w:i/>
                <w:iCs/>
                <w:color w:val="181818"/>
                <w:sz w:val="22"/>
                <w:szCs w:val="22"/>
              </w:rPr>
              <w:t>1- T,  2- T,   3- F,  4- T,  5-  DS</w:t>
            </w:r>
            <w:r w:rsidR="004A4971" w:rsidRPr="006777F0">
              <w:rPr>
                <w:i/>
                <w:iCs/>
                <w:color w:val="181818"/>
                <w:sz w:val="22"/>
                <w:szCs w:val="22"/>
                <w:lang w:val="en-US"/>
              </w:rPr>
              <w:t>.</w:t>
            </w:r>
          </w:p>
          <w:p w:rsidR="00781E52" w:rsidRPr="006777F0" w:rsidRDefault="00781E52" w:rsidP="006777F0">
            <w:pPr>
              <w:jc w:val="both"/>
              <w:rPr>
                <w:rFonts w:ascii="Times New Roman" w:hAnsi="Times New Roman" w:cs="Times New Roman"/>
                <w:lang w:val="en-US"/>
              </w:rPr>
            </w:pPr>
          </w:p>
          <w:p w:rsidR="00781E52" w:rsidRPr="006777F0" w:rsidRDefault="00781E52" w:rsidP="006777F0">
            <w:pPr>
              <w:jc w:val="both"/>
              <w:rPr>
                <w:rFonts w:ascii="Times New Roman" w:hAnsi="Times New Roman" w:cs="Times New Roman"/>
              </w:rPr>
            </w:pPr>
          </w:p>
        </w:tc>
      </w:tr>
      <w:tr w:rsidR="00781E52" w:rsidRPr="006777F0" w:rsidTr="004A4971">
        <w:trPr>
          <w:trHeight w:val="1875"/>
        </w:trPr>
        <w:tc>
          <w:tcPr>
            <w:tcW w:w="2518" w:type="dxa"/>
            <w:tcBorders>
              <w:top w:val="single" w:sz="4" w:space="0" w:color="auto"/>
              <w:bottom w:val="single" w:sz="4" w:space="0" w:color="auto"/>
            </w:tcBorders>
          </w:tcPr>
          <w:p w:rsidR="00781E52" w:rsidRPr="006777F0" w:rsidRDefault="004A4971" w:rsidP="006777F0">
            <w:pPr>
              <w:jc w:val="both"/>
              <w:rPr>
                <w:rFonts w:ascii="Times New Roman" w:hAnsi="Times New Roman" w:cs="Times New Roman"/>
                <w:b/>
              </w:rPr>
            </w:pPr>
            <w:r w:rsidRPr="006777F0">
              <w:rPr>
                <w:rFonts w:ascii="Times New Roman" w:hAnsi="Times New Roman" w:cs="Times New Roman"/>
                <w:b/>
                <w:lang w:val="en-US"/>
              </w:rPr>
              <w:t xml:space="preserve">IV </w:t>
            </w:r>
            <w:proofErr w:type="spellStart"/>
            <w:r w:rsidR="00781E52" w:rsidRPr="006777F0">
              <w:rPr>
                <w:rFonts w:ascii="Times New Roman" w:hAnsi="Times New Roman" w:cs="Times New Roman"/>
                <w:b/>
              </w:rPr>
              <w:t>Физкультминут</w:t>
            </w:r>
            <w:proofErr w:type="spellEnd"/>
          </w:p>
          <w:p w:rsidR="00781E52" w:rsidRPr="006777F0" w:rsidRDefault="00781E52" w:rsidP="006777F0">
            <w:pPr>
              <w:jc w:val="both"/>
              <w:rPr>
                <w:rFonts w:ascii="Times New Roman" w:hAnsi="Times New Roman" w:cs="Times New Roman"/>
                <w:b/>
              </w:rPr>
            </w:pPr>
            <w:proofErr w:type="spellStart"/>
            <w:r w:rsidRPr="006777F0">
              <w:rPr>
                <w:rFonts w:ascii="Times New Roman" w:hAnsi="Times New Roman" w:cs="Times New Roman"/>
                <w:b/>
              </w:rPr>
              <w:t>ка</w:t>
            </w:r>
            <w:proofErr w:type="spellEnd"/>
          </w:p>
          <w:p w:rsidR="00781E52" w:rsidRPr="006777F0" w:rsidRDefault="00781E52" w:rsidP="006777F0">
            <w:pPr>
              <w:jc w:val="both"/>
              <w:rPr>
                <w:rFonts w:ascii="Times New Roman" w:hAnsi="Times New Roman" w:cs="Times New Roman"/>
                <w:lang w:val="en-US"/>
              </w:rPr>
            </w:pPr>
            <w:r w:rsidRPr="006777F0">
              <w:rPr>
                <w:rFonts w:ascii="Times New Roman" w:hAnsi="Times New Roman" w:cs="Times New Roman"/>
              </w:rPr>
              <w:t>1 мин.</w:t>
            </w:r>
          </w:p>
        </w:tc>
        <w:tc>
          <w:tcPr>
            <w:tcW w:w="1985" w:type="dxa"/>
            <w:tcBorders>
              <w:top w:val="single" w:sz="4" w:space="0" w:color="auto"/>
              <w:bottom w:val="single" w:sz="4" w:space="0" w:color="auto"/>
            </w:tcBorders>
          </w:tcPr>
          <w:p w:rsidR="00781E52" w:rsidRPr="006777F0" w:rsidRDefault="00781E52" w:rsidP="006777F0">
            <w:pPr>
              <w:pStyle w:val="c1"/>
              <w:shd w:val="clear" w:color="auto" w:fill="FFFFFF"/>
              <w:spacing w:before="0" w:beforeAutospacing="0" w:after="0" w:afterAutospacing="0"/>
              <w:jc w:val="both"/>
              <w:rPr>
                <w:sz w:val="22"/>
                <w:szCs w:val="22"/>
              </w:rPr>
            </w:pPr>
            <w:r w:rsidRPr="006777F0">
              <w:rPr>
                <w:sz w:val="22"/>
                <w:szCs w:val="22"/>
              </w:rPr>
              <w:t>Снятие эмоционального и физического напряжения.</w:t>
            </w:r>
          </w:p>
        </w:tc>
        <w:tc>
          <w:tcPr>
            <w:tcW w:w="2835" w:type="dxa"/>
            <w:tcBorders>
              <w:top w:val="single" w:sz="4" w:space="0" w:color="auto"/>
              <w:bottom w:val="single" w:sz="4" w:space="0" w:color="auto"/>
            </w:tcBorders>
          </w:tcPr>
          <w:p w:rsidR="00781E52" w:rsidRPr="006777F0" w:rsidRDefault="00781E52" w:rsidP="006777F0">
            <w:pPr>
              <w:jc w:val="both"/>
              <w:rPr>
                <w:rFonts w:ascii="Times New Roman" w:hAnsi="Times New Roman" w:cs="Times New Roman"/>
              </w:rPr>
            </w:pPr>
          </w:p>
          <w:p w:rsidR="00781E52" w:rsidRPr="006777F0" w:rsidRDefault="00781E52" w:rsidP="006777F0">
            <w:pPr>
              <w:jc w:val="both"/>
              <w:rPr>
                <w:rFonts w:ascii="Times New Roman" w:hAnsi="Times New Roman" w:cs="Times New Roman"/>
              </w:rPr>
            </w:pPr>
          </w:p>
        </w:tc>
        <w:tc>
          <w:tcPr>
            <w:tcW w:w="3260" w:type="dxa"/>
            <w:tcBorders>
              <w:top w:val="single" w:sz="4" w:space="0" w:color="auto"/>
              <w:bottom w:val="single" w:sz="4" w:space="0" w:color="auto"/>
            </w:tcBorders>
          </w:tcPr>
          <w:p w:rsidR="004A4971" w:rsidRPr="006777F0" w:rsidRDefault="00203E54" w:rsidP="006777F0">
            <w:pPr>
              <w:jc w:val="both"/>
              <w:rPr>
                <w:rFonts w:ascii="Times New Roman" w:hAnsi="Times New Roman" w:cs="Times New Roman"/>
              </w:rPr>
            </w:pPr>
            <w:r w:rsidRPr="006777F0">
              <w:rPr>
                <w:rFonts w:ascii="Times New Roman" w:hAnsi="Times New Roman" w:cs="Times New Roman"/>
                <w:lang w:val="en-US"/>
              </w:rPr>
              <w:t xml:space="preserve">Your task is the following: you will stand up when you hear an irregular verb, and you will sit down when you hear a regular verb. Do you </w:t>
            </w:r>
            <w:proofErr w:type="gramStart"/>
            <w:r w:rsidRPr="006777F0">
              <w:rPr>
                <w:rFonts w:ascii="Times New Roman" w:hAnsi="Times New Roman" w:cs="Times New Roman"/>
                <w:lang w:val="en-US"/>
              </w:rPr>
              <w:t>understand  the</w:t>
            </w:r>
            <w:proofErr w:type="gramEnd"/>
            <w:r w:rsidRPr="006777F0">
              <w:rPr>
                <w:rFonts w:ascii="Times New Roman" w:hAnsi="Times New Roman" w:cs="Times New Roman"/>
                <w:lang w:val="en-US"/>
              </w:rPr>
              <w:t xml:space="preserve"> task? (</w:t>
            </w:r>
            <w:proofErr w:type="gramStart"/>
            <w:r w:rsidRPr="006777F0">
              <w:rPr>
                <w:rFonts w:ascii="Times New Roman" w:hAnsi="Times New Roman" w:cs="Times New Roman"/>
                <w:lang w:val="en-US"/>
              </w:rPr>
              <w:t>make</w:t>
            </w:r>
            <w:proofErr w:type="gramEnd"/>
            <w:r w:rsidRPr="006777F0">
              <w:rPr>
                <w:rFonts w:ascii="Times New Roman" w:hAnsi="Times New Roman" w:cs="Times New Roman"/>
                <w:lang w:val="en-US"/>
              </w:rPr>
              <w:t>, wear, put, leave, like).</w:t>
            </w:r>
          </w:p>
        </w:tc>
        <w:tc>
          <w:tcPr>
            <w:tcW w:w="3827" w:type="dxa"/>
            <w:tcBorders>
              <w:top w:val="single" w:sz="4" w:space="0" w:color="auto"/>
              <w:bottom w:val="single" w:sz="4" w:space="0" w:color="auto"/>
            </w:tcBorders>
          </w:tcPr>
          <w:p w:rsidR="00781E52" w:rsidRPr="006777F0" w:rsidRDefault="004A4971" w:rsidP="006777F0">
            <w:pPr>
              <w:jc w:val="both"/>
              <w:rPr>
                <w:rFonts w:ascii="Times New Roman" w:hAnsi="Times New Roman" w:cs="Times New Roman"/>
              </w:rPr>
            </w:pPr>
            <w:r w:rsidRPr="006777F0">
              <w:rPr>
                <w:rFonts w:ascii="Times New Roman" w:hAnsi="Times New Roman" w:cs="Times New Roman"/>
              </w:rPr>
              <w:t>Ученики слушают учителя и выполняют правила задания. Происходит смена деятельности.</w:t>
            </w:r>
          </w:p>
        </w:tc>
      </w:tr>
      <w:tr w:rsidR="004A4971" w:rsidRPr="006777F0" w:rsidTr="006777F0">
        <w:trPr>
          <w:trHeight w:val="1620"/>
        </w:trPr>
        <w:tc>
          <w:tcPr>
            <w:tcW w:w="2518" w:type="dxa"/>
            <w:tcBorders>
              <w:top w:val="single" w:sz="4" w:space="0" w:color="auto"/>
              <w:bottom w:val="single" w:sz="4" w:space="0" w:color="auto"/>
            </w:tcBorders>
          </w:tcPr>
          <w:p w:rsidR="004A4971" w:rsidRPr="006777F0" w:rsidRDefault="004A4971" w:rsidP="006777F0">
            <w:pPr>
              <w:jc w:val="both"/>
              <w:rPr>
                <w:rFonts w:ascii="Times New Roman" w:hAnsi="Times New Roman" w:cs="Times New Roman"/>
                <w:b/>
              </w:rPr>
            </w:pPr>
            <w:r w:rsidRPr="006777F0">
              <w:rPr>
                <w:rFonts w:ascii="Times New Roman" w:hAnsi="Times New Roman" w:cs="Times New Roman"/>
                <w:b/>
                <w:lang w:val="en-US"/>
              </w:rPr>
              <w:lastRenderedPageBreak/>
              <w:t xml:space="preserve">V. </w:t>
            </w:r>
            <w:r w:rsidRPr="006777F0">
              <w:rPr>
                <w:rFonts w:ascii="Times New Roman" w:hAnsi="Times New Roman" w:cs="Times New Roman"/>
                <w:b/>
              </w:rPr>
              <w:t>Первичное закрепление</w:t>
            </w:r>
          </w:p>
          <w:p w:rsidR="00307B19" w:rsidRPr="006777F0" w:rsidRDefault="00307B19" w:rsidP="006777F0">
            <w:pPr>
              <w:jc w:val="both"/>
              <w:rPr>
                <w:rFonts w:ascii="Times New Roman" w:hAnsi="Times New Roman" w:cs="Times New Roman"/>
              </w:rPr>
            </w:pPr>
            <w:r w:rsidRPr="006777F0">
              <w:rPr>
                <w:rFonts w:ascii="Times New Roman" w:hAnsi="Times New Roman" w:cs="Times New Roman"/>
              </w:rPr>
              <w:t>Самопроверка</w:t>
            </w:r>
          </w:p>
          <w:p w:rsidR="00307B19" w:rsidRPr="006777F0" w:rsidRDefault="00307B19" w:rsidP="006777F0">
            <w:pPr>
              <w:jc w:val="both"/>
              <w:rPr>
                <w:rFonts w:ascii="Times New Roman" w:hAnsi="Times New Roman" w:cs="Times New Roman"/>
                <w:b/>
                <w:lang w:val="en-US"/>
              </w:rPr>
            </w:pPr>
          </w:p>
        </w:tc>
        <w:tc>
          <w:tcPr>
            <w:tcW w:w="1985" w:type="dxa"/>
            <w:tcBorders>
              <w:top w:val="single" w:sz="4" w:space="0" w:color="auto"/>
              <w:bottom w:val="single" w:sz="4" w:space="0" w:color="auto"/>
            </w:tcBorders>
          </w:tcPr>
          <w:p w:rsidR="004A4971" w:rsidRPr="006777F0" w:rsidRDefault="004A4971" w:rsidP="006777F0">
            <w:pPr>
              <w:pStyle w:val="c1"/>
              <w:shd w:val="clear" w:color="auto" w:fill="FFFFFF"/>
              <w:spacing w:after="0"/>
              <w:jc w:val="both"/>
              <w:rPr>
                <w:sz w:val="22"/>
                <w:szCs w:val="22"/>
                <w:lang w:val="en-US"/>
              </w:rPr>
            </w:pPr>
          </w:p>
        </w:tc>
        <w:tc>
          <w:tcPr>
            <w:tcW w:w="2835" w:type="dxa"/>
            <w:tcBorders>
              <w:top w:val="single" w:sz="4" w:space="0" w:color="auto"/>
              <w:bottom w:val="single" w:sz="4" w:space="0" w:color="auto"/>
            </w:tcBorders>
          </w:tcPr>
          <w:p w:rsidR="004A4971" w:rsidRPr="006777F0" w:rsidRDefault="00D62AA5" w:rsidP="006777F0">
            <w:pPr>
              <w:jc w:val="both"/>
              <w:rPr>
                <w:rFonts w:ascii="Times New Roman" w:hAnsi="Times New Roman" w:cs="Times New Roman"/>
              </w:rPr>
            </w:pPr>
            <w:r w:rsidRPr="006777F0">
              <w:rPr>
                <w:rFonts w:ascii="Times New Roman" w:hAnsi="Times New Roman" w:cs="Times New Roman"/>
              </w:rPr>
              <w:t>Обобщение лексического и грамматического материала, закрепление на практике словообразования и несложной грамматики для подготовки к итоговой аттестации.</w:t>
            </w:r>
          </w:p>
        </w:tc>
        <w:tc>
          <w:tcPr>
            <w:tcW w:w="3260" w:type="dxa"/>
            <w:tcBorders>
              <w:top w:val="single" w:sz="4" w:space="0" w:color="auto"/>
              <w:bottom w:val="single" w:sz="4" w:space="0" w:color="auto"/>
            </w:tcBorders>
          </w:tcPr>
          <w:p w:rsidR="006777F0" w:rsidRPr="006777F0" w:rsidRDefault="00307B19" w:rsidP="006777F0">
            <w:pPr>
              <w:jc w:val="both"/>
              <w:rPr>
                <w:rFonts w:ascii="Times New Roman" w:hAnsi="Times New Roman" w:cs="Times New Roman"/>
                <w:lang w:val="en-US"/>
              </w:rPr>
            </w:pPr>
            <w:r w:rsidRPr="006777F0">
              <w:rPr>
                <w:rFonts w:ascii="Times New Roman" w:hAnsi="Times New Roman" w:cs="Times New Roman"/>
                <w:lang w:val="en-US"/>
              </w:rPr>
              <w:t xml:space="preserve">Let's summarize the topic of the our </w:t>
            </w:r>
            <w:proofErr w:type="gramStart"/>
            <w:r w:rsidRPr="006777F0">
              <w:rPr>
                <w:rFonts w:ascii="Times New Roman" w:hAnsi="Times New Roman" w:cs="Times New Roman"/>
                <w:lang w:val="en-US"/>
              </w:rPr>
              <w:t>lesson  and</w:t>
            </w:r>
            <w:proofErr w:type="gramEnd"/>
            <w:r w:rsidRPr="006777F0">
              <w:rPr>
                <w:rFonts w:ascii="Times New Roman" w:hAnsi="Times New Roman" w:cs="Times New Roman"/>
                <w:lang w:val="en-US"/>
              </w:rPr>
              <w:t xml:space="preserve"> work with another, additional text about </w:t>
            </w:r>
            <w:r w:rsidR="00D62AA5" w:rsidRPr="006777F0">
              <w:rPr>
                <w:rFonts w:ascii="Times New Roman" w:hAnsi="Times New Roman" w:cs="Times New Roman"/>
                <w:lang w:val="en-US"/>
              </w:rPr>
              <w:t>T</w:t>
            </w:r>
            <w:r w:rsidRPr="006777F0">
              <w:rPr>
                <w:rFonts w:ascii="Times New Roman" w:hAnsi="Times New Roman" w:cs="Times New Roman"/>
                <w:lang w:val="en-US"/>
              </w:rPr>
              <w:t>he Tower of London. You will receive cards with text.  Form the word formation and grammar in your cards.</w:t>
            </w:r>
          </w:p>
        </w:tc>
        <w:tc>
          <w:tcPr>
            <w:tcW w:w="3827" w:type="dxa"/>
            <w:tcBorders>
              <w:top w:val="single" w:sz="4" w:space="0" w:color="auto"/>
              <w:bottom w:val="single" w:sz="4" w:space="0" w:color="auto"/>
            </w:tcBorders>
          </w:tcPr>
          <w:p w:rsidR="004A4971" w:rsidRPr="006777F0" w:rsidRDefault="00D62AA5" w:rsidP="006777F0">
            <w:pPr>
              <w:jc w:val="both"/>
              <w:rPr>
                <w:rFonts w:ascii="Times New Roman" w:hAnsi="Times New Roman" w:cs="Times New Roman"/>
              </w:rPr>
            </w:pPr>
            <w:r w:rsidRPr="006777F0">
              <w:rPr>
                <w:rFonts w:ascii="Times New Roman" w:hAnsi="Times New Roman" w:cs="Times New Roman"/>
              </w:rPr>
              <w:t xml:space="preserve">Работают с карточками дополнительного чтения по теме   </w:t>
            </w:r>
            <w:r w:rsidRPr="006777F0">
              <w:rPr>
                <w:rFonts w:ascii="Times New Roman" w:hAnsi="Times New Roman" w:cs="Times New Roman"/>
                <w:lang w:val="en-US"/>
              </w:rPr>
              <w:t>The</w:t>
            </w:r>
            <w:r w:rsidRPr="006777F0">
              <w:rPr>
                <w:rFonts w:ascii="Times New Roman" w:hAnsi="Times New Roman" w:cs="Times New Roman"/>
              </w:rPr>
              <w:t xml:space="preserve"> </w:t>
            </w:r>
            <w:r w:rsidRPr="006777F0">
              <w:rPr>
                <w:rFonts w:ascii="Times New Roman" w:hAnsi="Times New Roman" w:cs="Times New Roman"/>
                <w:lang w:val="en-US"/>
              </w:rPr>
              <w:t>Tower</w:t>
            </w:r>
            <w:r w:rsidRPr="006777F0">
              <w:rPr>
                <w:rFonts w:ascii="Times New Roman" w:hAnsi="Times New Roman" w:cs="Times New Roman"/>
              </w:rPr>
              <w:t xml:space="preserve"> </w:t>
            </w:r>
            <w:r w:rsidRPr="006777F0">
              <w:rPr>
                <w:rFonts w:ascii="Times New Roman" w:hAnsi="Times New Roman" w:cs="Times New Roman"/>
                <w:lang w:val="en-US"/>
              </w:rPr>
              <w:t>of</w:t>
            </w:r>
            <w:r w:rsidRPr="006777F0">
              <w:rPr>
                <w:rFonts w:ascii="Times New Roman" w:hAnsi="Times New Roman" w:cs="Times New Roman"/>
              </w:rPr>
              <w:t xml:space="preserve"> </w:t>
            </w:r>
            <w:r w:rsidRPr="006777F0">
              <w:rPr>
                <w:rFonts w:ascii="Times New Roman" w:hAnsi="Times New Roman" w:cs="Times New Roman"/>
                <w:lang w:val="en-US"/>
              </w:rPr>
              <w:t>London</w:t>
            </w:r>
            <w:r w:rsidRPr="006777F0">
              <w:rPr>
                <w:rFonts w:ascii="Times New Roman" w:hAnsi="Times New Roman" w:cs="Times New Roman"/>
              </w:rPr>
              <w:t>.  Выполняют задания из блока заданий  Грамматики и Лексики из экзамена ОГЭ и ЕГЭ.</w:t>
            </w:r>
          </w:p>
        </w:tc>
      </w:tr>
      <w:tr w:rsidR="006777F0" w:rsidRPr="006777F0" w:rsidTr="00781E52">
        <w:trPr>
          <w:trHeight w:val="1148"/>
        </w:trPr>
        <w:tc>
          <w:tcPr>
            <w:tcW w:w="2518" w:type="dxa"/>
            <w:tcBorders>
              <w:top w:val="single" w:sz="4" w:space="0" w:color="auto"/>
              <w:bottom w:val="single" w:sz="4" w:space="0" w:color="auto"/>
            </w:tcBorders>
          </w:tcPr>
          <w:p w:rsidR="006777F0" w:rsidRPr="006777F0" w:rsidRDefault="006777F0" w:rsidP="006777F0">
            <w:pPr>
              <w:jc w:val="both"/>
              <w:rPr>
                <w:rFonts w:ascii="Times New Roman" w:hAnsi="Times New Roman" w:cs="Times New Roman"/>
                <w:b/>
                <w:lang w:val="en-US"/>
              </w:rPr>
            </w:pPr>
          </w:p>
        </w:tc>
        <w:tc>
          <w:tcPr>
            <w:tcW w:w="1985" w:type="dxa"/>
            <w:tcBorders>
              <w:top w:val="single" w:sz="4" w:space="0" w:color="auto"/>
              <w:bottom w:val="single" w:sz="4" w:space="0" w:color="auto"/>
            </w:tcBorders>
          </w:tcPr>
          <w:p w:rsidR="006777F0" w:rsidRPr="006777F0" w:rsidRDefault="006777F0" w:rsidP="006777F0">
            <w:pPr>
              <w:pStyle w:val="c1"/>
              <w:shd w:val="clear" w:color="auto" w:fill="FFFFFF"/>
              <w:spacing w:after="0"/>
              <w:jc w:val="both"/>
              <w:rPr>
                <w:sz w:val="22"/>
                <w:szCs w:val="22"/>
                <w:lang w:val="en-US"/>
              </w:rPr>
            </w:pPr>
          </w:p>
        </w:tc>
        <w:tc>
          <w:tcPr>
            <w:tcW w:w="2835" w:type="dxa"/>
            <w:tcBorders>
              <w:top w:val="single" w:sz="4" w:space="0" w:color="auto"/>
              <w:bottom w:val="single" w:sz="4" w:space="0" w:color="auto"/>
            </w:tcBorders>
          </w:tcPr>
          <w:p w:rsidR="006777F0" w:rsidRPr="006777F0" w:rsidRDefault="006777F0" w:rsidP="006777F0">
            <w:pPr>
              <w:jc w:val="both"/>
              <w:rPr>
                <w:rFonts w:ascii="Times New Roman" w:hAnsi="Times New Roman" w:cs="Times New Roman"/>
              </w:rPr>
            </w:pPr>
            <w:r w:rsidRPr="006777F0">
              <w:rPr>
                <w:rFonts w:ascii="Times New Roman" w:hAnsi="Times New Roman" w:cs="Times New Roman"/>
              </w:rPr>
              <w:t>Обобщение лексического материала по теме урока, составление предложений. Практика устной речи.</w:t>
            </w:r>
          </w:p>
        </w:tc>
        <w:tc>
          <w:tcPr>
            <w:tcW w:w="3260" w:type="dxa"/>
            <w:tcBorders>
              <w:top w:val="single" w:sz="4" w:space="0" w:color="auto"/>
              <w:bottom w:val="single" w:sz="4" w:space="0" w:color="auto"/>
            </w:tcBorders>
          </w:tcPr>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 xml:space="preserve">Let's summarize what we learned today about the Tower Guards. </w:t>
            </w:r>
            <w:proofErr w:type="gramStart"/>
            <w:r>
              <w:rPr>
                <w:rFonts w:ascii="Times New Roman" w:hAnsi="Times New Roman" w:cs="Times New Roman"/>
              </w:rPr>
              <w:t>С</w:t>
            </w:r>
            <w:proofErr w:type="spellStart"/>
            <w:proofErr w:type="gramEnd"/>
            <w:r>
              <w:rPr>
                <w:rFonts w:ascii="Times New Roman" w:hAnsi="Times New Roman" w:cs="Times New Roman"/>
                <w:lang w:val="en-US"/>
              </w:rPr>
              <w:t>omplete</w:t>
            </w:r>
            <w:proofErr w:type="spellEnd"/>
            <w:r>
              <w:rPr>
                <w:rFonts w:ascii="Times New Roman" w:hAnsi="Times New Roman" w:cs="Times New Roman"/>
                <w:lang w:val="en-US"/>
              </w:rPr>
              <w:t xml:space="preserve"> the sentences. </w:t>
            </w:r>
            <w:r w:rsidRPr="006777F0">
              <w:rPr>
                <w:rFonts w:ascii="Times New Roman" w:hAnsi="Times New Roman" w:cs="Times New Roman"/>
                <w:lang w:val="en-US"/>
              </w:rPr>
              <w:t>Look at the screen</w:t>
            </w:r>
            <w:r>
              <w:rPr>
                <w:rFonts w:ascii="Times New Roman" w:hAnsi="Times New Roman" w:cs="Times New Roman"/>
                <w:lang w:val="en-US"/>
              </w:rPr>
              <w:t>.</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1. The site dates back…</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2. The Tower of London is guarded by …</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3. “Beefeaters” were first introduced by…</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4. Their duties included …</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5 Their main role these days is …</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6. Also they take care of the…</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7. There are … Yeoman Warders in the Tower.</w:t>
            </w:r>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 xml:space="preserve">8. They are all </w:t>
            </w:r>
            <w:proofErr w:type="gramStart"/>
            <w:r w:rsidRPr="006777F0">
              <w:rPr>
                <w:rFonts w:ascii="Times New Roman" w:hAnsi="Times New Roman" w:cs="Times New Roman"/>
                <w:lang w:val="en-US"/>
              </w:rPr>
              <w:t>… .</w:t>
            </w:r>
            <w:proofErr w:type="gramEnd"/>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 xml:space="preserve">9. They live </w:t>
            </w:r>
            <w:proofErr w:type="gramStart"/>
            <w:r w:rsidRPr="006777F0">
              <w:rPr>
                <w:rFonts w:ascii="Times New Roman" w:hAnsi="Times New Roman" w:cs="Times New Roman"/>
                <w:lang w:val="en-US"/>
              </w:rPr>
              <w:t>… .</w:t>
            </w:r>
            <w:proofErr w:type="gramEnd"/>
          </w:p>
          <w:p w:rsidR="006777F0" w:rsidRPr="006777F0" w:rsidRDefault="006777F0" w:rsidP="00680DA4">
            <w:pPr>
              <w:jc w:val="both"/>
              <w:rPr>
                <w:rFonts w:ascii="Times New Roman" w:hAnsi="Times New Roman" w:cs="Times New Roman"/>
                <w:lang w:val="en-US"/>
              </w:rPr>
            </w:pPr>
            <w:r w:rsidRPr="006777F0">
              <w:rPr>
                <w:rFonts w:ascii="Times New Roman" w:hAnsi="Times New Roman" w:cs="Times New Roman"/>
                <w:lang w:val="en-US"/>
              </w:rPr>
              <w:t>10. They are most famous for …</w:t>
            </w:r>
          </w:p>
          <w:p w:rsidR="006777F0" w:rsidRPr="006777F0" w:rsidRDefault="006777F0" w:rsidP="00680DA4">
            <w:pPr>
              <w:jc w:val="both"/>
              <w:rPr>
                <w:rFonts w:ascii="Times New Roman" w:hAnsi="Times New Roman" w:cs="Times New Roman"/>
                <w:lang w:val="en-US"/>
              </w:rPr>
            </w:pPr>
          </w:p>
        </w:tc>
        <w:tc>
          <w:tcPr>
            <w:tcW w:w="3827" w:type="dxa"/>
            <w:tcBorders>
              <w:top w:val="single" w:sz="4" w:space="0" w:color="auto"/>
              <w:bottom w:val="single" w:sz="4" w:space="0" w:color="auto"/>
            </w:tcBorders>
          </w:tcPr>
          <w:p w:rsidR="006777F0" w:rsidRPr="006777F0" w:rsidRDefault="006777F0" w:rsidP="006777F0">
            <w:pPr>
              <w:jc w:val="both"/>
              <w:rPr>
                <w:rFonts w:ascii="Times New Roman" w:hAnsi="Times New Roman" w:cs="Times New Roman"/>
              </w:rPr>
            </w:pPr>
            <w:r w:rsidRPr="006777F0">
              <w:rPr>
                <w:rFonts w:ascii="Times New Roman" w:hAnsi="Times New Roman" w:cs="Times New Roman"/>
              </w:rPr>
              <w:t>Обобщают изученную тему урока. Взаимодействуют с учителем и одноклассниками, осуществляют самоконтроль понимания материала, его усвоение с помощью задания «Закончи предложение».</w:t>
            </w:r>
          </w:p>
          <w:p w:rsidR="006777F0" w:rsidRPr="006777F0" w:rsidRDefault="006777F0" w:rsidP="006777F0">
            <w:pPr>
              <w:jc w:val="both"/>
              <w:rPr>
                <w:rFonts w:ascii="Times New Roman" w:hAnsi="Times New Roman" w:cs="Times New Roman"/>
              </w:rPr>
            </w:pPr>
          </w:p>
        </w:tc>
      </w:tr>
      <w:tr w:rsidR="006777F0" w:rsidRPr="006777F0" w:rsidTr="00781E52">
        <w:trPr>
          <w:trHeight w:val="540"/>
        </w:trPr>
        <w:tc>
          <w:tcPr>
            <w:tcW w:w="2518" w:type="dxa"/>
            <w:tcBorders>
              <w:top w:val="single" w:sz="4" w:space="0" w:color="auto"/>
              <w:bottom w:val="single" w:sz="4" w:space="0" w:color="auto"/>
            </w:tcBorders>
          </w:tcPr>
          <w:p w:rsidR="006777F0" w:rsidRPr="006777F0" w:rsidRDefault="006777F0" w:rsidP="006777F0">
            <w:pPr>
              <w:jc w:val="both"/>
              <w:rPr>
                <w:rFonts w:ascii="Times New Roman" w:hAnsi="Times New Roman" w:cs="Times New Roman"/>
                <w:b/>
              </w:rPr>
            </w:pPr>
            <w:r w:rsidRPr="006777F0">
              <w:rPr>
                <w:rFonts w:ascii="Times New Roman" w:hAnsi="Times New Roman" w:cs="Times New Roman"/>
                <w:b/>
                <w:lang w:val="en-US"/>
              </w:rPr>
              <w:t>VI</w:t>
            </w:r>
            <w:r w:rsidRPr="006777F0">
              <w:rPr>
                <w:rFonts w:ascii="Times New Roman" w:hAnsi="Times New Roman" w:cs="Times New Roman"/>
                <w:b/>
              </w:rPr>
              <w:t>. Рефлексия</w:t>
            </w:r>
            <w:r>
              <w:rPr>
                <w:rFonts w:ascii="Times New Roman" w:hAnsi="Times New Roman" w:cs="Times New Roman"/>
                <w:b/>
              </w:rPr>
              <w:t xml:space="preserve"> и домашнее задание</w:t>
            </w:r>
          </w:p>
        </w:tc>
        <w:tc>
          <w:tcPr>
            <w:tcW w:w="1985" w:type="dxa"/>
            <w:tcBorders>
              <w:top w:val="single" w:sz="4" w:space="0" w:color="auto"/>
              <w:bottom w:val="single" w:sz="4" w:space="0" w:color="auto"/>
            </w:tcBorders>
          </w:tcPr>
          <w:p w:rsidR="006777F0" w:rsidRPr="006777F0" w:rsidRDefault="006777F0" w:rsidP="006777F0">
            <w:pPr>
              <w:pStyle w:val="c1"/>
              <w:shd w:val="clear" w:color="auto" w:fill="FFFFFF"/>
              <w:spacing w:before="0" w:beforeAutospacing="0" w:after="0" w:afterAutospacing="0"/>
              <w:jc w:val="both"/>
              <w:rPr>
                <w:sz w:val="22"/>
                <w:szCs w:val="22"/>
              </w:rPr>
            </w:pPr>
            <w:r w:rsidRPr="006777F0">
              <w:rPr>
                <w:sz w:val="22"/>
                <w:szCs w:val="22"/>
              </w:rPr>
              <w:t>Закрепление изученных лексических единиц, интересных фактов по изученной теме урока.</w:t>
            </w:r>
          </w:p>
        </w:tc>
        <w:tc>
          <w:tcPr>
            <w:tcW w:w="2835" w:type="dxa"/>
            <w:tcBorders>
              <w:top w:val="single" w:sz="4" w:space="0" w:color="auto"/>
              <w:bottom w:val="single" w:sz="4" w:space="0" w:color="auto"/>
            </w:tcBorders>
          </w:tcPr>
          <w:p w:rsidR="006777F0" w:rsidRDefault="006777F0" w:rsidP="006777F0">
            <w:pPr>
              <w:rPr>
                <w:rFonts w:ascii="Times New Roman" w:hAnsi="Times New Roman"/>
                <w:sz w:val="24"/>
                <w:szCs w:val="24"/>
              </w:rPr>
            </w:pPr>
            <w:r>
              <w:rPr>
                <w:rFonts w:ascii="Times New Roman" w:hAnsi="Times New Roman"/>
                <w:sz w:val="24"/>
                <w:szCs w:val="24"/>
              </w:rPr>
              <w:t>Осуществление самооценки</w:t>
            </w:r>
            <w:r w:rsidRPr="00A740D6">
              <w:rPr>
                <w:rFonts w:ascii="Times New Roman" w:hAnsi="Times New Roman"/>
                <w:sz w:val="24"/>
                <w:szCs w:val="24"/>
              </w:rPr>
              <w:t xml:space="preserve"> достижений</w:t>
            </w:r>
            <w:r>
              <w:rPr>
                <w:rFonts w:ascii="Times New Roman" w:hAnsi="Times New Roman"/>
                <w:sz w:val="24"/>
                <w:szCs w:val="24"/>
              </w:rPr>
              <w:t xml:space="preserve"> с помощью Лестницы успеха.</w:t>
            </w:r>
          </w:p>
          <w:p w:rsidR="006777F0" w:rsidRPr="006777F0" w:rsidRDefault="006777F0" w:rsidP="006777F0">
            <w:pPr>
              <w:jc w:val="both"/>
              <w:rPr>
                <w:rFonts w:ascii="Times New Roman" w:hAnsi="Times New Roman" w:cs="Times New Roman"/>
              </w:rPr>
            </w:pPr>
          </w:p>
        </w:tc>
        <w:tc>
          <w:tcPr>
            <w:tcW w:w="3260" w:type="dxa"/>
            <w:tcBorders>
              <w:top w:val="single" w:sz="4" w:space="0" w:color="auto"/>
              <w:bottom w:val="single" w:sz="4" w:space="0" w:color="auto"/>
            </w:tcBorders>
          </w:tcPr>
          <w:p w:rsidR="006777F0" w:rsidRPr="006777F0" w:rsidRDefault="006777F0" w:rsidP="006777F0">
            <w:pPr>
              <w:jc w:val="both"/>
              <w:rPr>
                <w:rFonts w:ascii="Times New Roman" w:hAnsi="Times New Roman" w:cs="Times New Roman"/>
                <w:lang w:val="en-US"/>
              </w:rPr>
            </w:pPr>
            <w:r w:rsidRPr="006777F0">
              <w:rPr>
                <w:rFonts w:ascii="Times New Roman" w:hAnsi="Times New Roman" w:cs="Times New Roman"/>
                <w:lang w:val="en-US"/>
              </w:rPr>
              <w:t>It’s time to stop now.</w:t>
            </w:r>
          </w:p>
          <w:p w:rsidR="006777F0" w:rsidRPr="006777F0" w:rsidRDefault="006777F0" w:rsidP="006777F0">
            <w:pPr>
              <w:jc w:val="both"/>
              <w:rPr>
                <w:rFonts w:ascii="Times New Roman" w:hAnsi="Times New Roman" w:cs="Times New Roman"/>
                <w:lang w:val="en-US"/>
              </w:rPr>
            </w:pPr>
            <w:r w:rsidRPr="006777F0">
              <w:rPr>
                <w:rFonts w:ascii="Times New Roman" w:hAnsi="Times New Roman" w:cs="Times New Roman"/>
                <w:lang w:val="en-US"/>
              </w:rPr>
              <w:t>That’s all for today.</w:t>
            </w:r>
          </w:p>
          <w:p w:rsidR="006777F0" w:rsidRPr="006777F0" w:rsidRDefault="006777F0" w:rsidP="006777F0">
            <w:pPr>
              <w:jc w:val="both"/>
              <w:rPr>
                <w:rFonts w:ascii="Times New Roman" w:hAnsi="Times New Roman" w:cs="Times New Roman"/>
                <w:lang w:val="en-US"/>
              </w:rPr>
            </w:pPr>
            <w:r w:rsidRPr="006777F0">
              <w:rPr>
                <w:rFonts w:ascii="Times New Roman" w:hAnsi="Times New Roman" w:cs="Times New Roman"/>
                <w:lang w:val="en-US"/>
              </w:rPr>
              <w:t>The lesson is over.</w:t>
            </w:r>
          </w:p>
          <w:p w:rsidR="006777F0" w:rsidRPr="006777F0" w:rsidRDefault="006777F0" w:rsidP="006777F0">
            <w:pPr>
              <w:jc w:val="both"/>
              <w:rPr>
                <w:rFonts w:ascii="Times New Roman" w:hAnsi="Times New Roman" w:cs="Times New Roman"/>
              </w:rPr>
            </w:pPr>
            <w:r w:rsidRPr="006777F0">
              <w:rPr>
                <w:rFonts w:ascii="Times New Roman" w:hAnsi="Times New Roman" w:cs="Times New Roman"/>
                <w:lang w:val="en-US"/>
              </w:rPr>
              <w:t>Goodbye!</w:t>
            </w:r>
          </w:p>
          <w:p w:rsidR="006777F0" w:rsidRPr="006777F0" w:rsidRDefault="006777F0" w:rsidP="006777F0">
            <w:pPr>
              <w:jc w:val="both"/>
              <w:rPr>
                <w:rFonts w:ascii="Times New Roman" w:hAnsi="Times New Roman" w:cs="Times New Roman"/>
              </w:rPr>
            </w:pPr>
            <w:r w:rsidRPr="006777F0">
              <w:rPr>
                <w:rFonts w:ascii="Times New Roman" w:hAnsi="Times New Roman" w:cs="Times New Roman"/>
                <w:lang w:val="en-US"/>
              </w:rPr>
              <w:t>See you!</w:t>
            </w:r>
            <w:r w:rsidRPr="006777F0">
              <w:rPr>
                <w:rFonts w:ascii="Times New Roman" w:hAnsi="Times New Roman" w:cs="Times New Roman"/>
              </w:rPr>
              <w:t xml:space="preserve"> </w:t>
            </w:r>
          </w:p>
          <w:p w:rsidR="006777F0" w:rsidRPr="006777F0" w:rsidRDefault="006777F0" w:rsidP="006777F0">
            <w:pPr>
              <w:jc w:val="both"/>
              <w:rPr>
                <w:rFonts w:ascii="Times New Roman" w:hAnsi="Times New Roman" w:cs="Times New Roman"/>
              </w:rPr>
            </w:pPr>
          </w:p>
        </w:tc>
        <w:tc>
          <w:tcPr>
            <w:tcW w:w="3827" w:type="dxa"/>
            <w:tcBorders>
              <w:top w:val="single" w:sz="4" w:space="0" w:color="auto"/>
              <w:bottom w:val="single" w:sz="4" w:space="0" w:color="auto"/>
            </w:tcBorders>
          </w:tcPr>
          <w:p w:rsidR="006777F0" w:rsidRPr="006777F0" w:rsidRDefault="006777F0" w:rsidP="006777F0">
            <w:pPr>
              <w:jc w:val="both"/>
              <w:rPr>
                <w:rFonts w:ascii="Times New Roman" w:hAnsi="Times New Roman" w:cs="Times New Roman"/>
              </w:rPr>
            </w:pPr>
            <w:r w:rsidRPr="006777F0">
              <w:rPr>
                <w:rFonts w:ascii="Times New Roman" w:hAnsi="Times New Roman" w:cs="Times New Roman"/>
                <w:color w:val="000000"/>
              </w:rPr>
              <w:t>Анализируют результаты урока, отмечая, что узнали нового, причины успеха или неудачи.</w:t>
            </w:r>
          </w:p>
        </w:tc>
      </w:tr>
    </w:tbl>
    <w:p w:rsidR="005E79CE" w:rsidRPr="006777F0" w:rsidRDefault="005E79CE" w:rsidP="006777F0">
      <w:pPr>
        <w:shd w:val="clear" w:color="auto" w:fill="FFFFFF"/>
        <w:spacing w:after="0" w:line="240" w:lineRule="auto"/>
        <w:jc w:val="both"/>
        <w:textAlignment w:val="baseline"/>
        <w:rPr>
          <w:rFonts w:ascii="Times New Roman" w:eastAsia="Times New Roman" w:hAnsi="Times New Roman" w:cs="Times New Roman"/>
          <w:color w:val="000000"/>
        </w:rPr>
      </w:pPr>
    </w:p>
    <w:p w:rsidR="00363197" w:rsidRPr="006777F0" w:rsidRDefault="00363197" w:rsidP="006777F0">
      <w:pPr>
        <w:pStyle w:val="a4"/>
        <w:shd w:val="clear" w:color="auto" w:fill="FFFFFF"/>
        <w:spacing w:before="156" w:after="0" w:line="240" w:lineRule="auto"/>
        <w:jc w:val="both"/>
        <w:textAlignment w:val="baseline"/>
        <w:rPr>
          <w:rFonts w:ascii="Times New Roman" w:eastAsia="Times New Roman" w:hAnsi="Times New Roman" w:cs="Times New Roman"/>
          <w:color w:val="000000"/>
        </w:rPr>
      </w:pPr>
      <w:r w:rsidRPr="006777F0">
        <w:rPr>
          <w:rFonts w:ascii="Times New Roman" w:eastAsia="Times New Roman" w:hAnsi="Times New Roman" w:cs="Times New Roman"/>
          <w:color w:val="000000"/>
        </w:rPr>
        <w:t xml:space="preserve"> </w:t>
      </w:r>
    </w:p>
    <w:p w:rsidR="00363197" w:rsidRPr="006777F0" w:rsidRDefault="00363197" w:rsidP="006777F0">
      <w:pPr>
        <w:pStyle w:val="a4"/>
        <w:numPr>
          <w:ilvl w:val="0"/>
          <w:numId w:val="3"/>
        </w:numPr>
        <w:shd w:val="clear" w:color="auto" w:fill="FFFFFF"/>
        <w:spacing w:before="156" w:after="0" w:line="0" w:lineRule="auto"/>
        <w:jc w:val="both"/>
        <w:textAlignment w:val="baseline"/>
        <w:rPr>
          <w:rFonts w:ascii="Times New Roman" w:eastAsia="Times New Roman" w:hAnsi="Times New Roman" w:cs="Times New Roman"/>
          <w:color w:val="000000"/>
        </w:rPr>
      </w:pPr>
      <w:r w:rsidRPr="006777F0">
        <w:rPr>
          <w:rFonts w:ascii="Times New Roman" w:eastAsia="Times New Roman" w:hAnsi="Times New Roman" w:cs="Times New Roman"/>
          <w:color w:val="000000"/>
        </w:rPr>
        <w:t xml:space="preserve">Ресурсы: видеофрагмент, презентация, </w:t>
      </w:r>
      <w:proofErr w:type="spellStart"/>
      <w:r w:rsidRPr="006777F0">
        <w:rPr>
          <w:rFonts w:ascii="Times New Roman" w:eastAsia="Times New Roman" w:hAnsi="Times New Roman" w:cs="Times New Roman"/>
          <w:color w:val="000000"/>
        </w:rPr>
        <w:t>аудиофрагмент</w:t>
      </w:r>
      <w:proofErr w:type="spellEnd"/>
      <w:r w:rsidRPr="006777F0">
        <w:rPr>
          <w:rFonts w:ascii="Times New Roman" w:eastAsia="Times New Roman" w:hAnsi="Times New Roman" w:cs="Times New Roman"/>
          <w:color w:val="000000"/>
        </w:rPr>
        <w:t>, раздаточный материал, доска, листы само</w:t>
      </w:r>
    </w:p>
    <w:p w:rsidR="00921C4E" w:rsidRPr="006777F0" w:rsidRDefault="00921C4E" w:rsidP="006777F0">
      <w:pPr>
        <w:shd w:val="clear" w:color="auto" w:fill="FFFFFF"/>
        <w:spacing w:after="0" w:line="240" w:lineRule="auto"/>
        <w:ind w:left="360"/>
        <w:jc w:val="both"/>
        <w:rPr>
          <w:rFonts w:ascii="Times New Roman" w:eastAsia="Times New Roman" w:hAnsi="Times New Roman" w:cs="Times New Roman"/>
          <w:color w:val="000000"/>
        </w:rPr>
      </w:pPr>
    </w:p>
    <w:p w:rsidR="00921C4E" w:rsidRPr="006777F0" w:rsidRDefault="00921C4E" w:rsidP="006777F0">
      <w:pPr>
        <w:shd w:val="clear" w:color="auto" w:fill="FFFFFF"/>
        <w:spacing w:after="0" w:line="240" w:lineRule="auto"/>
        <w:ind w:left="360"/>
        <w:jc w:val="both"/>
        <w:rPr>
          <w:rFonts w:ascii="Times New Roman" w:eastAsia="Times New Roman" w:hAnsi="Times New Roman" w:cs="Times New Roman"/>
          <w:color w:val="000000"/>
        </w:rPr>
      </w:pPr>
    </w:p>
    <w:p w:rsidR="00D56EFC" w:rsidRPr="006777F0" w:rsidRDefault="00D56EFC" w:rsidP="006777F0">
      <w:pPr>
        <w:jc w:val="both"/>
        <w:rPr>
          <w:rFonts w:ascii="Times New Roman" w:hAnsi="Times New Roman" w:cs="Times New Roman"/>
        </w:rPr>
      </w:pPr>
    </w:p>
    <w:sectPr w:rsidR="00D56EFC" w:rsidRPr="006777F0" w:rsidSect="00F82F62">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072"/>
    <w:multiLevelType w:val="hybridMultilevel"/>
    <w:tmpl w:val="F608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97D8B"/>
    <w:multiLevelType w:val="hybridMultilevel"/>
    <w:tmpl w:val="7CCCFE52"/>
    <w:lvl w:ilvl="0" w:tplc="324853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31D45"/>
    <w:multiLevelType w:val="multilevel"/>
    <w:tmpl w:val="FB76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90D37"/>
    <w:multiLevelType w:val="multilevel"/>
    <w:tmpl w:val="621C5B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3768A"/>
    <w:multiLevelType w:val="multilevel"/>
    <w:tmpl w:val="9B241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21C4E"/>
    <w:rsid w:val="000C3429"/>
    <w:rsid w:val="001C40B9"/>
    <w:rsid w:val="00203E54"/>
    <w:rsid w:val="00267452"/>
    <w:rsid w:val="00296D00"/>
    <w:rsid w:val="00307B19"/>
    <w:rsid w:val="00363197"/>
    <w:rsid w:val="003800B0"/>
    <w:rsid w:val="003B4BF0"/>
    <w:rsid w:val="003B5149"/>
    <w:rsid w:val="004121F6"/>
    <w:rsid w:val="00434008"/>
    <w:rsid w:val="0045671D"/>
    <w:rsid w:val="004A4971"/>
    <w:rsid w:val="004F6BD6"/>
    <w:rsid w:val="00562139"/>
    <w:rsid w:val="005E79CE"/>
    <w:rsid w:val="00605CBC"/>
    <w:rsid w:val="006124B6"/>
    <w:rsid w:val="006777F0"/>
    <w:rsid w:val="00781E52"/>
    <w:rsid w:val="00805BF3"/>
    <w:rsid w:val="00865ADA"/>
    <w:rsid w:val="008D3DB0"/>
    <w:rsid w:val="00921C4E"/>
    <w:rsid w:val="00A15BF1"/>
    <w:rsid w:val="00A21FA2"/>
    <w:rsid w:val="00A725EF"/>
    <w:rsid w:val="00AA4252"/>
    <w:rsid w:val="00AA7B5E"/>
    <w:rsid w:val="00BB534E"/>
    <w:rsid w:val="00BB6A14"/>
    <w:rsid w:val="00BC3786"/>
    <w:rsid w:val="00C0091D"/>
    <w:rsid w:val="00D56EFC"/>
    <w:rsid w:val="00D62AA5"/>
    <w:rsid w:val="00E17D24"/>
    <w:rsid w:val="00E563DF"/>
    <w:rsid w:val="00F82F62"/>
    <w:rsid w:val="00F944FA"/>
    <w:rsid w:val="00FC3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F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921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921C4E"/>
  </w:style>
  <w:style w:type="character" w:customStyle="1" w:styleId="c22">
    <w:name w:val="c22"/>
    <w:basedOn w:val="a0"/>
    <w:rsid w:val="00921C4E"/>
  </w:style>
  <w:style w:type="paragraph" w:customStyle="1" w:styleId="c1">
    <w:name w:val="c1"/>
    <w:basedOn w:val="a"/>
    <w:rsid w:val="00921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921C4E"/>
  </w:style>
  <w:style w:type="character" w:customStyle="1" w:styleId="c29">
    <w:name w:val="c29"/>
    <w:basedOn w:val="a0"/>
    <w:rsid w:val="00921C4E"/>
  </w:style>
  <w:style w:type="character" w:customStyle="1" w:styleId="c11">
    <w:name w:val="c11"/>
    <w:basedOn w:val="a0"/>
    <w:rsid w:val="00921C4E"/>
  </w:style>
  <w:style w:type="character" w:customStyle="1" w:styleId="a3">
    <w:name w:val="_"/>
    <w:basedOn w:val="a0"/>
    <w:rsid w:val="00363197"/>
  </w:style>
  <w:style w:type="character" w:customStyle="1" w:styleId="ff4">
    <w:name w:val="ff4"/>
    <w:basedOn w:val="a0"/>
    <w:rsid w:val="00363197"/>
  </w:style>
  <w:style w:type="character" w:customStyle="1" w:styleId="ff6">
    <w:name w:val="ff6"/>
    <w:basedOn w:val="a0"/>
    <w:rsid w:val="00363197"/>
  </w:style>
  <w:style w:type="character" w:customStyle="1" w:styleId="ff5">
    <w:name w:val="ff5"/>
    <w:basedOn w:val="a0"/>
    <w:rsid w:val="00363197"/>
  </w:style>
  <w:style w:type="character" w:customStyle="1" w:styleId="ff8">
    <w:name w:val="ff8"/>
    <w:basedOn w:val="a0"/>
    <w:rsid w:val="00363197"/>
  </w:style>
  <w:style w:type="character" w:customStyle="1" w:styleId="ff3">
    <w:name w:val="ff3"/>
    <w:basedOn w:val="a0"/>
    <w:rsid w:val="00363197"/>
  </w:style>
  <w:style w:type="character" w:customStyle="1" w:styleId="ff1">
    <w:name w:val="ff1"/>
    <w:basedOn w:val="a0"/>
    <w:rsid w:val="00363197"/>
  </w:style>
  <w:style w:type="character" w:customStyle="1" w:styleId="ff2">
    <w:name w:val="ff2"/>
    <w:basedOn w:val="a0"/>
    <w:rsid w:val="00363197"/>
  </w:style>
  <w:style w:type="character" w:customStyle="1" w:styleId="ls3">
    <w:name w:val="ls3"/>
    <w:basedOn w:val="a0"/>
    <w:rsid w:val="00363197"/>
  </w:style>
  <w:style w:type="character" w:customStyle="1" w:styleId="ls4">
    <w:name w:val="ls4"/>
    <w:basedOn w:val="a0"/>
    <w:rsid w:val="00363197"/>
  </w:style>
  <w:style w:type="character" w:customStyle="1" w:styleId="ls5">
    <w:name w:val="ls5"/>
    <w:basedOn w:val="a0"/>
    <w:rsid w:val="00363197"/>
  </w:style>
  <w:style w:type="character" w:customStyle="1" w:styleId="ls1">
    <w:name w:val="ls1"/>
    <w:basedOn w:val="a0"/>
    <w:rsid w:val="00363197"/>
  </w:style>
  <w:style w:type="character" w:customStyle="1" w:styleId="ffa">
    <w:name w:val="ffa"/>
    <w:basedOn w:val="a0"/>
    <w:rsid w:val="00363197"/>
  </w:style>
  <w:style w:type="character" w:customStyle="1" w:styleId="ls0">
    <w:name w:val="ls0"/>
    <w:basedOn w:val="a0"/>
    <w:rsid w:val="00363197"/>
  </w:style>
  <w:style w:type="paragraph" w:styleId="a4">
    <w:name w:val="List Paragraph"/>
    <w:basedOn w:val="a"/>
    <w:uiPriority w:val="34"/>
    <w:qFormat/>
    <w:rsid w:val="00363197"/>
    <w:pPr>
      <w:ind w:left="720"/>
      <w:contextualSpacing/>
    </w:pPr>
  </w:style>
  <w:style w:type="table" w:styleId="a5">
    <w:name w:val="Table Grid"/>
    <w:basedOn w:val="a1"/>
    <w:uiPriority w:val="59"/>
    <w:rsid w:val="00F82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605CBC"/>
  </w:style>
  <w:style w:type="character" w:styleId="a6">
    <w:name w:val="Hyperlink"/>
    <w:basedOn w:val="a0"/>
    <w:uiPriority w:val="99"/>
    <w:unhideWhenUsed/>
    <w:rsid w:val="00BC3786"/>
    <w:rPr>
      <w:color w:val="0000FF" w:themeColor="hyperlink"/>
      <w:u w:val="single"/>
    </w:rPr>
  </w:style>
  <w:style w:type="paragraph" w:styleId="a7">
    <w:name w:val="Normal (Web)"/>
    <w:basedOn w:val="a"/>
    <w:uiPriority w:val="99"/>
    <w:semiHidden/>
    <w:unhideWhenUsed/>
    <w:rsid w:val="00781E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48495">
      <w:bodyDiv w:val="1"/>
      <w:marLeft w:val="0"/>
      <w:marRight w:val="0"/>
      <w:marTop w:val="0"/>
      <w:marBottom w:val="0"/>
      <w:divBdr>
        <w:top w:val="none" w:sz="0" w:space="0" w:color="auto"/>
        <w:left w:val="none" w:sz="0" w:space="0" w:color="auto"/>
        <w:bottom w:val="none" w:sz="0" w:space="0" w:color="auto"/>
        <w:right w:val="none" w:sz="0" w:space="0" w:color="auto"/>
      </w:divBdr>
    </w:div>
    <w:div w:id="121117153">
      <w:bodyDiv w:val="1"/>
      <w:marLeft w:val="0"/>
      <w:marRight w:val="0"/>
      <w:marTop w:val="0"/>
      <w:marBottom w:val="0"/>
      <w:divBdr>
        <w:top w:val="none" w:sz="0" w:space="0" w:color="auto"/>
        <w:left w:val="none" w:sz="0" w:space="0" w:color="auto"/>
        <w:bottom w:val="none" w:sz="0" w:space="0" w:color="auto"/>
        <w:right w:val="none" w:sz="0" w:space="0" w:color="auto"/>
      </w:divBdr>
    </w:div>
    <w:div w:id="323554207">
      <w:bodyDiv w:val="1"/>
      <w:marLeft w:val="0"/>
      <w:marRight w:val="0"/>
      <w:marTop w:val="0"/>
      <w:marBottom w:val="0"/>
      <w:divBdr>
        <w:top w:val="none" w:sz="0" w:space="0" w:color="auto"/>
        <w:left w:val="none" w:sz="0" w:space="0" w:color="auto"/>
        <w:bottom w:val="none" w:sz="0" w:space="0" w:color="auto"/>
        <w:right w:val="none" w:sz="0" w:space="0" w:color="auto"/>
      </w:divBdr>
      <w:divsChild>
        <w:div w:id="1884977422">
          <w:marLeft w:val="0"/>
          <w:marRight w:val="0"/>
          <w:marTop w:val="156"/>
          <w:marBottom w:val="0"/>
          <w:divBdr>
            <w:top w:val="none" w:sz="0" w:space="0" w:color="auto"/>
            <w:left w:val="none" w:sz="0" w:space="0" w:color="auto"/>
            <w:bottom w:val="none" w:sz="0" w:space="0" w:color="auto"/>
            <w:right w:val="none" w:sz="0" w:space="0" w:color="auto"/>
          </w:divBdr>
          <w:divsChild>
            <w:div w:id="1946303298">
              <w:marLeft w:val="-360"/>
              <w:marRight w:val="0"/>
              <w:marTop w:val="0"/>
              <w:marBottom w:val="0"/>
              <w:divBdr>
                <w:top w:val="none" w:sz="0" w:space="0" w:color="auto"/>
                <w:left w:val="none" w:sz="0" w:space="0" w:color="auto"/>
                <w:bottom w:val="none" w:sz="0" w:space="0" w:color="auto"/>
                <w:right w:val="none" w:sz="0" w:space="0" w:color="auto"/>
              </w:divBdr>
              <w:divsChild>
                <w:div w:id="68501908">
                  <w:marLeft w:val="0"/>
                  <w:marRight w:val="0"/>
                  <w:marTop w:val="0"/>
                  <w:marBottom w:val="0"/>
                  <w:divBdr>
                    <w:top w:val="none" w:sz="0" w:space="0" w:color="auto"/>
                    <w:left w:val="none" w:sz="0" w:space="0" w:color="auto"/>
                    <w:bottom w:val="none" w:sz="0" w:space="0" w:color="auto"/>
                    <w:right w:val="none" w:sz="0" w:space="0" w:color="auto"/>
                  </w:divBdr>
                  <w:divsChild>
                    <w:div w:id="267936508">
                      <w:marLeft w:val="0"/>
                      <w:marRight w:val="0"/>
                      <w:marTop w:val="0"/>
                      <w:marBottom w:val="0"/>
                      <w:divBdr>
                        <w:top w:val="none" w:sz="0" w:space="0" w:color="auto"/>
                        <w:left w:val="none" w:sz="0" w:space="0" w:color="auto"/>
                        <w:bottom w:val="none" w:sz="0" w:space="0" w:color="auto"/>
                        <w:right w:val="none" w:sz="0" w:space="0" w:color="auto"/>
                      </w:divBdr>
                    </w:div>
                    <w:div w:id="146022112">
                      <w:marLeft w:val="0"/>
                      <w:marRight w:val="0"/>
                      <w:marTop w:val="0"/>
                      <w:marBottom w:val="0"/>
                      <w:divBdr>
                        <w:top w:val="none" w:sz="0" w:space="0" w:color="auto"/>
                        <w:left w:val="none" w:sz="0" w:space="0" w:color="auto"/>
                        <w:bottom w:val="none" w:sz="0" w:space="0" w:color="auto"/>
                        <w:right w:val="none" w:sz="0" w:space="0" w:color="auto"/>
                      </w:divBdr>
                    </w:div>
                    <w:div w:id="2076856804">
                      <w:marLeft w:val="0"/>
                      <w:marRight w:val="0"/>
                      <w:marTop w:val="0"/>
                      <w:marBottom w:val="0"/>
                      <w:divBdr>
                        <w:top w:val="none" w:sz="0" w:space="0" w:color="auto"/>
                        <w:left w:val="none" w:sz="0" w:space="0" w:color="auto"/>
                        <w:bottom w:val="none" w:sz="0" w:space="0" w:color="auto"/>
                        <w:right w:val="none" w:sz="0" w:space="0" w:color="auto"/>
                      </w:divBdr>
                    </w:div>
                    <w:div w:id="944188028">
                      <w:marLeft w:val="0"/>
                      <w:marRight w:val="0"/>
                      <w:marTop w:val="0"/>
                      <w:marBottom w:val="0"/>
                      <w:divBdr>
                        <w:top w:val="none" w:sz="0" w:space="0" w:color="auto"/>
                        <w:left w:val="none" w:sz="0" w:space="0" w:color="auto"/>
                        <w:bottom w:val="none" w:sz="0" w:space="0" w:color="auto"/>
                        <w:right w:val="none" w:sz="0" w:space="0" w:color="auto"/>
                      </w:divBdr>
                    </w:div>
                    <w:div w:id="1530485166">
                      <w:marLeft w:val="0"/>
                      <w:marRight w:val="0"/>
                      <w:marTop w:val="0"/>
                      <w:marBottom w:val="0"/>
                      <w:divBdr>
                        <w:top w:val="none" w:sz="0" w:space="0" w:color="auto"/>
                        <w:left w:val="none" w:sz="0" w:space="0" w:color="auto"/>
                        <w:bottom w:val="none" w:sz="0" w:space="0" w:color="auto"/>
                        <w:right w:val="none" w:sz="0" w:space="0" w:color="auto"/>
                      </w:divBdr>
                    </w:div>
                    <w:div w:id="138543147">
                      <w:marLeft w:val="0"/>
                      <w:marRight w:val="0"/>
                      <w:marTop w:val="0"/>
                      <w:marBottom w:val="0"/>
                      <w:divBdr>
                        <w:top w:val="none" w:sz="0" w:space="0" w:color="auto"/>
                        <w:left w:val="none" w:sz="0" w:space="0" w:color="auto"/>
                        <w:bottom w:val="none" w:sz="0" w:space="0" w:color="auto"/>
                        <w:right w:val="none" w:sz="0" w:space="0" w:color="auto"/>
                      </w:divBdr>
                    </w:div>
                    <w:div w:id="1995641271">
                      <w:marLeft w:val="0"/>
                      <w:marRight w:val="0"/>
                      <w:marTop w:val="0"/>
                      <w:marBottom w:val="0"/>
                      <w:divBdr>
                        <w:top w:val="none" w:sz="0" w:space="0" w:color="auto"/>
                        <w:left w:val="none" w:sz="0" w:space="0" w:color="auto"/>
                        <w:bottom w:val="none" w:sz="0" w:space="0" w:color="auto"/>
                        <w:right w:val="none" w:sz="0" w:space="0" w:color="auto"/>
                      </w:divBdr>
                    </w:div>
                    <w:div w:id="904342368">
                      <w:marLeft w:val="0"/>
                      <w:marRight w:val="0"/>
                      <w:marTop w:val="0"/>
                      <w:marBottom w:val="0"/>
                      <w:divBdr>
                        <w:top w:val="none" w:sz="0" w:space="0" w:color="auto"/>
                        <w:left w:val="none" w:sz="0" w:space="0" w:color="auto"/>
                        <w:bottom w:val="none" w:sz="0" w:space="0" w:color="auto"/>
                        <w:right w:val="none" w:sz="0" w:space="0" w:color="auto"/>
                      </w:divBdr>
                    </w:div>
                    <w:div w:id="205799096">
                      <w:marLeft w:val="0"/>
                      <w:marRight w:val="0"/>
                      <w:marTop w:val="0"/>
                      <w:marBottom w:val="0"/>
                      <w:divBdr>
                        <w:top w:val="none" w:sz="0" w:space="0" w:color="auto"/>
                        <w:left w:val="none" w:sz="0" w:space="0" w:color="auto"/>
                        <w:bottom w:val="none" w:sz="0" w:space="0" w:color="auto"/>
                        <w:right w:val="none" w:sz="0" w:space="0" w:color="auto"/>
                      </w:divBdr>
                    </w:div>
                    <w:div w:id="677385342">
                      <w:marLeft w:val="0"/>
                      <w:marRight w:val="0"/>
                      <w:marTop w:val="0"/>
                      <w:marBottom w:val="0"/>
                      <w:divBdr>
                        <w:top w:val="none" w:sz="0" w:space="0" w:color="auto"/>
                        <w:left w:val="none" w:sz="0" w:space="0" w:color="auto"/>
                        <w:bottom w:val="none" w:sz="0" w:space="0" w:color="auto"/>
                        <w:right w:val="none" w:sz="0" w:space="0" w:color="auto"/>
                      </w:divBdr>
                    </w:div>
                    <w:div w:id="712846305">
                      <w:marLeft w:val="0"/>
                      <w:marRight w:val="0"/>
                      <w:marTop w:val="0"/>
                      <w:marBottom w:val="0"/>
                      <w:divBdr>
                        <w:top w:val="none" w:sz="0" w:space="0" w:color="auto"/>
                        <w:left w:val="none" w:sz="0" w:space="0" w:color="auto"/>
                        <w:bottom w:val="none" w:sz="0" w:space="0" w:color="auto"/>
                        <w:right w:val="none" w:sz="0" w:space="0" w:color="auto"/>
                      </w:divBdr>
                    </w:div>
                    <w:div w:id="2057311223">
                      <w:marLeft w:val="0"/>
                      <w:marRight w:val="0"/>
                      <w:marTop w:val="0"/>
                      <w:marBottom w:val="0"/>
                      <w:divBdr>
                        <w:top w:val="none" w:sz="0" w:space="0" w:color="auto"/>
                        <w:left w:val="none" w:sz="0" w:space="0" w:color="auto"/>
                        <w:bottom w:val="none" w:sz="0" w:space="0" w:color="auto"/>
                        <w:right w:val="none" w:sz="0" w:space="0" w:color="auto"/>
                      </w:divBdr>
                    </w:div>
                    <w:div w:id="1855992377">
                      <w:marLeft w:val="0"/>
                      <w:marRight w:val="0"/>
                      <w:marTop w:val="0"/>
                      <w:marBottom w:val="0"/>
                      <w:divBdr>
                        <w:top w:val="none" w:sz="0" w:space="0" w:color="auto"/>
                        <w:left w:val="none" w:sz="0" w:space="0" w:color="auto"/>
                        <w:bottom w:val="none" w:sz="0" w:space="0" w:color="auto"/>
                        <w:right w:val="none" w:sz="0" w:space="0" w:color="auto"/>
                      </w:divBdr>
                    </w:div>
                    <w:div w:id="1374311970">
                      <w:marLeft w:val="0"/>
                      <w:marRight w:val="0"/>
                      <w:marTop w:val="0"/>
                      <w:marBottom w:val="0"/>
                      <w:divBdr>
                        <w:top w:val="none" w:sz="0" w:space="0" w:color="auto"/>
                        <w:left w:val="none" w:sz="0" w:space="0" w:color="auto"/>
                        <w:bottom w:val="none" w:sz="0" w:space="0" w:color="auto"/>
                        <w:right w:val="none" w:sz="0" w:space="0" w:color="auto"/>
                      </w:divBdr>
                    </w:div>
                    <w:div w:id="1976981516">
                      <w:marLeft w:val="0"/>
                      <w:marRight w:val="0"/>
                      <w:marTop w:val="0"/>
                      <w:marBottom w:val="0"/>
                      <w:divBdr>
                        <w:top w:val="none" w:sz="0" w:space="0" w:color="auto"/>
                        <w:left w:val="none" w:sz="0" w:space="0" w:color="auto"/>
                        <w:bottom w:val="none" w:sz="0" w:space="0" w:color="auto"/>
                        <w:right w:val="none" w:sz="0" w:space="0" w:color="auto"/>
                      </w:divBdr>
                    </w:div>
                    <w:div w:id="1894847256">
                      <w:marLeft w:val="0"/>
                      <w:marRight w:val="0"/>
                      <w:marTop w:val="0"/>
                      <w:marBottom w:val="0"/>
                      <w:divBdr>
                        <w:top w:val="none" w:sz="0" w:space="0" w:color="auto"/>
                        <w:left w:val="none" w:sz="0" w:space="0" w:color="auto"/>
                        <w:bottom w:val="none" w:sz="0" w:space="0" w:color="auto"/>
                        <w:right w:val="none" w:sz="0" w:space="0" w:color="auto"/>
                      </w:divBdr>
                    </w:div>
                    <w:div w:id="406728653">
                      <w:marLeft w:val="0"/>
                      <w:marRight w:val="0"/>
                      <w:marTop w:val="0"/>
                      <w:marBottom w:val="0"/>
                      <w:divBdr>
                        <w:top w:val="none" w:sz="0" w:space="0" w:color="auto"/>
                        <w:left w:val="none" w:sz="0" w:space="0" w:color="auto"/>
                        <w:bottom w:val="none" w:sz="0" w:space="0" w:color="auto"/>
                        <w:right w:val="none" w:sz="0" w:space="0" w:color="auto"/>
                      </w:divBdr>
                    </w:div>
                    <w:div w:id="1405840037">
                      <w:marLeft w:val="0"/>
                      <w:marRight w:val="0"/>
                      <w:marTop w:val="0"/>
                      <w:marBottom w:val="0"/>
                      <w:divBdr>
                        <w:top w:val="none" w:sz="0" w:space="0" w:color="auto"/>
                        <w:left w:val="none" w:sz="0" w:space="0" w:color="auto"/>
                        <w:bottom w:val="none" w:sz="0" w:space="0" w:color="auto"/>
                        <w:right w:val="none" w:sz="0" w:space="0" w:color="auto"/>
                      </w:divBdr>
                    </w:div>
                    <w:div w:id="1956717967">
                      <w:marLeft w:val="0"/>
                      <w:marRight w:val="0"/>
                      <w:marTop w:val="0"/>
                      <w:marBottom w:val="0"/>
                      <w:divBdr>
                        <w:top w:val="none" w:sz="0" w:space="0" w:color="auto"/>
                        <w:left w:val="none" w:sz="0" w:space="0" w:color="auto"/>
                        <w:bottom w:val="none" w:sz="0" w:space="0" w:color="auto"/>
                        <w:right w:val="none" w:sz="0" w:space="0" w:color="auto"/>
                      </w:divBdr>
                    </w:div>
                    <w:div w:id="1941332948">
                      <w:marLeft w:val="0"/>
                      <w:marRight w:val="0"/>
                      <w:marTop w:val="0"/>
                      <w:marBottom w:val="0"/>
                      <w:divBdr>
                        <w:top w:val="none" w:sz="0" w:space="0" w:color="auto"/>
                        <w:left w:val="none" w:sz="0" w:space="0" w:color="auto"/>
                        <w:bottom w:val="none" w:sz="0" w:space="0" w:color="auto"/>
                        <w:right w:val="none" w:sz="0" w:space="0" w:color="auto"/>
                      </w:divBdr>
                    </w:div>
                    <w:div w:id="1319848529">
                      <w:marLeft w:val="0"/>
                      <w:marRight w:val="0"/>
                      <w:marTop w:val="0"/>
                      <w:marBottom w:val="0"/>
                      <w:divBdr>
                        <w:top w:val="none" w:sz="0" w:space="0" w:color="auto"/>
                        <w:left w:val="none" w:sz="0" w:space="0" w:color="auto"/>
                        <w:bottom w:val="none" w:sz="0" w:space="0" w:color="auto"/>
                        <w:right w:val="none" w:sz="0" w:space="0" w:color="auto"/>
                      </w:divBdr>
                    </w:div>
                    <w:div w:id="8227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441">
          <w:marLeft w:val="0"/>
          <w:marRight w:val="0"/>
          <w:marTop w:val="156"/>
          <w:marBottom w:val="0"/>
          <w:divBdr>
            <w:top w:val="none" w:sz="0" w:space="0" w:color="auto"/>
            <w:left w:val="none" w:sz="0" w:space="0" w:color="auto"/>
            <w:bottom w:val="none" w:sz="0" w:space="0" w:color="auto"/>
            <w:right w:val="none" w:sz="0" w:space="0" w:color="auto"/>
          </w:divBdr>
          <w:divsChild>
            <w:div w:id="1308432565">
              <w:marLeft w:val="-360"/>
              <w:marRight w:val="0"/>
              <w:marTop w:val="0"/>
              <w:marBottom w:val="0"/>
              <w:divBdr>
                <w:top w:val="none" w:sz="0" w:space="0" w:color="auto"/>
                <w:left w:val="none" w:sz="0" w:space="0" w:color="auto"/>
                <w:bottom w:val="none" w:sz="0" w:space="0" w:color="auto"/>
                <w:right w:val="none" w:sz="0" w:space="0" w:color="auto"/>
              </w:divBdr>
              <w:divsChild>
                <w:div w:id="1096948379">
                  <w:marLeft w:val="0"/>
                  <w:marRight w:val="0"/>
                  <w:marTop w:val="0"/>
                  <w:marBottom w:val="0"/>
                  <w:divBdr>
                    <w:top w:val="none" w:sz="0" w:space="0" w:color="auto"/>
                    <w:left w:val="none" w:sz="0" w:space="0" w:color="auto"/>
                    <w:bottom w:val="none" w:sz="0" w:space="0" w:color="auto"/>
                    <w:right w:val="none" w:sz="0" w:space="0" w:color="auto"/>
                  </w:divBdr>
                  <w:divsChild>
                    <w:div w:id="804196320">
                      <w:marLeft w:val="0"/>
                      <w:marRight w:val="0"/>
                      <w:marTop w:val="0"/>
                      <w:marBottom w:val="0"/>
                      <w:divBdr>
                        <w:top w:val="none" w:sz="0" w:space="0" w:color="auto"/>
                        <w:left w:val="none" w:sz="0" w:space="0" w:color="auto"/>
                        <w:bottom w:val="none" w:sz="0" w:space="0" w:color="auto"/>
                        <w:right w:val="none" w:sz="0" w:space="0" w:color="auto"/>
                      </w:divBdr>
                    </w:div>
                    <w:div w:id="602152614">
                      <w:marLeft w:val="0"/>
                      <w:marRight w:val="0"/>
                      <w:marTop w:val="0"/>
                      <w:marBottom w:val="0"/>
                      <w:divBdr>
                        <w:top w:val="none" w:sz="0" w:space="0" w:color="auto"/>
                        <w:left w:val="none" w:sz="0" w:space="0" w:color="auto"/>
                        <w:bottom w:val="none" w:sz="0" w:space="0" w:color="auto"/>
                        <w:right w:val="none" w:sz="0" w:space="0" w:color="auto"/>
                      </w:divBdr>
                    </w:div>
                    <w:div w:id="1572736713">
                      <w:marLeft w:val="0"/>
                      <w:marRight w:val="0"/>
                      <w:marTop w:val="0"/>
                      <w:marBottom w:val="0"/>
                      <w:divBdr>
                        <w:top w:val="none" w:sz="0" w:space="0" w:color="auto"/>
                        <w:left w:val="none" w:sz="0" w:space="0" w:color="auto"/>
                        <w:bottom w:val="none" w:sz="0" w:space="0" w:color="auto"/>
                        <w:right w:val="none" w:sz="0" w:space="0" w:color="auto"/>
                      </w:divBdr>
                    </w:div>
                    <w:div w:id="890926012">
                      <w:marLeft w:val="0"/>
                      <w:marRight w:val="0"/>
                      <w:marTop w:val="0"/>
                      <w:marBottom w:val="0"/>
                      <w:divBdr>
                        <w:top w:val="none" w:sz="0" w:space="0" w:color="auto"/>
                        <w:left w:val="none" w:sz="0" w:space="0" w:color="auto"/>
                        <w:bottom w:val="none" w:sz="0" w:space="0" w:color="auto"/>
                        <w:right w:val="none" w:sz="0" w:space="0" w:color="auto"/>
                      </w:divBdr>
                    </w:div>
                    <w:div w:id="722868971">
                      <w:marLeft w:val="0"/>
                      <w:marRight w:val="0"/>
                      <w:marTop w:val="0"/>
                      <w:marBottom w:val="0"/>
                      <w:divBdr>
                        <w:top w:val="none" w:sz="0" w:space="0" w:color="auto"/>
                        <w:left w:val="none" w:sz="0" w:space="0" w:color="auto"/>
                        <w:bottom w:val="none" w:sz="0" w:space="0" w:color="auto"/>
                        <w:right w:val="none" w:sz="0" w:space="0" w:color="auto"/>
                      </w:divBdr>
                    </w:div>
                    <w:div w:id="762532711">
                      <w:marLeft w:val="0"/>
                      <w:marRight w:val="0"/>
                      <w:marTop w:val="0"/>
                      <w:marBottom w:val="0"/>
                      <w:divBdr>
                        <w:top w:val="none" w:sz="0" w:space="0" w:color="auto"/>
                        <w:left w:val="none" w:sz="0" w:space="0" w:color="auto"/>
                        <w:bottom w:val="none" w:sz="0" w:space="0" w:color="auto"/>
                        <w:right w:val="none" w:sz="0" w:space="0" w:color="auto"/>
                      </w:divBdr>
                    </w:div>
                    <w:div w:id="968785128">
                      <w:marLeft w:val="0"/>
                      <w:marRight w:val="0"/>
                      <w:marTop w:val="0"/>
                      <w:marBottom w:val="0"/>
                      <w:divBdr>
                        <w:top w:val="none" w:sz="0" w:space="0" w:color="auto"/>
                        <w:left w:val="none" w:sz="0" w:space="0" w:color="auto"/>
                        <w:bottom w:val="none" w:sz="0" w:space="0" w:color="auto"/>
                        <w:right w:val="none" w:sz="0" w:space="0" w:color="auto"/>
                      </w:divBdr>
                    </w:div>
                    <w:div w:id="1799294178">
                      <w:marLeft w:val="0"/>
                      <w:marRight w:val="0"/>
                      <w:marTop w:val="0"/>
                      <w:marBottom w:val="0"/>
                      <w:divBdr>
                        <w:top w:val="none" w:sz="0" w:space="0" w:color="auto"/>
                        <w:left w:val="none" w:sz="0" w:space="0" w:color="auto"/>
                        <w:bottom w:val="none" w:sz="0" w:space="0" w:color="auto"/>
                        <w:right w:val="none" w:sz="0" w:space="0" w:color="auto"/>
                      </w:divBdr>
                    </w:div>
                    <w:div w:id="902912276">
                      <w:marLeft w:val="0"/>
                      <w:marRight w:val="0"/>
                      <w:marTop w:val="0"/>
                      <w:marBottom w:val="0"/>
                      <w:divBdr>
                        <w:top w:val="none" w:sz="0" w:space="0" w:color="auto"/>
                        <w:left w:val="none" w:sz="0" w:space="0" w:color="auto"/>
                        <w:bottom w:val="none" w:sz="0" w:space="0" w:color="auto"/>
                        <w:right w:val="none" w:sz="0" w:space="0" w:color="auto"/>
                      </w:divBdr>
                    </w:div>
                    <w:div w:id="1937126444">
                      <w:marLeft w:val="0"/>
                      <w:marRight w:val="0"/>
                      <w:marTop w:val="0"/>
                      <w:marBottom w:val="0"/>
                      <w:divBdr>
                        <w:top w:val="none" w:sz="0" w:space="0" w:color="auto"/>
                        <w:left w:val="none" w:sz="0" w:space="0" w:color="auto"/>
                        <w:bottom w:val="none" w:sz="0" w:space="0" w:color="auto"/>
                        <w:right w:val="none" w:sz="0" w:space="0" w:color="auto"/>
                      </w:divBdr>
                    </w:div>
                    <w:div w:id="383718126">
                      <w:marLeft w:val="0"/>
                      <w:marRight w:val="0"/>
                      <w:marTop w:val="0"/>
                      <w:marBottom w:val="0"/>
                      <w:divBdr>
                        <w:top w:val="none" w:sz="0" w:space="0" w:color="auto"/>
                        <w:left w:val="none" w:sz="0" w:space="0" w:color="auto"/>
                        <w:bottom w:val="none" w:sz="0" w:space="0" w:color="auto"/>
                        <w:right w:val="none" w:sz="0" w:space="0" w:color="auto"/>
                      </w:divBdr>
                    </w:div>
                    <w:div w:id="970866144">
                      <w:marLeft w:val="0"/>
                      <w:marRight w:val="0"/>
                      <w:marTop w:val="0"/>
                      <w:marBottom w:val="0"/>
                      <w:divBdr>
                        <w:top w:val="none" w:sz="0" w:space="0" w:color="auto"/>
                        <w:left w:val="none" w:sz="0" w:space="0" w:color="auto"/>
                        <w:bottom w:val="none" w:sz="0" w:space="0" w:color="auto"/>
                        <w:right w:val="none" w:sz="0" w:space="0" w:color="auto"/>
                      </w:divBdr>
                    </w:div>
                    <w:div w:id="1594313417">
                      <w:marLeft w:val="0"/>
                      <w:marRight w:val="0"/>
                      <w:marTop w:val="0"/>
                      <w:marBottom w:val="0"/>
                      <w:divBdr>
                        <w:top w:val="none" w:sz="0" w:space="0" w:color="auto"/>
                        <w:left w:val="none" w:sz="0" w:space="0" w:color="auto"/>
                        <w:bottom w:val="none" w:sz="0" w:space="0" w:color="auto"/>
                        <w:right w:val="none" w:sz="0" w:space="0" w:color="auto"/>
                      </w:divBdr>
                    </w:div>
                    <w:div w:id="579096824">
                      <w:marLeft w:val="0"/>
                      <w:marRight w:val="0"/>
                      <w:marTop w:val="0"/>
                      <w:marBottom w:val="0"/>
                      <w:divBdr>
                        <w:top w:val="none" w:sz="0" w:space="0" w:color="auto"/>
                        <w:left w:val="none" w:sz="0" w:space="0" w:color="auto"/>
                        <w:bottom w:val="none" w:sz="0" w:space="0" w:color="auto"/>
                        <w:right w:val="none" w:sz="0" w:space="0" w:color="auto"/>
                      </w:divBdr>
                    </w:div>
                    <w:div w:id="1475021862">
                      <w:marLeft w:val="0"/>
                      <w:marRight w:val="0"/>
                      <w:marTop w:val="0"/>
                      <w:marBottom w:val="0"/>
                      <w:divBdr>
                        <w:top w:val="none" w:sz="0" w:space="0" w:color="auto"/>
                        <w:left w:val="none" w:sz="0" w:space="0" w:color="auto"/>
                        <w:bottom w:val="none" w:sz="0" w:space="0" w:color="auto"/>
                        <w:right w:val="none" w:sz="0" w:space="0" w:color="auto"/>
                      </w:divBdr>
                    </w:div>
                    <w:div w:id="539827663">
                      <w:marLeft w:val="0"/>
                      <w:marRight w:val="0"/>
                      <w:marTop w:val="0"/>
                      <w:marBottom w:val="0"/>
                      <w:divBdr>
                        <w:top w:val="none" w:sz="0" w:space="0" w:color="auto"/>
                        <w:left w:val="none" w:sz="0" w:space="0" w:color="auto"/>
                        <w:bottom w:val="none" w:sz="0" w:space="0" w:color="auto"/>
                        <w:right w:val="none" w:sz="0" w:space="0" w:color="auto"/>
                      </w:divBdr>
                    </w:div>
                    <w:div w:id="618881241">
                      <w:marLeft w:val="0"/>
                      <w:marRight w:val="0"/>
                      <w:marTop w:val="0"/>
                      <w:marBottom w:val="0"/>
                      <w:divBdr>
                        <w:top w:val="none" w:sz="0" w:space="0" w:color="auto"/>
                        <w:left w:val="none" w:sz="0" w:space="0" w:color="auto"/>
                        <w:bottom w:val="none" w:sz="0" w:space="0" w:color="auto"/>
                        <w:right w:val="none" w:sz="0" w:space="0" w:color="auto"/>
                      </w:divBdr>
                    </w:div>
                    <w:div w:id="45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963969">
      <w:bodyDiv w:val="1"/>
      <w:marLeft w:val="0"/>
      <w:marRight w:val="0"/>
      <w:marTop w:val="0"/>
      <w:marBottom w:val="0"/>
      <w:divBdr>
        <w:top w:val="none" w:sz="0" w:space="0" w:color="auto"/>
        <w:left w:val="none" w:sz="0" w:space="0" w:color="auto"/>
        <w:bottom w:val="none" w:sz="0" w:space="0" w:color="auto"/>
        <w:right w:val="none" w:sz="0" w:space="0" w:color="auto"/>
      </w:divBdr>
    </w:div>
    <w:div w:id="1623540232">
      <w:bodyDiv w:val="1"/>
      <w:marLeft w:val="0"/>
      <w:marRight w:val="0"/>
      <w:marTop w:val="0"/>
      <w:marBottom w:val="0"/>
      <w:divBdr>
        <w:top w:val="none" w:sz="0" w:space="0" w:color="auto"/>
        <w:left w:val="none" w:sz="0" w:space="0" w:color="auto"/>
        <w:bottom w:val="none" w:sz="0" w:space="0" w:color="auto"/>
        <w:right w:val="none" w:sz="0" w:space="0" w:color="auto"/>
      </w:divBdr>
    </w:div>
    <w:div w:id="1771968008">
      <w:bodyDiv w:val="1"/>
      <w:marLeft w:val="0"/>
      <w:marRight w:val="0"/>
      <w:marTop w:val="0"/>
      <w:marBottom w:val="0"/>
      <w:divBdr>
        <w:top w:val="none" w:sz="0" w:space="0" w:color="auto"/>
        <w:left w:val="none" w:sz="0" w:space="0" w:color="auto"/>
        <w:bottom w:val="none" w:sz="0" w:space="0" w:color="auto"/>
        <w:right w:val="none" w:sz="0" w:space="0" w:color="auto"/>
      </w:divBdr>
    </w:div>
    <w:div w:id="21286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_CqWuphG1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DOM</cp:lastModifiedBy>
  <cp:revision>20</cp:revision>
  <cp:lastPrinted>2021-12-14T08:33:00Z</cp:lastPrinted>
  <dcterms:created xsi:type="dcterms:W3CDTF">2021-12-02T19:26:00Z</dcterms:created>
  <dcterms:modified xsi:type="dcterms:W3CDTF">2021-12-14T20:02:00Z</dcterms:modified>
</cp:coreProperties>
</file>