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образования, науки и молодежной политики Волгоградской области</w:t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 «Волжский политехнический техникум»</w:t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0233C3" w:rsidP="000233C3">
      <w:pPr>
        <w:widowControl w:val="0"/>
        <w:tabs>
          <w:tab w:val="left" w:pos="33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3165" w:rsidRDefault="00303165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ОТКРЫТОЕ ВНЕАУДИТОРНОЕ МЕРОПРИЯТИЕ </w:t>
      </w:r>
    </w:p>
    <w:p w:rsidR="00303165" w:rsidRDefault="00083CDD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Интеллектуальная акция</w:t>
      </w:r>
      <w:r w:rsidR="00303165">
        <w:rPr>
          <w:rFonts w:ascii="Times New Roman" w:hAnsi="Times New Roman"/>
          <w:b/>
          <w:sz w:val="40"/>
          <w:szCs w:val="40"/>
        </w:rPr>
        <w:t xml:space="preserve"> по русскому языку</w:t>
      </w:r>
    </w:p>
    <w:p w:rsidR="00303165" w:rsidRPr="00085742" w:rsidRDefault="00083CDD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«Орфографический </w:t>
      </w:r>
      <w:proofErr w:type="spellStart"/>
      <w:r>
        <w:rPr>
          <w:rFonts w:ascii="Times New Roman" w:hAnsi="Times New Roman"/>
          <w:b/>
          <w:sz w:val="40"/>
          <w:szCs w:val="40"/>
        </w:rPr>
        <w:t>флешмоб</w:t>
      </w:r>
      <w:proofErr w:type="spellEnd"/>
      <w:r w:rsidR="00303165">
        <w:rPr>
          <w:rFonts w:ascii="Times New Roman" w:hAnsi="Times New Roman"/>
          <w:b/>
          <w:sz w:val="40"/>
          <w:szCs w:val="40"/>
        </w:rPr>
        <w:t>»</w:t>
      </w:r>
    </w:p>
    <w:p w:rsidR="00303165" w:rsidRPr="00085742" w:rsidRDefault="00303165" w:rsidP="00303165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303165" w:rsidRDefault="00303165" w:rsidP="00303165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303165" w:rsidRDefault="00303165" w:rsidP="00303165">
      <w:pPr>
        <w:spacing w:after="0" w:line="360" w:lineRule="auto"/>
        <w:ind w:left="-284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Учебная дисциплина: Русский язык</w:t>
      </w:r>
    </w:p>
    <w:p w:rsidR="000233C3" w:rsidRDefault="00303165" w:rsidP="000233C3">
      <w:pPr>
        <w:pStyle w:val="2"/>
        <w:rPr>
          <w:b w:val="0"/>
          <w:sz w:val="28"/>
          <w:szCs w:val="28"/>
        </w:rPr>
      </w:pPr>
      <w:r w:rsidRPr="000233C3">
        <w:rPr>
          <w:b w:val="0"/>
          <w:sz w:val="28"/>
          <w:szCs w:val="28"/>
        </w:rPr>
        <w:t>Специальность:</w:t>
      </w:r>
      <w:r w:rsidR="000233C3" w:rsidRPr="000233C3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</w:p>
    <w:p w:rsidR="00303165" w:rsidRPr="000233C3" w:rsidRDefault="00303165" w:rsidP="000233C3">
      <w:pPr>
        <w:pStyle w:val="2"/>
        <w:rPr>
          <w:b w:val="0"/>
          <w:sz w:val="28"/>
          <w:szCs w:val="28"/>
        </w:rPr>
      </w:pPr>
      <w:r w:rsidRPr="000233C3">
        <w:rPr>
          <w:b w:val="0"/>
          <w:sz w:val="28"/>
          <w:szCs w:val="28"/>
        </w:rPr>
        <w:t>Курс: 1</w:t>
      </w:r>
    </w:p>
    <w:p w:rsidR="00303165" w:rsidRDefault="00303165" w:rsidP="0030316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/>
          <w:sz w:val="32"/>
          <w:szCs w:val="32"/>
        </w:rPr>
        <w:t>Ирбулатова</w:t>
      </w:r>
      <w:proofErr w:type="spellEnd"/>
      <w:r>
        <w:rPr>
          <w:rFonts w:ascii="Times New Roman" w:hAnsi="Times New Roman"/>
          <w:sz w:val="32"/>
          <w:szCs w:val="32"/>
        </w:rPr>
        <w:t xml:space="preserve"> Н.С.-  преподаватель русского языка и литературы высшей квалификационной категории;</w:t>
      </w:r>
    </w:p>
    <w:p w:rsidR="00303165" w:rsidRDefault="00303165" w:rsidP="0030316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03165" w:rsidRDefault="00303165" w:rsidP="00303165">
      <w:pPr>
        <w:tabs>
          <w:tab w:val="left" w:pos="3495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2019</w:t>
      </w:r>
    </w:p>
    <w:p w:rsidR="00303165" w:rsidRDefault="00303165" w:rsidP="0030316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4335"/>
      </w:tblGrid>
      <w:tr w:rsidR="00303165" w:rsidTr="00F322E9">
        <w:tc>
          <w:tcPr>
            <w:tcW w:w="5236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 техникума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 _________________________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подпись                 расшифровка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«____»_____________20_____г.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35" w:type="dxa"/>
            <w:hideMark/>
          </w:tcPr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ПЦК 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полное название ПЦК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«____»_____________20___г.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ПЦК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  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подпись                 расшифровка</w:t>
            </w:r>
          </w:p>
        </w:tc>
      </w:tr>
      <w:tr w:rsidR="00303165" w:rsidTr="00F322E9">
        <w:tc>
          <w:tcPr>
            <w:tcW w:w="5236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службы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стандартизации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№______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«____»_____________20_____г.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службы стандартизации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35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tbl>
      <w:tblPr>
        <w:tblStyle w:val="a8"/>
        <w:tblW w:w="0" w:type="auto"/>
        <w:tblInd w:w="-459" w:type="dxa"/>
        <w:tblLook w:val="04A0"/>
      </w:tblPr>
      <w:tblGrid>
        <w:gridCol w:w="3158"/>
        <w:gridCol w:w="6872"/>
      </w:tblGrid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Интеллектуальная игра  </w:t>
            </w:r>
            <w:r w:rsidR="00083CD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="00083CDD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Орфографический</w:t>
            </w:r>
            <w:proofErr w:type="gramEnd"/>
            <w:r w:rsidR="00083C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83CDD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2586D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  <w:r w:rsidR="00303165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2586D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03165" w:rsidRPr="00E2560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E25605" w:rsidRDefault="00303165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05">
              <w:rPr>
                <w:rFonts w:ascii="Times New Roman" w:eastAsia="Calibri" w:hAnsi="Times New Roman" w:cs="Times New Roman"/>
                <w:sz w:val="28"/>
                <w:szCs w:val="28"/>
              </w:rPr>
              <w:t>1-18 РАТ-</w:t>
            </w:r>
            <w:r w:rsidR="0032586D" w:rsidRPr="00E25605">
              <w:rPr>
                <w:rFonts w:ascii="Times New Roman" w:eastAsia="Calibri" w:hAnsi="Times New Roman" w:cs="Times New Roman"/>
                <w:sz w:val="28"/>
                <w:szCs w:val="28"/>
              </w:rPr>
              <w:t>89, 1-18 РАТ-90</w:t>
            </w:r>
            <w:r w:rsidR="00E25605" w:rsidRPr="00E25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25605" w:rsidRPr="00E25605">
              <w:rPr>
                <w:sz w:val="28"/>
                <w:szCs w:val="28"/>
              </w:rPr>
              <w:t>1-18 МОР-2,2-17 МОР-1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C6034C" w:rsidRDefault="00303165" w:rsidP="00F322E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6034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ответственности за порученное дело и чувства собственного достоинства, дисциплинированности, исполнительности, чувства долга, умения управлять эмоциями;</w:t>
            </w:r>
          </w:p>
          <w:p w:rsidR="00303165" w:rsidRDefault="00303165" w:rsidP="00F322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03165" w:rsidRDefault="00303165" w:rsidP="00F32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DC3DC7" w:rsidRDefault="009B3B57" w:rsidP="009B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</w:t>
            </w:r>
            <w:r w:rsidR="00303165" w:rsidRPr="00DC3DC7">
              <w:rPr>
                <w:rFonts w:ascii="Times New Roman" w:hAnsi="Times New Roman" w:cs="Times New Roman"/>
                <w:sz w:val="28"/>
                <w:szCs w:val="28"/>
              </w:rPr>
              <w:t>и  расширить знания студентов по</w:t>
            </w:r>
            <w:r w:rsidR="009B1B24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  <w:r w:rsidR="00303165" w:rsidRPr="00DC3D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165" w:rsidRDefault="00303165" w:rsidP="00F322E9">
            <w:pPr>
              <w:pStyle w:val="a7"/>
              <w:shd w:val="clear" w:color="auto" w:fill="FFFFFF"/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C6034C" w:rsidRDefault="00303165" w:rsidP="00F322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студентов, самостоятельно принимать решение, умения сравнивать, анализировать, сопоставлять факты и события; </w:t>
            </w:r>
          </w:p>
          <w:p w:rsidR="00303165" w:rsidRDefault="00303165" w:rsidP="00F322E9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  <w:p w:rsidR="00303165" w:rsidRDefault="00303165" w:rsidP="00F322E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2A2221" w:rsidP="002A2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метод стимулирования  и мотивации интереса к обучению,  наглядно-демонстрационный, практический, метод контроля.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педагогических технологий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2A2221" w:rsidP="00F3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личностно-ориентированная технология, технология сотрудничества, технология критического мышления.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0F788F" w:rsidP="000F7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Мультимедийныйпроектор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колонки,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кран</w:t>
            </w:r>
            <w:proofErr w:type="spellEnd"/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CB" w:rsidRDefault="00303165" w:rsidP="00593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источники: </w:t>
            </w:r>
          </w:p>
          <w:p w:rsidR="00C32BCB" w:rsidRPr="004F2F85" w:rsidRDefault="00C32BCB" w:rsidP="00593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4F2F85">
              <w:rPr>
                <w:rFonts w:ascii="Times New Roman" w:hAnsi="Times New Roman" w:cs="Times New Roman"/>
                <w:sz w:val="28"/>
                <w:szCs w:val="28"/>
              </w:rPr>
              <w:t>Косивцова</w:t>
            </w:r>
            <w:proofErr w:type="spellEnd"/>
            <w:r w:rsidRPr="004F2F85">
              <w:rPr>
                <w:rFonts w:ascii="Times New Roman" w:hAnsi="Times New Roman" w:cs="Times New Roman"/>
                <w:sz w:val="28"/>
                <w:szCs w:val="28"/>
              </w:rPr>
              <w:t xml:space="preserve"> Л.И. Предметные недели в школе: русский язык и литература. Волгоград: «Учитель», </w:t>
            </w:r>
            <w:r w:rsidRPr="004F2F85">
              <w:rPr>
                <w:sz w:val="28"/>
                <w:szCs w:val="28"/>
              </w:rPr>
              <w:t>201</w:t>
            </w:r>
            <w:r w:rsidRPr="004F2F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32BCB" w:rsidRPr="004F2F85" w:rsidRDefault="00C32BCB" w:rsidP="0059340E">
            <w:pPr>
              <w:pStyle w:val="a3"/>
              <w:rPr>
                <w:sz w:val="28"/>
                <w:szCs w:val="28"/>
              </w:rPr>
            </w:pPr>
            <w:proofErr w:type="spellStart"/>
            <w:r w:rsidRPr="004F2F85">
              <w:rPr>
                <w:sz w:val="28"/>
                <w:szCs w:val="28"/>
              </w:rPr>
              <w:t>Мордес</w:t>
            </w:r>
            <w:proofErr w:type="spellEnd"/>
            <w:r w:rsidRPr="004F2F85">
              <w:rPr>
                <w:sz w:val="28"/>
                <w:szCs w:val="28"/>
              </w:rPr>
              <w:t xml:space="preserve"> Е.М. Искать, пробовать, обучать… нетрадиционные уроки по русскому языку и литературе. Волгоград: «Учитель», 2012.</w:t>
            </w:r>
          </w:p>
          <w:p w:rsidR="0059340E" w:rsidRPr="004F2F85" w:rsidRDefault="00303165" w:rsidP="005072B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F2F85">
              <w:rPr>
                <w:b/>
                <w:bCs/>
                <w:sz w:val="28"/>
                <w:szCs w:val="28"/>
              </w:rPr>
              <w:t>Интернет-ресурсы:</w:t>
            </w:r>
          </w:p>
          <w:p w:rsidR="0059340E" w:rsidRPr="004F2F85" w:rsidRDefault="005F05C2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history="1">
              <w:r w:rsidR="002B75DB" w:rsidRPr="004F2F85">
                <w:rPr>
                  <w:rStyle w:val="a9"/>
                  <w:sz w:val="28"/>
                  <w:szCs w:val="28"/>
                </w:rPr>
                <w:t>http://pishi-stihi.ru/rodnoj-yazyk-bryusov.html</w:t>
              </w:r>
            </w:hyperlink>
          </w:p>
          <w:p w:rsidR="002B75DB" w:rsidRPr="004F2F85" w:rsidRDefault="005F05C2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2B75DB" w:rsidRPr="004F2F85">
                <w:rPr>
                  <w:rStyle w:val="a9"/>
                  <w:sz w:val="28"/>
                  <w:szCs w:val="28"/>
                </w:rPr>
                <w:t>http://eva.ru/fun-and-fun/messages-3004392.htm</w:t>
              </w:r>
            </w:hyperlink>
          </w:p>
          <w:p w:rsidR="002B75DB" w:rsidRPr="004F2F85" w:rsidRDefault="005F05C2" w:rsidP="005072B5">
            <w:pPr>
              <w:rPr>
                <w:sz w:val="28"/>
                <w:szCs w:val="28"/>
              </w:rPr>
            </w:pPr>
            <w:hyperlink r:id="rId9" w:history="1">
              <w:r w:rsidR="002B75DB" w:rsidRPr="004F2F85">
                <w:rPr>
                  <w:rStyle w:val="a9"/>
                  <w:sz w:val="28"/>
                  <w:szCs w:val="28"/>
                </w:rPr>
                <w:t>http://rus.1september.ru/</w:t>
              </w:r>
            </w:hyperlink>
          </w:p>
          <w:p w:rsidR="00303165" w:rsidRPr="005072B5" w:rsidRDefault="005F05C2" w:rsidP="005072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anchor="pp17" w:history="1">
              <w:r w:rsidR="002B75DB" w:rsidRPr="004F2F85">
                <w:rPr>
                  <w:rStyle w:val="a9"/>
                  <w:sz w:val="28"/>
                  <w:szCs w:val="28"/>
                </w:rPr>
                <w:t>http://orthographia.ru/orfografia.php?sid=17#pp17</w:t>
              </w:r>
            </w:hyperlink>
            <w:r w:rsidR="002B75DB">
              <w:rPr>
                <w:sz w:val="28"/>
                <w:szCs w:val="28"/>
              </w:rPr>
              <w:tab/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академический час</w:t>
            </w:r>
          </w:p>
        </w:tc>
      </w:tr>
    </w:tbl>
    <w:p w:rsidR="00F322E9" w:rsidRDefault="00F322E9" w:rsidP="005072B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072B5">
        <w:rPr>
          <w:b/>
          <w:bCs/>
          <w:sz w:val="28"/>
          <w:szCs w:val="28"/>
        </w:rPr>
        <w:lastRenderedPageBreak/>
        <w:t>Пояснительная записка</w:t>
      </w:r>
    </w:p>
    <w:p w:rsidR="005072B5" w:rsidRPr="005072B5" w:rsidRDefault="005072B5" w:rsidP="005072B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09D8" w:rsidRDefault="000C2C01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09D8" w:rsidRPr="004937A1">
        <w:rPr>
          <w:rFonts w:ascii="Times New Roman" w:eastAsia="Times New Roman" w:hAnsi="Times New Roman" w:cs="Times New Roman"/>
          <w:sz w:val="28"/>
          <w:szCs w:val="28"/>
        </w:rPr>
        <w:t xml:space="preserve">Свободное </w:t>
      </w:r>
      <w:r w:rsidR="009209D8">
        <w:rPr>
          <w:rFonts w:ascii="Times New Roman" w:eastAsia="Times New Roman" w:hAnsi="Times New Roman" w:cs="Times New Roman"/>
          <w:sz w:val="28"/>
          <w:szCs w:val="28"/>
        </w:rPr>
        <w:t xml:space="preserve"> грамотное </w:t>
      </w:r>
      <w:r w:rsidR="009209D8" w:rsidRPr="004937A1">
        <w:rPr>
          <w:rFonts w:ascii="Times New Roman" w:eastAsia="Times New Roman" w:hAnsi="Times New Roman" w:cs="Times New Roman"/>
          <w:sz w:val="28"/>
          <w:szCs w:val="28"/>
        </w:rPr>
        <w:t>владение русским языком как средством общения в повседневной жизни и учебной деятельности должно стать нормой для молодежи, оканчивающей средние учебные заведения. Такой уровень владения русским языком может быть достигнут лишь при комплексном использовании различных организационных форм</w:t>
      </w:r>
      <w:r w:rsidR="0092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9D8" w:rsidRPr="004937A1">
        <w:rPr>
          <w:rFonts w:ascii="Times New Roman" w:eastAsia="Times New Roman" w:hAnsi="Times New Roman" w:cs="Times New Roman"/>
          <w:sz w:val="28"/>
          <w:szCs w:val="28"/>
        </w:rPr>
        <w:t>учебной работы по русскому языку –</w:t>
      </w:r>
      <w:r w:rsidR="009209D8">
        <w:rPr>
          <w:rFonts w:ascii="Times New Roman" w:eastAsia="Times New Roman" w:hAnsi="Times New Roman" w:cs="Times New Roman"/>
          <w:sz w:val="28"/>
          <w:szCs w:val="28"/>
        </w:rPr>
        <w:t xml:space="preserve"> различного типа учебных занятий</w:t>
      </w:r>
      <w:r w:rsidR="009209D8" w:rsidRPr="004937A1">
        <w:rPr>
          <w:rFonts w:ascii="Times New Roman" w:eastAsia="Times New Roman" w:hAnsi="Times New Roman" w:cs="Times New Roman"/>
          <w:sz w:val="28"/>
          <w:szCs w:val="28"/>
        </w:rPr>
        <w:t>, факультативных занятий, внеклассной работы, индивид</w:t>
      </w:r>
      <w:r w:rsidR="009209D8">
        <w:rPr>
          <w:rFonts w:ascii="Times New Roman" w:eastAsia="Times New Roman" w:hAnsi="Times New Roman" w:cs="Times New Roman"/>
          <w:sz w:val="28"/>
          <w:szCs w:val="28"/>
        </w:rPr>
        <w:t>уальных самостоятельных занятий, а также во всевозможных интеллектуальных акциях  и играх.</w:t>
      </w:r>
    </w:p>
    <w:p w:rsidR="009209D8" w:rsidRDefault="009209D8" w:rsidP="005072B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>Развитие пытливости, любознательности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студента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>, воспитание любви к родному языку, интереса к познавательной деятельности являются важной и необходимой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задачей, стоящей перед преподавателем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 xml:space="preserve">. Решение этой задачи осуществляется не </w:t>
      </w:r>
      <w:r>
        <w:rPr>
          <w:rFonts w:ascii="Times New Roman" w:eastAsia="Times New Roman" w:hAnsi="Times New Roman" w:cs="Times New Roman"/>
          <w:sz w:val="28"/>
          <w:szCs w:val="28"/>
        </w:rPr>
        <w:t>только на учебных занятиях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>, но и во внеурочной деятельности. Такая работа дает возможность, с одной стороны, закреплять знания и навыки</w:t>
      </w:r>
      <w:r>
        <w:rPr>
          <w:rFonts w:ascii="Times New Roman" w:eastAsia="Times New Roman" w:hAnsi="Times New Roman" w:cs="Times New Roman"/>
          <w:sz w:val="28"/>
          <w:szCs w:val="28"/>
        </w:rPr>
        <w:t>, полученные учащимися на занятиях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 xml:space="preserve">, с другой </w:t>
      </w:r>
      <w:proofErr w:type="gramStart"/>
      <w:r w:rsidRPr="004937A1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4937A1">
        <w:rPr>
          <w:rFonts w:ascii="Times New Roman" w:eastAsia="Times New Roman" w:hAnsi="Times New Roman" w:cs="Times New Roman"/>
          <w:sz w:val="28"/>
          <w:szCs w:val="28"/>
        </w:rPr>
        <w:t>овлечь обучающихся в системную исследовательскую, проектную деятельность, охватывающую большой объем предметного материала, ориентированную на формирование в первую очередь л</w:t>
      </w:r>
      <w:r>
        <w:rPr>
          <w:rFonts w:ascii="Times New Roman" w:eastAsia="Times New Roman" w:hAnsi="Times New Roman" w:cs="Times New Roman"/>
          <w:sz w:val="28"/>
          <w:szCs w:val="28"/>
        </w:rPr>
        <w:t>ичностных результатов обучающихся техникума</w:t>
      </w:r>
      <w:r w:rsidRPr="004937A1">
        <w:rPr>
          <w:rFonts w:ascii="Times New Roman" w:eastAsia="Times New Roman" w:hAnsi="Times New Roman" w:cs="Times New Roman"/>
          <w:sz w:val="28"/>
          <w:szCs w:val="28"/>
        </w:rPr>
        <w:t xml:space="preserve"> –создание ситуации творческого саморазвити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083CDD" w:rsidRDefault="009209D8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Интеллектуальная акция по русскому языку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proofErr w:type="gramEnd"/>
      <w:r w:rsidR="00E51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2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нацелена на  решение </w:t>
      </w:r>
      <w:r w:rsidR="000C2C01">
        <w:rPr>
          <w:rFonts w:ascii="Times New Roman" w:eastAsia="Times New Roman" w:hAnsi="Times New Roman" w:cs="Times New Roman"/>
          <w:sz w:val="28"/>
          <w:szCs w:val="28"/>
        </w:rPr>
        <w:t xml:space="preserve"> следующих проблем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CDD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>-по</w:t>
      </w:r>
      <w:r w:rsidR="009209D8">
        <w:rPr>
          <w:rFonts w:ascii="Times New Roman" w:eastAsia="Times New Roman" w:hAnsi="Times New Roman" w:cs="Times New Roman"/>
          <w:sz w:val="28"/>
          <w:szCs w:val="28"/>
        </w:rPr>
        <w:t xml:space="preserve">вышение качества знаний </w:t>
      </w:r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языку;</w:t>
      </w:r>
    </w:p>
    <w:p w:rsidR="00083CDD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>-поддержка и развитие учащихся с высоким уровнем мотивации к учению и изучению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CDD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функциональной грамотности </w:t>
      </w:r>
      <w:proofErr w:type="gramStart"/>
      <w:r w:rsidR="000C2C0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83CD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C2C0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83CD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083CDD">
        <w:rPr>
          <w:rFonts w:ascii="Times New Roman" w:eastAsia="Times New Roman" w:hAnsi="Times New Roman" w:cs="Times New Roman"/>
          <w:sz w:val="28"/>
          <w:szCs w:val="28"/>
        </w:rPr>
        <w:t>, необходимой для дальнейшей жизни.</w:t>
      </w:r>
    </w:p>
    <w:p w:rsidR="00083CDD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Данная интеллектуальная акция</w:t>
      </w:r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совершенствованию и развитию знаний, умений и навыков, предусмотренных программой по русскому языку.</w:t>
      </w:r>
    </w:p>
    <w:p w:rsidR="00083CDD" w:rsidRDefault="000C2C01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083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>и тем,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 xml:space="preserve">щиеся должны понимать, что изучение орфографии содействует формированию 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</w:t>
      </w:r>
      <w:r w:rsidR="00926E9B">
        <w:rPr>
          <w:rFonts w:ascii="Times New Roman" w:eastAsia="Times New Roman" w:hAnsi="Times New Roman" w:cs="Times New Roman"/>
          <w:sz w:val="28"/>
          <w:szCs w:val="28"/>
        </w:rPr>
        <w:t>всеми общеобразовательными дисциплинами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 xml:space="preserve"> и влияет на качест</w:t>
      </w:r>
      <w:r w:rsidR="00926E9B">
        <w:rPr>
          <w:rFonts w:ascii="Times New Roman" w:eastAsia="Times New Roman" w:hAnsi="Times New Roman" w:cs="Times New Roman"/>
          <w:sz w:val="28"/>
          <w:szCs w:val="28"/>
        </w:rPr>
        <w:t>во их усвоения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 xml:space="preserve">, а в перспективе способствует </w:t>
      </w:r>
      <w:r w:rsidR="002B1E2A">
        <w:rPr>
          <w:rFonts w:ascii="Times New Roman" w:eastAsia="Times New Roman" w:hAnsi="Times New Roman" w:cs="Times New Roman"/>
          <w:sz w:val="28"/>
          <w:szCs w:val="28"/>
        </w:rPr>
        <w:t xml:space="preserve"> успешному </w:t>
      </w:r>
      <w:r w:rsidR="00083CDD" w:rsidRPr="00083CDD">
        <w:rPr>
          <w:rFonts w:ascii="Times New Roman" w:eastAsia="Times New Roman" w:hAnsi="Times New Roman" w:cs="Times New Roman"/>
          <w:sz w:val="28"/>
          <w:szCs w:val="28"/>
        </w:rPr>
        <w:t>овладению будущей профессией.</w:t>
      </w:r>
    </w:p>
    <w:p w:rsidR="00DD2767" w:rsidRPr="005072B5" w:rsidRDefault="00926E9B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2B5">
        <w:rPr>
          <w:rFonts w:ascii="Times New Roman" w:eastAsia="Times New Roman" w:hAnsi="Times New Roman" w:cs="Times New Roman"/>
          <w:b/>
          <w:sz w:val="28"/>
          <w:szCs w:val="28"/>
        </w:rPr>
        <w:t>Цели и з</w:t>
      </w:r>
      <w:r w:rsidR="00083CDD" w:rsidRPr="005072B5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DD2767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>1)Способствовать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DD2767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>2) Содействовать ф</w:t>
      </w:r>
      <w:r w:rsidR="000C2C01">
        <w:rPr>
          <w:rFonts w:ascii="Times New Roman" w:eastAsia="Times New Roman" w:hAnsi="Times New Roman" w:cs="Times New Roman"/>
          <w:sz w:val="28"/>
          <w:szCs w:val="28"/>
        </w:rPr>
        <w:t xml:space="preserve">ормированию навыка </w:t>
      </w:r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орфографической и пунктуационной грамотности;</w:t>
      </w:r>
    </w:p>
    <w:p w:rsidR="00DD2767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Способствовать развитию </w:t>
      </w:r>
      <w:proofErr w:type="spellStart"/>
      <w:r w:rsidRPr="00083CDD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83CDD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навыков.</w:t>
      </w:r>
    </w:p>
    <w:p w:rsidR="00DD2767" w:rsidRDefault="00083CDD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DD">
        <w:rPr>
          <w:rFonts w:ascii="Times New Roman" w:eastAsia="Times New Roman" w:hAnsi="Times New Roman" w:cs="Times New Roman"/>
          <w:sz w:val="28"/>
          <w:szCs w:val="28"/>
        </w:rPr>
        <w:t>4) Обеспечить развитие умения работать с информацией, представленной в словарях (электронных и на печатной основе).</w:t>
      </w:r>
    </w:p>
    <w:p w:rsidR="008A394F" w:rsidRPr="009E3466" w:rsidRDefault="008A394F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66" w:rsidRPr="00F50FF4" w:rsidRDefault="00926E9B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Интеллектуальная акция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предполагает 3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9E3466" w:rsidRPr="00F50FF4" w:rsidRDefault="00926E9B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Отборочный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этап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за несколько дней до акции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учебных группах объявляется о проведении интеллектуальной акции по русскому языку, проводится регистрация студентов, желающих принять участие. 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466" w:rsidRPr="00F50FF4" w:rsidRDefault="009813D4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Вводный этап: представление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жюри,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вводное слово преподавателя</w:t>
      </w:r>
      <w:proofErr w:type="gramStart"/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E3466" w:rsidRPr="00F50FF4" w:rsidRDefault="002B1E2A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Основной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 w:rsidR="009813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9813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813D4">
        <w:rPr>
          <w:rFonts w:ascii="Times New Roman" w:eastAsia="Times New Roman" w:hAnsi="Times New Roman" w:cs="Times New Roman"/>
          <w:sz w:val="28"/>
          <w:szCs w:val="28"/>
        </w:rPr>
        <w:t xml:space="preserve"> участникам к письменному выполнению  предлагаются задания  из раздела «Орфография и пунктуация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</w:t>
      </w:r>
      <w:r w:rsidR="009813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66" w:rsidRPr="00F50F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3466" w:rsidRPr="00F50FF4" w:rsidRDefault="009E3466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4. Заключитель</w:t>
      </w:r>
      <w:r w:rsidR="00926E9B">
        <w:rPr>
          <w:rFonts w:ascii="Times New Roman" w:eastAsia="Times New Roman" w:hAnsi="Times New Roman" w:cs="Times New Roman"/>
          <w:sz w:val="28"/>
          <w:szCs w:val="28"/>
        </w:rPr>
        <w:t>ный этап: подведение итогов акции. Побеждает участник акции, набравший наи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большее колич</w:t>
      </w:r>
      <w:r w:rsidR="00926E9B">
        <w:rPr>
          <w:rFonts w:ascii="Times New Roman" w:eastAsia="Times New Roman" w:hAnsi="Times New Roman" w:cs="Times New Roman"/>
          <w:sz w:val="28"/>
          <w:szCs w:val="28"/>
        </w:rPr>
        <w:t xml:space="preserve">ество баллов. Награждение  почетной грамотой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926E9B">
        <w:rPr>
          <w:rFonts w:ascii="Times New Roman" w:eastAsia="Times New Roman" w:hAnsi="Times New Roman" w:cs="Times New Roman"/>
          <w:sz w:val="28"/>
          <w:szCs w:val="28"/>
        </w:rPr>
        <w:t>я интеллектуальной акции по русскому языку «</w:t>
      </w:r>
      <w:proofErr w:type="gramStart"/>
      <w:r w:rsidR="00926E9B">
        <w:rPr>
          <w:rFonts w:ascii="Times New Roman" w:eastAsia="Times New Roman" w:hAnsi="Times New Roman" w:cs="Times New Roman"/>
          <w:sz w:val="28"/>
          <w:szCs w:val="28"/>
        </w:rPr>
        <w:t>Орфографический</w:t>
      </w:r>
      <w:proofErr w:type="gramEnd"/>
      <w:r w:rsidR="0092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6E9B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926E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3466" w:rsidRPr="009E3466" w:rsidRDefault="00F322E9" w:rsidP="005072B5">
      <w:pPr>
        <w:spacing w:after="0" w:line="240" w:lineRule="auto"/>
        <w:ind w:firstLine="709"/>
        <w:jc w:val="both"/>
        <w:rPr>
          <w:bCs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Представленный сценарий учитывает возрастные особенности студентов, уровень подготовленности участников, возможные эмоциональные воздействия, а также психологическую атмосферу всего мероприятия в целом.</w:t>
      </w:r>
    </w:p>
    <w:p w:rsidR="009813D4" w:rsidRDefault="009813D4" w:rsidP="005072B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813D4" w:rsidRDefault="009813D4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9813D4" w:rsidRDefault="009813D4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9813D4" w:rsidRDefault="009813D4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5072B5" w:rsidRDefault="005072B5" w:rsidP="00303165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303165" w:rsidRPr="00F50FF4" w:rsidRDefault="00C91F2F" w:rsidP="005072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</w:t>
      </w:r>
      <w:r w:rsidR="00507A55" w:rsidRPr="00F50FF4">
        <w:rPr>
          <w:bCs/>
          <w:sz w:val="28"/>
          <w:szCs w:val="28"/>
        </w:rPr>
        <w:t>рма мероприятия</w:t>
      </w:r>
      <w:r w:rsidR="00303165" w:rsidRPr="00F50FF4">
        <w:rPr>
          <w:bCs/>
          <w:sz w:val="28"/>
          <w:szCs w:val="28"/>
        </w:rPr>
        <w:t xml:space="preserve">: </w:t>
      </w:r>
      <w:r w:rsidR="000C2C01">
        <w:rPr>
          <w:sz w:val="28"/>
          <w:szCs w:val="28"/>
        </w:rPr>
        <w:t>интеллектуальная акция</w:t>
      </w:r>
      <w:r w:rsidR="00303165" w:rsidRPr="00F50FF4">
        <w:rPr>
          <w:sz w:val="28"/>
          <w:szCs w:val="28"/>
        </w:rPr>
        <w:t>.</w:t>
      </w:r>
    </w:p>
    <w:p w:rsidR="00E51ECD" w:rsidRPr="00E51ECD" w:rsidRDefault="00E51ECD" w:rsidP="005072B5">
      <w:pPr>
        <w:pStyle w:val="a3"/>
        <w:spacing w:before="0" w:beforeAutospacing="0" w:after="0" w:afterAutospacing="0"/>
        <w:rPr>
          <w:sz w:val="28"/>
          <w:szCs w:val="28"/>
        </w:rPr>
      </w:pPr>
      <w:r w:rsidRPr="00E51ECD">
        <w:rPr>
          <w:b/>
          <w:bCs/>
          <w:sz w:val="28"/>
          <w:szCs w:val="28"/>
        </w:rPr>
        <w:t>Цель акции:</w:t>
      </w:r>
      <w:r w:rsidRPr="00E51ECD">
        <w:rPr>
          <w:sz w:val="28"/>
          <w:szCs w:val="28"/>
        </w:rPr>
        <w:t xml:space="preserve"> актуализировать знания студентов о морфологическом, традиционном, фонетическом и дифференцирующем принципах орфографии.</w:t>
      </w:r>
    </w:p>
    <w:p w:rsidR="00E51ECD" w:rsidRPr="00E51ECD" w:rsidRDefault="00E51ECD" w:rsidP="005072B5">
      <w:pPr>
        <w:pStyle w:val="a3"/>
        <w:spacing w:before="0" w:beforeAutospacing="0" w:after="0" w:afterAutospacing="0"/>
        <w:rPr>
          <w:sz w:val="28"/>
          <w:szCs w:val="28"/>
        </w:rPr>
      </w:pPr>
      <w:r w:rsidRPr="00E51ECD">
        <w:rPr>
          <w:b/>
          <w:bCs/>
          <w:sz w:val="28"/>
          <w:szCs w:val="28"/>
        </w:rPr>
        <w:t>Задачи акции:</w:t>
      </w:r>
    </w:p>
    <w:p w:rsidR="005072B5" w:rsidRDefault="005072B5" w:rsidP="005072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51ECD" w:rsidRPr="00E51ECD" w:rsidRDefault="00E51ECD" w:rsidP="005072B5">
      <w:pPr>
        <w:pStyle w:val="a3"/>
        <w:spacing w:before="0" w:beforeAutospacing="0" w:after="0" w:afterAutospacing="0"/>
        <w:rPr>
          <w:sz w:val="28"/>
          <w:szCs w:val="28"/>
        </w:rPr>
      </w:pPr>
      <w:r w:rsidRPr="00E51ECD">
        <w:rPr>
          <w:b/>
          <w:bCs/>
          <w:sz w:val="28"/>
          <w:szCs w:val="28"/>
        </w:rPr>
        <w:t>Обучающие:</w:t>
      </w:r>
    </w:p>
    <w:p w:rsidR="00E51ECD" w:rsidRPr="00E51ECD" w:rsidRDefault="00E51ECD" w:rsidP="005072B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актуализировать знания о принципах русской орфографии</w:t>
      </w:r>
      <w:proofErr w:type="gramStart"/>
      <w:r w:rsidRPr="00E51ECD">
        <w:rPr>
          <w:sz w:val="28"/>
          <w:szCs w:val="28"/>
        </w:rPr>
        <w:t xml:space="preserve"> ;</w:t>
      </w:r>
      <w:proofErr w:type="gramEnd"/>
    </w:p>
    <w:p w:rsidR="00E51ECD" w:rsidRPr="00E51ECD" w:rsidRDefault="00E51ECD" w:rsidP="005072B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совершенствовать умение делать синтаксический анализ сложной синтаксической конструкции с разными видами связи в ходе синтаксического разбора;</w:t>
      </w:r>
    </w:p>
    <w:p w:rsidR="00E51ECD" w:rsidRPr="00E51ECD" w:rsidRDefault="00E51ECD" w:rsidP="005072B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 xml:space="preserve">актуализировать знания о пунктуации сложного предложения и простого предложения с осложняющими конструкциями в ходе объяснительного диктанта; </w:t>
      </w:r>
    </w:p>
    <w:p w:rsidR="00E51ECD" w:rsidRPr="00E51ECD" w:rsidRDefault="00E51ECD" w:rsidP="005072B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актуализировать знания по орфографии (правописание Н и НН в суффиксах прилагательных, правописание личных окончаний глаголов, суффиксов причастий, правописание наречий и слов с непроверяемыми орфограммами-буквами).</w:t>
      </w:r>
    </w:p>
    <w:p w:rsidR="005072B5" w:rsidRDefault="005072B5" w:rsidP="005072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51ECD" w:rsidRPr="00E51ECD" w:rsidRDefault="00E51ECD" w:rsidP="005072B5">
      <w:pPr>
        <w:pStyle w:val="a3"/>
        <w:spacing w:before="0" w:beforeAutospacing="0" w:after="0" w:afterAutospacing="0"/>
        <w:rPr>
          <w:sz w:val="28"/>
          <w:szCs w:val="28"/>
        </w:rPr>
      </w:pPr>
      <w:r w:rsidRPr="00E51ECD">
        <w:rPr>
          <w:b/>
          <w:bCs/>
          <w:sz w:val="28"/>
          <w:szCs w:val="28"/>
        </w:rPr>
        <w:t>Развивающие:</w:t>
      </w:r>
    </w:p>
    <w:p w:rsidR="00E51ECD" w:rsidRDefault="00E51ECD" w:rsidP="005072B5">
      <w:pPr>
        <w:pStyle w:val="a3"/>
        <w:numPr>
          <w:ilvl w:val="0"/>
          <w:numId w:val="5"/>
        </w:numPr>
        <w:spacing w:before="0" w:beforeAutospacing="0" w:after="0" w:afterAutospacing="0"/>
      </w:pPr>
      <w:r w:rsidRPr="00E51ECD">
        <w:rPr>
          <w:sz w:val="28"/>
          <w:szCs w:val="28"/>
        </w:rPr>
        <w:t>развивать логическое мышление в ходе выборочного и распределительного списывания</w:t>
      </w:r>
      <w:r>
        <w:t>;</w:t>
      </w:r>
    </w:p>
    <w:p w:rsidR="00E51ECD" w:rsidRPr="00E51ECD" w:rsidRDefault="00E51ECD" w:rsidP="005072B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развивать абстрактное мышление в ходе синтаксического анализа сложной синтаксической конструкции;</w:t>
      </w:r>
    </w:p>
    <w:p w:rsidR="00E51ECD" w:rsidRPr="00E51ECD" w:rsidRDefault="00E51ECD" w:rsidP="005072B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развивать кратковременную слуховую память в ходе работы с теоретическими статьями, объяснительного диктанта;</w:t>
      </w:r>
    </w:p>
    <w:p w:rsidR="005072B5" w:rsidRDefault="005072B5" w:rsidP="005072B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51ECD" w:rsidRPr="00E51ECD" w:rsidRDefault="00E51ECD" w:rsidP="005072B5">
      <w:pPr>
        <w:pStyle w:val="a3"/>
        <w:spacing w:before="0" w:beforeAutospacing="0" w:after="0" w:afterAutospacing="0"/>
        <w:rPr>
          <w:sz w:val="28"/>
          <w:szCs w:val="28"/>
        </w:rPr>
      </w:pPr>
      <w:r w:rsidRPr="00E51ECD">
        <w:rPr>
          <w:b/>
          <w:bCs/>
          <w:sz w:val="28"/>
          <w:szCs w:val="28"/>
        </w:rPr>
        <w:t>Воспитательные:</w:t>
      </w:r>
    </w:p>
    <w:p w:rsidR="00E51ECD" w:rsidRPr="00E51ECD" w:rsidRDefault="00E51ECD" w:rsidP="005072B5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воспитывать аккуратность при оформлении записей;</w:t>
      </w:r>
    </w:p>
    <w:p w:rsidR="00E51ECD" w:rsidRPr="00E51ECD" w:rsidRDefault="00E51ECD" w:rsidP="005072B5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E51ECD">
        <w:rPr>
          <w:sz w:val="28"/>
          <w:szCs w:val="28"/>
        </w:rPr>
        <w:t>воспитывать интерес к русскому языку и литературе при помощи использования фрагментов текстов русских писателей в качестве языкового материала.</w:t>
      </w:r>
    </w:p>
    <w:p w:rsidR="005072B5" w:rsidRDefault="005072B5" w:rsidP="005072B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B02D4" w:rsidRPr="00F50FF4" w:rsidRDefault="00303165" w:rsidP="005072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72B5">
        <w:rPr>
          <w:b/>
          <w:bCs/>
          <w:sz w:val="28"/>
          <w:szCs w:val="28"/>
        </w:rPr>
        <w:t>Оборудование:</w:t>
      </w:r>
      <w:r w:rsidRPr="00F50FF4">
        <w:rPr>
          <w:bCs/>
          <w:sz w:val="28"/>
          <w:szCs w:val="28"/>
        </w:rPr>
        <w:t xml:space="preserve"> </w:t>
      </w:r>
      <w:proofErr w:type="spellStart"/>
      <w:r w:rsidRPr="00F50FF4">
        <w:rPr>
          <w:sz w:val="28"/>
          <w:szCs w:val="28"/>
        </w:rPr>
        <w:t>мультимедийный</w:t>
      </w:r>
      <w:proofErr w:type="spellEnd"/>
      <w:r w:rsidRPr="00F50FF4">
        <w:rPr>
          <w:sz w:val="28"/>
          <w:szCs w:val="28"/>
        </w:rPr>
        <w:t xml:space="preserve"> проектор, колонки, компьютер, экран, </w:t>
      </w:r>
      <w:r w:rsidR="008A394F" w:rsidRPr="00F50FF4">
        <w:rPr>
          <w:sz w:val="28"/>
          <w:szCs w:val="28"/>
        </w:rPr>
        <w:t xml:space="preserve"> </w:t>
      </w:r>
      <w:proofErr w:type="spellStart"/>
      <w:r w:rsidR="008A394F" w:rsidRPr="00F50FF4">
        <w:rPr>
          <w:sz w:val="28"/>
          <w:szCs w:val="28"/>
        </w:rPr>
        <w:t>мультимедийная</w:t>
      </w:r>
      <w:proofErr w:type="spellEnd"/>
      <w:r w:rsidR="008A394F" w:rsidRPr="00F50FF4">
        <w:rPr>
          <w:sz w:val="28"/>
          <w:szCs w:val="28"/>
        </w:rPr>
        <w:t xml:space="preserve"> презентация</w:t>
      </w:r>
      <w:r w:rsidR="00CE2A89">
        <w:rPr>
          <w:sz w:val="28"/>
          <w:szCs w:val="28"/>
        </w:rPr>
        <w:t>, раздаточный материал.</w:t>
      </w:r>
    </w:p>
    <w:p w:rsidR="00BB02D4" w:rsidRDefault="00BB02D4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5072B5" w:rsidRDefault="005072B5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5072B5" w:rsidRDefault="005072B5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5072B5" w:rsidRDefault="005072B5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5072B5" w:rsidRPr="00F50FF4" w:rsidRDefault="005072B5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подготовки и  реализации данного мероприятия использовались следующие педагогические технологии: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Личностно-ориентированная технология: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-раскрытие индивидуальных способностей 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критического мышления: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-творческое сотрудничество </w:t>
      </w:r>
      <w:proofErr w:type="gramStart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преподавателя;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проведения дискуссий: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мышления;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коммуникативной  культуры;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внутреннего потенциала </w:t>
      </w:r>
      <w:proofErr w:type="gramStart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направленная на пользу, радость окружающим;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</w:t>
      </w:r>
      <w:proofErr w:type="gramStart"/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Т-</w:t>
      </w:r>
      <w:proofErr w:type="gramEnd"/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и использование презентации, видеосюжетов;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Игровые технологии: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-театральные мизансцены;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сотрудничества: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Взаимосотрудничество</w:t>
      </w:r>
      <w:proofErr w:type="spellEnd"/>
      <w:proofErr w:type="gramStart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сплочение между  участниками команды ради победы;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«Дебаты»: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-индивидуальная работа</w:t>
      </w:r>
      <w:proofErr w:type="gramStart"/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творческого развития: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достижения желаемого результата способность к импровизации,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-развитие творческого потенциала.</w:t>
      </w:r>
    </w:p>
    <w:p w:rsidR="00BB02D4" w:rsidRPr="00F50FF4" w:rsidRDefault="00BB02D4" w:rsidP="0050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C01" w:rsidRDefault="004313D1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2C01" w:rsidRDefault="000C2C01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139B8" w:rsidRDefault="000C2C01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B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313D1" w:rsidRPr="00C32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9B8" w:rsidRDefault="005139B8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2B5" w:rsidRDefault="005072B5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2B5" w:rsidRDefault="005072B5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2B5" w:rsidRDefault="005072B5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2B5" w:rsidRDefault="005072B5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2B5" w:rsidRDefault="005072B5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B8" w:rsidRDefault="005139B8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13D1" w:rsidRPr="00C32BCB" w:rsidRDefault="005139B8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4313D1" w:rsidRPr="00C32BC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32BCB" w:rsidRPr="00C32BCB">
        <w:rPr>
          <w:rFonts w:ascii="Times New Roman" w:hAnsi="Times New Roman" w:cs="Times New Roman"/>
          <w:b/>
          <w:sz w:val="28"/>
          <w:szCs w:val="28"/>
        </w:rPr>
        <w:t>:</w:t>
      </w:r>
    </w:p>
    <w:p w:rsidR="00C32BCB" w:rsidRPr="00C32BCB" w:rsidRDefault="00C32BCB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BCB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2B1E2A">
        <w:rPr>
          <w:rFonts w:ascii="Times New Roman" w:hAnsi="Times New Roman" w:cs="Times New Roman"/>
          <w:b/>
          <w:sz w:val="28"/>
          <w:szCs w:val="28"/>
        </w:rPr>
        <w:t>: Просмотр клипа: «Песня о русском языке»</w:t>
      </w:r>
    </w:p>
    <w:p w:rsidR="004313D1" w:rsidRPr="000B39C1" w:rsidRDefault="001140E8" w:rsidP="0050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Слово препод</w:t>
      </w:r>
      <w:r w:rsidR="000B39C1">
        <w:rPr>
          <w:rFonts w:ascii="Times New Roman" w:eastAsia="Times New Roman" w:hAnsi="Times New Roman" w:cs="Times New Roman"/>
          <w:b/>
          <w:sz w:val="28"/>
          <w:szCs w:val="28"/>
        </w:rPr>
        <w:t>авателя</w:t>
      </w:r>
      <w:r w:rsidR="004313D1" w:rsidRPr="000B39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62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C02" w:rsidRPr="000B39C1">
        <w:rPr>
          <w:rFonts w:ascii="Times New Roman" w:eastAsia="Times New Roman" w:hAnsi="Times New Roman" w:cs="Times New Roman"/>
          <w:sz w:val="28"/>
          <w:szCs w:val="28"/>
        </w:rPr>
        <w:t>Добрый день,  уважаемые участник</w:t>
      </w:r>
      <w:r w:rsidR="006031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0C02" w:rsidRPr="000B39C1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интеллектуальной акции «Орфографический </w:t>
      </w:r>
      <w:proofErr w:type="spellStart"/>
      <w:r w:rsidR="00270C02" w:rsidRPr="000B39C1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270C02" w:rsidRPr="000B39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39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94058" w:rsidRDefault="000B39C1" w:rsidP="005072B5">
      <w:pPr>
        <w:pStyle w:val="c0"/>
        <w:spacing w:before="0" w:beforeAutospacing="0" w:after="0" w:afterAutospacing="0"/>
        <w:ind w:firstLine="709"/>
        <w:jc w:val="both"/>
      </w:pPr>
      <w:r w:rsidRPr="000B39C1">
        <w:rPr>
          <w:rStyle w:val="extended-textfull"/>
          <w:sz w:val="28"/>
          <w:szCs w:val="28"/>
        </w:rPr>
        <w:t xml:space="preserve">Проблема повышения </w:t>
      </w:r>
      <w:r w:rsidRPr="00565DE4">
        <w:rPr>
          <w:rStyle w:val="extended-textfull"/>
          <w:bCs/>
          <w:sz w:val="28"/>
          <w:szCs w:val="28"/>
        </w:rPr>
        <w:t>грамотности</w:t>
      </w:r>
      <w:r w:rsidRPr="00565DE4">
        <w:rPr>
          <w:rStyle w:val="extended-textfull"/>
          <w:sz w:val="28"/>
          <w:szCs w:val="28"/>
        </w:rPr>
        <w:t xml:space="preserve"> </w:t>
      </w:r>
      <w:r w:rsidRPr="00565DE4">
        <w:rPr>
          <w:rStyle w:val="extended-textfull"/>
          <w:bCs/>
          <w:sz w:val="28"/>
          <w:szCs w:val="28"/>
        </w:rPr>
        <w:t>студентов</w:t>
      </w:r>
      <w:r w:rsidRPr="000B39C1">
        <w:rPr>
          <w:rStyle w:val="extended-textfull"/>
          <w:sz w:val="28"/>
          <w:szCs w:val="28"/>
        </w:rPr>
        <w:t xml:space="preserve"> является актуальной не только для преподавателей филологических дисциплин. Нелестные отзывы о вопиющей безграмотности нынешних </w:t>
      </w:r>
      <w:r w:rsidRPr="00565DE4">
        <w:rPr>
          <w:rStyle w:val="extended-textfull"/>
          <w:bCs/>
          <w:sz w:val="28"/>
          <w:szCs w:val="28"/>
        </w:rPr>
        <w:t>студентов</w:t>
      </w:r>
      <w:r w:rsidRPr="00565DE4">
        <w:rPr>
          <w:rStyle w:val="extended-textfull"/>
          <w:sz w:val="28"/>
          <w:szCs w:val="28"/>
        </w:rPr>
        <w:t xml:space="preserve"> </w:t>
      </w:r>
      <w:r w:rsidRPr="000B39C1">
        <w:rPr>
          <w:rStyle w:val="extended-textfull"/>
          <w:sz w:val="28"/>
          <w:szCs w:val="28"/>
        </w:rPr>
        <w:t xml:space="preserve">можно услышать от преподавателей разных предметов. Нередко замечания о безграмотности сопровождаются комментариями, в которых сравниваются уровни </w:t>
      </w:r>
      <w:r w:rsidRPr="00565DE4">
        <w:rPr>
          <w:rStyle w:val="extended-textfull"/>
          <w:bCs/>
          <w:sz w:val="28"/>
          <w:szCs w:val="28"/>
        </w:rPr>
        <w:t>грамотности</w:t>
      </w:r>
      <w:r w:rsidRPr="000B39C1">
        <w:rPr>
          <w:rStyle w:val="extended-textfull"/>
          <w:sz w:val="28"/>
          <w:szCs w:val="28"/>
        </w:rPr>
        <w:t xml:space="preserve"> поколений. Это сравнение не в пользу современной молодежи, т.к. нынешние </w:t>
      </w:r>
      <w:r w:rsidRPr="00565DE4">
        <w:rPr>
          <w:rStyle w:val="extended-textfull"/>
          <w:bCs/>
          <w:sz w:val="28"/>
          <w:szCs w:val="28"/>
        </w:rPr>
        <w:t>студенты</w:t>
      </w:r>
      <w:r w:rsidRPr="000B39C1">
        <w:rPr>
          <w:rStyle w:val="extended-textfull"/>
          <w:sz w:val="28"/>
          <w:szCs w:val="28"/>
        </w:rPr>
        <w:t xml:space="preserve"> и школьники не читают, а смотрят, не пишут, а слушают, вместо писем - Интернет и </w:t>
      </w:r>
      <w:proofErr w:type="spellStart"/>
      <w:r w:rsidRPr="000B39C1">
        <w:rPr>
          <w:rStyle w:val="extended-textfull"/>
          <w:sz w:val="28"/>
          <w:szCs w:val="28"/>
        </w:rPr>
        <w:t>смс</w:t>
      </w:r>
      <w:proofErr w:type="spellEnd"/>
      <w:r w:rsidRPr="000B39C1">
        <w:rPr>
          <w:rStyle w:val="extended-textfull"/>
          <w:sz w:val="28"/>
          <w:szCs w:val="28"/>
        </w:rPr>
        <w:t xml:space="preserve">, вместо книг - «ширпотреб» с кратким пересказом. Грамотным быть вроде и необязательно. </w:t>
      </w:r>
      <w:r w:rsidRPr="000B39C1">
        <w:rPr>
          <w:sz w:val="28"/>
          <w:szCs w:val="28"/>
        </w:rPr>
        <w:t xml:space="preserve">Выросло поколение Интернет – и </w:t>
      </w:r>
      <w:proofErr w:type="spellStart"/>
      <w:r w:rsidRPr="000B39C1">
        <w:rPr>
          <w:sz w:val="28"/>
          <w:szCs w:val="28"/>
        </w:rPr>
        <w:t>телефонозависимых</w:t>
      </w:r>
      <w:proofErr w:type="spellEnd"/>
      <w:r w:rsidRPr="000B39C1">
        <w:rPr>
          <w:sz w:val="28"/>
          <w:szCs w:val="28"/>
        </w:rPr>
        <w:t xml:space="preserve"> людей. Ставить ли это им в вину, ссылаясь на то, что «безграмотность всегда была не бедой, а виной», тем более при нынешних возможностях получения образо</w:t>
      </w:r>
      <w:r>
        <w:rPr>
          <w:sz w:val="28"/>
          <w:szCs w:val="28"/>
        </w:rPr>
        <w:t xml:space="preserve">вания? Понятно, что </w:t>
      </w:r>
      <w:r w:rsidRPr="000B39C1">
        <w:rPr>
          <w:sz w:val="28"/>
          <w:szCs w:val="28"/>
        </w:rPr>
        <w:t xml:space="preserve"> данная проблема не должна оставлять равнодушным.</w:t>
      </w:r>
      <w:r w:rsidR="00CA385C" w:rsidRPr="00CA385C">
        <w:t xml:space="preserve"> </w:t>
      </w:r>
    </w:p>
    <w:p w:rsidR="00194058" w:rsidRDefault="00CA385C" w:rsidP="005072B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85C">
        <w:rPr>
          <w:sz w:val="28"/>
          <w:szCs w:val="28"/>
        </w:rPr>
        <w:t xml:space="preserve">А ведь </w:t>
      </w:r>
      <w:r w:rsidR="00194058">
        <w:rPr>
          <w:sz w:val="28"/>
          <w:szCs w:val="28"/>
        </w:rPr>
        <w:tab/>
      </w:r>
      <w:r w:rsidRPr="00CA385C">
        <w:rPr>
          <w:sz w:val="28"/>
          <w:szCs w:val="28"/>
        </w:rPr>
        <w:t xml:space="preserve">грамотность связана с достоинством: грамотный чувствует себя достойным, а если человек допускает грубую ошибку, то </w:t>
      </w:r>
      <w:r>
        <w:rPr>
          <w:sz w:val="28"/>
          <w:szCs w:val="28"/>
        </w:rPr>
        <w:t>это как разоблачение,</w:t>
      </w:r>
      <w:r w:rsidRPr="00CA385C">
        <w:rPr>
          <w:sz w:val="28"/>
          <w:szCs w:val="28"/>
        </w:rPr>
        <w:t xml:space="preserve"> катастрофа. Недаром слово «грамотно» в ХХ веке стало означать – с хорошим качеством: можно грамотно (или неграмотно) строить, управлять.</w:t>
      </w:r>
    </w:p>
    <w:p w:rsidR="00CA385C" w:rsidRPr="00CA385C" w:rsidRDefault="00CA385C" w:rsidP="005072B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85C">
        <w:rPr>
          <w:sz w:val="28"/>
          <w:szCs w:val="28"/>
        </w:rPr>
        <w:t xml:space="preserve">Безграмотность всегда считалась не бедой, а виной человека, вызывала не жалость, а презрение. </w:t>
      </w:r>
      <w:r w:rsidR="006C649F">
        <w:rPr>
          <w:sz w:val="28"/>
          <w:szCs w:val="28"/>
        </w:rPr>
        <w:t>О</w:t>
      </w:r>
      <w:r w:rsidRPr="00CA385C">
        <w:rPr>
          <w:sz w:val="28"/>
          <w:szCs w:val="28"/>
        </w:rPr>
        <w:t>собенно с тех пор, как образование стало доступно всем.</w:t>
      </w:r>
    </w:p>
    <w:p w:rsidR="005072B5" w:rsidRPr="005072B5" w:rsidRDefault="00CA385C" w:rsidP="005072B5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85C">
        <w:rPr>
          <w:sz w:val="28"/>
          <w:szCs w:val="28"/>
        </w:rPr>
        <w:t xml:space="preserve">С каждым годом мы все меньше и меньше пишем, читаем, письма вытеснил телефон, книги </w:t>
      </w:r>
      <w:proofErr w:type="spellStart"/>
      <w:r w:rsidRPr="00CA385C">
        <w:rPr>
          <w:sz w:val="28"/>
          <w:szCs w:val="28"/>
        </w:rPr>
        <w:t>вытеснились</w:t>
      </w:r>
      <w:proofErr w:type="spellEnd"/>
      <w:r w:rsidRPr="00CA385C">
        <w:rPr>
          <w:sz w:val="28"/>
          <w:szCs w:val="28"/>
        </w:rPr>
        <w:t xml:space="preserve"> газетами, газеты – телевизором. Получается, что сегодняшнее поколение – не читающее и не пишущее, а слушающее и глядящее. Грамотность стала вроде как бы и не нужной для жизни.</w:t>
      </w:r>
      <w:r>
        <w:rPr>
          <w:sz w:val="28"/>
          <w:szCs w:val="28"/>
        </w:rPr>
        <w:t xml:space="preserve"> Но сегодня мы постараемся доказать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быть грамотным – это модно!</w:t>
      </w:r>
    </w:p>
    <w:p w:rsidR="005072B5" w:rsidRDefault="005072B5" w:rsidP="005072B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6C649F" w:rsidRPr="005072B5" w:rsidRDefault="00BF62F9" w:rsidP="005072B5">
      <w:pPr>
        <w:pStyle w:val="ae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b/>
          <w:sz w:val="28"/>
          <w:szCs w:val="28"/>
        </w:rPr>
        <w:t>Чтец 1</w:t>
      </w:r>
      <w:r w:rsidR="004313D1" w:rsidRPr="005072B5">
        <w:rPr>
          <w:rFonts w:ascii="Times New Roman" w:hAnsi="Times New Roman" w:cs="Times New Roman"/>
          <w:sz w:val="28"/>
          <w:szCs w:val="28"/>
        </w:rPr>
        <w:t>: (читает стихотворение</w:t>
      </w:r>
      <w:proofErr w:type="gramStart"/>
      <w:r w:rsidR="004313D1" w:rsidRPr="005072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C649F" w:rsidRPr="0050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94" w:rsidRPr="005072B5" w:rsidRDefault="004736EC" w:rsidP="005072B5">
      <w:pPr>
        <w:pStyle w:val="ae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Л.</w:t>
      </w:r>
      <w:r w:rsidR="006C649F" w:rsidRPr="005072B5">
        <w:rPr>
          <w:rFonts w:ascii="Times New Roman" w:hAnsi="Times New Roman" w:cs="Times New Roman"/>
          <w:sz w:val="28"/>
          <w:szCs w:val="28"/>
        </w:rPr>
        <w:t xml:space="preserve"> Корнилов «</w:t>
      </w:r>
      <w:r w:rsidR="001140E8" w:rsidRPr="005072B5">
        <w:rPr>
          <w:rFonts w:ascii="Times New Roman" w:hAnsi="Times New Roman" w:cs="Times New Roman"/>
          <w:sz w:val="28"/>
          <w:szCs w:val="28"/>
        </w:rPr>
        <w:t>Русский язык! Звонких житниц запас</w:t>
      </w:r>
      <w:r w:rsidR="00BF62F9" w:rsidRPr="005072B5">
        <w:rPr>
          <w:rFonts w:ascii="Times New Roman" w:hAnsi="Times New Roman" w:cs="Times New Roman"/>
          <w:sz w:val="28"/>
          <w:szCs w:val="28"/>
        </w:rPr>
        <w:t>!</w:t>
      </w:r>
      <w:r w:rsidR="006C649F" w:rsidRPr="005072B5">
        <w:rPr>
          <w:rFonts w:ascii="Times New Roman" w:hAnsi="Times New Roman" w:cs="Times New Roman"/>
          <w:sz w:val="28"/>
          <w:szCs w:val="28"/>
        </w:rPr>
        <w:t>»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Русский язык! Звонких житниц запас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Собран Владимиром Далем для нас.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Только к его Словарю прикоснусь,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В душу повеет могучая Русь.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Буквы заглавные – что терема.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Говор живой – что держава сама.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Словно в зарницы, в страницы вглядись –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Даль развернется, откроется высь.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</w:r>
      <w:r w:rsidR="001140E8" w:rsidRPr="005072B5">
        <w:rPr>
          <w:rFonts w:ascii="Times New Roman" w:hAnsi="Times New Roman" w:cs="Times New Roman"/>
          <w:sz w:val="28"/>
          <w:szCs w:val="28"/>
        </w:rPr>
        <w:lastRenderedPageBreak/>
        <w:t xml:space="preserve">В гнездах, что пчелы, </w:t>
      </w:r>
      <w:proofErr w:type="spellStart"/>
      <w:r w:rsidR="001140E8" w:rsidRPr="005072B5">
        <w:rPr>
          <w:rFonts w:ascii="Times New Roman" w:hAnsi="Times New Roman" w:cs="Times New Roman"/>
          <w:sz w:val="28"/>
          <w:szCs w:val="28"/>
        </w:rPr>
        <w:t>взроятся</w:t>
      </w:r>
      <w:proofErr w:type="spellEnd"/>
      <w:r w:rsidR="001140E8" w:rsidRPr="005072B5"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Соты медовы, в них мудрость жива.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В пашнях страниц всколыхнется страда.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Каждому слову – своя борозда.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Слово за словом – и слышится речь: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Родину надо крепить и беречь!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Голос за голосом – слышен народ: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 xml:space="preserve">Русь не согнется, вовек не умрет!..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>В смутах ли страшных, в нужде ли какой</w:t>
      </w:r>
      <w:proofErr w:type="gramStart"/>
      <w:r w:rsidR="001140E8" w:rsidRPr="005072B5">
        <w:rPr>
          <w:rFonts w:ascii="Times New Roman" w:hAnsi="Times New Roman" w:cs="Times New Roman"/>
          <w:sz w:val="28"/>
          <w:szCs w:val="28"/>
        </w:rPr>
        <w:t xml:space="preserve">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1140E8" w:rsidRPr="005072B5">
        <w:rPr>
          <w:rFonts w:ascii="Times New Roman" w:hAnsi="Times New Roman" w:cs="Times New Roman"/>
          <w:sz w:val="28"/>
          <w:szCs w:val="28"/>
        </w:rPr>
        <w:t xml:space="preserve">ту великую книгу открой... </w:t>
      </w:r>
      <w:r w:rsidR="001140E8" w:rsidRPr="005072B5">
        <w:rPr>
          <w:rFonts w:ascii="Times New Roman" w:hAnsi="Times New Roman" w:cs="Times New Roman"/>
          <w:sz w:val="28"/>
          <w:szCs w:val="28"/>
        </w:rPr>
        <w:br/>
      </w:r>
      <w:r w:rsidR="001140E8" w:rsidRPr="005072B5">
        <w:rPr>
          <w:rFonts w:ascii="Times New Roman" w:hAnsi="Times New Roman" w:cs="Times New Roman"/>
          <w:sz w:val="28"/>
          <w:szCs w:val="28"/>
        </w:rPr>
        <w:br/>
      </w:r>
      <w:r w:rsidR="006C649F" w:rsidRPr="005072B5">
        <w:rPr>
          <w:rFonts w:ascii="Times New Roman" w:hAnsi="Times New Roman" w:cs="Times New Roman"/>
          <w:b/>
          <w:sz w:val="28"/>
          <w:szCs w:val="28"/>
        </w:rPr>
        <w:t>Чтец 2:</w:t>
      </w:r>
      <w:r w:rsidR="006C649F" w:rsidRPr="00507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B5">
        <w:rPr>
          <w:rFonts w:ascii="Times New Roman" w:hAnsi="Times New Roman" w:cs="Times New Roman"/>
          <w:sz w:val="28"/>
          <w:szCs w:val="28"/>
        </w:rPr>
        <w:t>И.Желнов</w:t>
      </w:r>
      <w:proofErr w:type="spellEnd"/>
      <w:r w:rsidR="006C649F" w:rsidRPr="005072B5">
        <w:rPr>
          <w:rFonts w:ascii="Times New Roman" w:hAnsi="Times New Roman" w:cs="Times New Roman"/>
          <w:sz w:val="28"/>
          <w:szCs w:val="28"/>
        </w:rPr>
        <w:t xml:space="preserve"> «Есть в мире много языков …»</w:t>
      </w:r>
    </w:p>
    <w:p w:rsidR="001140E8" w:rsidRPr="005072B5" w:rsidRDefault="001140E8" w:rsidP="005072B5">
      <w:pPr>
        <w:pStyle w:val="ae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Есть в мире много языков</w:t>
      </w:r>
      <w:proofErr w:type="gramStart"/>
      <w:r w:rsidRPr="005072B5">
        <w:rPr>
          <w:rFonts w:ascii="Times New Roman" w:hAnsi="Times New Roman" w:cs="Times New Roman"/>
          <w:sz w:val="28"/>
          <w:szCs w:val="28"/>
        </w:rPr>
        <w:t xml:space="preserve"> </w:t>
      </w:r>
      <w:r w:rsidRPr="005072B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072B5">
        <w:rPr>
          <w:rFonts w:ascii="Times New Roman" w:hAnsi="Times New Roman" w:cs="Times New Roman"/>
          <w:sz w:val="28"/>
          <w:szCs w:val="28"/>
        </w:rPr>
        <w:t xml:space="preserve"> разного народа.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Для нас же, русский стал родным,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И нет его дороже.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Красивый, тёплый и родной,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Он согревает душу.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На нём общаемся с тобой, </w:t>
      </w:r>
      <w:r w:rsidRPr="005072B5">
        <w:rPr>
          <w:rFonts w:ascii="Times New Roman" w:hAnsi="Times New Roman" w:cs="Times New Roman"/>
          <w:sz w:val="28"/>
          <w:szCs w:val="28"/>
        </w:rPr>
        <w:br/>
        <w:t>Читаем, пишем, думаем на нём</w:t>
      </w:r>
      <w:proofErr w:type="gramStart"/>
      <w:r w:rsidRPr="005072B5">
        <w:rPr>
          <w:rFonts w:ascii="Times New Roman" w:hAnsi="Times New Roman" w:cs="Times New Roman"/>
          <w:sz w:val="28"/>
          <w:szCs w:val="28"/>
        </w:rPr>
        <w:t xml:space="preserve"> </w:t>
      </w:r>
      <w:r w:rsidRPr="005072B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72B5">
        <w:rPr>
          <w:rFonts w:ascii="Times New Roman" w:hAnsi="Times New Roman" w:cs="Times New Roman"/>
          <w:sz w:val="28"/>
          <w:szCs w:val="28"/>
        </w:rPr>
        <w:t xml:space="preserve"> мысли излагаем.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Прекрасней нет его для нас. </w:t>
      </w:r>
      <w:r w:rsidRPr="005072B5">
        <w:rPr>
          <w:rFonts w:ascii="Times New Roman" w:hAnsi="Times New Roman" w:cs="Times New Roman"/>
          <w:sz w:val="28"/>
          <w:szCs w:val="28"/>
        </w:rPr>
        <w:br/>
        <w:t>Живём им, им и дышим.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В России дружно мы живём, </w:t>
      </w:r>
      <w:r w:rsidRPr="005072B5">
        <w:rPr>
          <w:rFonts w:ascii="Times New Roman" w:hAnsi="Times New Roman" w:cs="Times New Roman"/>
          <w:sz w:val="28"/>
          <w:szCs w:val="28"/>
        </w:rPr>
        <w:br/>
        <w:t xml:space="preserve">Все вместе "русский" учим. </w:t>
      </w:r>
      <w:r w:rsidRPr="005072B5">
        <w:rPr>
          <w:rFonts w:ascii="Times New Roman" w:hAnsi="Times New Roman" w:cs="Times New Roman"/>
          <w:sz w:val="28"/>
          <w:szCs w:val="28"/>
        </w:rPr>
        <w:br/>
      </w:r>
    </w:p>
    <w:p w:rsidR="004736EC" w:rsidRPr="005072B5" w:rsidRDefault="006C649F" w:rsidP="005072B5">
      <w:pPr>
        <w:pStyle w:val="ae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b/>
          <w:sz w:val="28"/>
          <w:szCs w:val="28"/>
        </w:rPr>
        <w:t>Чтец 3:</w:t>
      </w:r>
      <w:r w:rsidRPr="00507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2B5">
        <w:rPr>
          <w:rFonts w:ascii="Times New Roman" w:hAnsi="Times New Roman" w:cs="Times New Roman"/>
          <w:sz w:val="28"/>
          <w:szCs w:val="28"/>
        </w:rPr>
        <w:t>С.Скачко</w:t>
      </w:r>
      <w:proofErr w:type="spellEnd"/>
      <w:r w:rsidRPr="005072B5">
        <w:rPr>
          <w:rFonts w:ascii="Times New Roman" w:hAnsi="Times New Roman" w:cs="Times New Roman"/>
          <w:sz w:val="28"/>
          <w:szCs w:val="28"/>
        </w:rPr>
        <w:t xml:space="preserve"> «С благоговеньем прикасайся…»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С благоговеньем прикасайся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К тому , чем ты вооружён ,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Твори светло и упивайся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Безбрежным русским языком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Во</w:t>
      </w:r>
      <w:r w:rsidRPr="005072B5">
        <w:rPr>
          <w:rFonts w:ascii="Times New Roman" w:hAnsi="Times New Roman" w:cs="Times New Roman"/>
          <w:sz w:val="28"/>
          <w:szCs w:val="28"/>
        </w:rPr>
        <w:t>здушно лёгок , сочен , вкусен ,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Суров и нежен , многолик ,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Во всех мелодиях искусен</w:t>
      </w:r>
      <w:proofErr w:type="gramStart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аш удивительный язык.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Ему к лицу и термин узкий</w:t>
      </w:r>
      <w:proofErr w:type="gramStart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И междометный вздох , и клич ,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Гордись , что понимаешь русский ,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Старайся глубину постичь.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Смешно и грустно слышать</w:t>
      </w:r>
      <w:proofErr w:type="gramStart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право ,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Как </w:t>
      </w:r>
      <w:proofErr w:type="spellStart"/>
      <w:r w:rsidR="00603194" w:rsidRPr="005072B5">
        <w:rPr>
          <w:rFonts w:ascii="Times New Roman" w:hAnsi="Times New Roman" w:cs="Times New Roman"/>
          <w:sz w:val="28"/>
          <w:szCs w:val="28"/>
        </w:rPr>
        <w:t>эллочек</w:t>
      </w:r>
      <w:proofErr w:type="spellEnd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3194" w:rsidRPr="005072B5">
        <w:rPr>
          <w:rFonts w:ascii="Times New Roman" w:hAnsi="Times New Roman" w:cs="Times New Roman"/>
          <w:sz w:val="28"/>
          <w:szCs w:val="28"/>
        </w:rPr>
        <w:t>фимок</w:t>
      </w:r>
      <w:proofErr w:type="spellEnd"/>
      <w:r w:rsidR="00603194" w:rsidRPr="005072B5">
        <w:rPr>
          <w:rFonts w:ascii="Times New Roman" w:hAnsi="Times New Roman" w:cs="Times New Roman"/>
          <w:sz w:val="28"/>
          <w:szCs w:val="28"/>
        </w:rPr>
        <w:t xml:space="preserve"> рать 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5072B5">
        <w:rPr>
          <w:rFonts w:ascii="Times New Roman" w:hAnsi="Times New Roman" w:cs="Times New Roman"/>
          <w:sz w:val="28"/>
          <w:szCs w:val="28"/>
        </w:rPr>
        <w:t>заморским “</w:t>
      </w:r>
      <w:proofErr w:type="spellStart"/>
      <w:r w:rsidRPr="005072B5">
        <w:rPr>
          <w:rFonts w:ascii="Times New Roman" w:hAnsi="Times New Roman" w:cs="Times New Roman"/>
          <w:sz w:val="28"/>
          <w:szCs w:val="28"/>
        </w:rPr>
        <w:t>ингам</w:t>
      </w:r>
      <w:proofErr w:type="spellEnd"/>
      <w:r w:rsidRPr="005072B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072B5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5072B5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5072B5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072B5">
        <w:rPr>
          <w:rFonts w:ascii="Times New Roman" w:hAnsi="Times New Roman" w:cs="Times New Roman"/>
          <w:sz w:val="28"/>
          <w:szCs w:val="28"/>
        </w:rPr>
        <w:t>»</w:t>
      </w:r>
      <w:r w:rsidR="00603194" w:rsidRPr="005072B5">
        <w:rPr>
          <w:rFonts w:ascii="Times New Roman" w:hAnsi="Times New Roman" w:cs="Times New Roman"/>
          <w:sz w:val="28"/>
          <w:szCs w:val="28"/>
        </w:rPr>
        <w:br/>
        <w:t>Его</w:t>
      </w:r>
      <w:r w:rsidRPr="005072B5">
        <w:rPr>
          <w:rFonts w:ascii="Times New Roman" w:hAnsi="Times New Roman" w:cs="Times New Roman"/>
          <w:sz w:val="28"/>
          <w:szCs w:val="28"/>
        </w:rPr>
        <w:t xml:space="preserve"> , кряхтя , хотят прижать. </w:t>
      </w:r>
    </w:p>
    <w:p w:rsidR="005072B5" w:rsidRDefault="005072B5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2B5" w:rsidRDefault="005072B5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2B5">
        <w:rPr>
          <w:rFonts w:ascii="Times New Roman" w:hAnsi="Times New Roman" w:cs="Times New Roman"/>
          <w:b/>
          <w:sz w:val="28"/>
          <w:szCs w:val="28"/>
        </w:rPr>
        <w:lastRenderedPageBreak/>
        <w:t>Чтец 4:</w:t>
      </w:r>
      <w:r w:rsidRPr="005072B5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5072B5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Pr="005072B5">
        <w:rPr>
          <w:rFonts w:ascii="Times New Roman" w:hAnsi="Times New Roman" w:cs="Times New Roman"/>
          <w:b/>
          <w:sz w:val="28"/>
          <w:szCs w:val="28"/>
        </w:rPr>
        <w:t xml:space="preserve"> Абдулла  «Выучи русский язык» </w:t>
      </w: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Если ты хочешь судьбу переспорить,</w:t>
      </w:r>
      <w:r w:rsidRPr="005072B5">
        <w:rPr>
          <w:rFonts w:ascii="Times New Roman" w:hAnsi="Times New Roman" w:cs="Times New Roman"/>
          <w:sz w:val="28"/>
          <w:szCs w:val="28"/>
        </w:rPr>
        <w:br/>
        <w:t>Если ты ищешь отрады цветник,</w:t>
      </w:r>
      <w:r w:rsidRPr="005072B5">
        <w:rPr>
          <w:rFonts w:ascii="Times New Roman" w:hAnsi="Times New Roman" w:cs="Times New Roman"/>
          <w:sz w:val="28"/>
          <w:szCs w:val="28"/>
        </w:rPr>
        <w:br/>
        <w:t>Если нуждаешься в твердой опоре,</w:t>
      </w:r>
      <w:r w:rsidRPr="005072B5">
        <w:rPr>
          <w:rFonts w:ascii="Times New Roman" w:hAnsi="Times New Roman" w:cs="Times New Roman"/>
          <w:sz w:val="28"/>
          <w:szCs w:val="28"/>
        </w:rPr>
        <w:br/>
        <w:t>Выучи русский язык!</w:t>
      </w: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Он твой наставник — великий, могучий,</w:t>
      </w:r>
      <w:r w:rsidRPr="005072B5">
        <w:rPr>
          <w:rFonts w:ascii="Times New Roman" w:hAnsi="Times New Roman" w:cs="Times New Roman"/>
          <w:sz w:val="28"/>
          <w:szCs w:val="28"/>
        </w:rPr>
        <w:br/>
        <w:t>Он переводчик, он проводник,</w:t>
      </w:r>
      <w:r w:rsidRPr="005072B5">
        <w:rPr>
          <w:rFonts w:ascii="Times New Roman" w:hAnsi="Times New Roman" w:cs="Times New Roman"/>
          <w:sz w:val="28"/>
          <w:szCs w:val="28"/>
        </w:rPr>
        <w:br/>
        <w:t>Если штурмуешь познания кручи,</w:t>
      </w:r>
      <w:r w:rsidRPr="005072B5">
        <w:rPr>
          <w:rFonts w:ascii="Times New Roman" w:hAnsi="Times New Roman" w:cs="Times New Roman"/>
          <w:sz w:val="28"/>
          <w:szCs w:val="28"/>
        </w:rPr>
        <w:br/>
        <w:t>Выучи русский язык!</w:t>
      </w: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Русское слово живет на страницах</w:t>
      </w:r>
      <w:r w:rsidRPr="005072B5">
        <w:rPr>
          <w:rFonts w:ascii="Times New Roman" w:hAnsi="Times New Roman" w:cs="Times New Roman"/>
          <w:sz w:val="28"/>
          <w:szCs w:val="28"/>
        </w:rPr>
        <w:br/>
        <w:t>Мир окрыляющих пушкинских книг.</w:t>
      </w:r>
      <w:r w:rsidRPr="005072B5">
        <w:rPr>
          <w:rFonts w:ascii="Times New Roman" w:hAnsi="Times New Roman" w:cs="Times New Roman"/>
          <w:sz w:val="28"/>
          <w:szCs w:val="28"/>
        </w:rPr>
        <w:br/>
        <w:t>Русское слово — свободы зарница,</w:t>
      </w:r>
      <w:r w:rsidRPr="005072B5">
        <w:rPr>
          <w:rFonts w:ascii="Times New Roman" w:hAnsi="Times New Roman" w:cs="Times New Roman"/>
          <w:sz w:val="28"/>
          <w:szCs w:val="28"/>
        </w:rPr>
        <w:br/>
        <w:t>Выучи русский язык!</w:t>
      </w: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>Горького зоркость, бескрайность Толстого,</w:t>
      </w:r>
      <w:r w:rsidRPr="005072B5">
        <w:rPr>
          <w:rFonts w:ascii="Times New Roman" w:hAnsi="Times New Roman" w:cs="Times New Roman"/>
          <w:sz w:val="28"/>
          <w:szCs w:val="28"/>
        </w:rPr>
        <w:br/>
        <w:t>Пушкинской лирики чистый родник,</w:t>
      </w:r>
      <w:r w:rsidRPr="005072B5">
        <w:rPr>
          <w:rFonts w:ascii="Times New Roman" w:hAnsi="Times New Roman" w:cs="Times New Roman"/>
          <w:sz w:val="28"/>
          <w:szCs w:val="28"/>
        </w:rPr>
        <w:br/>
        <w:t>Блещет зеркальностью русское слово —</w:t>
      </w:r>
      <w:r w:rsidRPr="005072B5">
        <w:rPr>
          <w:rFonts w:ascii="Times New Roman" w:hAnsi="Times New Roman" w:cs="Times New Roman"/>
          <w:sz w:val="28"/>
          <w:szCs w:val="28"/>
        </w:rPr>
        <w:br/>
        <w:t>Выучи русский язык!</w:t>
      </w:r>
    </w:p>
    <w:p w:rsidR="004736EC" w:rsidRPr="005072B5" w:rsidRDefault="004736EC" w:rsidP="00507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5072B5">
        <w:rPr>
          <w:rFonts w:ascii="Times New Roman" w:hAnsi="Times New Roman" w:cs="Times New Roman"/>
          <w:sz w:val="28"/>
          <w:szCs w:val="28"/>
        </w:rPr>
        <w:t>разобщенных</w:t>
      </w:r>
      <w:proofErr w:type="gramEnd"/>
      <w:r w:rsidRPr="005072B5">
        <w:rPr>
          <w:rFonts w:ascii="Times New Roman" w:hAnsi="Times New Roman" w:cs="Times New Roman"/>
          <w:sz w:val="28"/>
          <w:szCs w:val="28"/>
        </w:rPr>
        <w:t xml:space="preserve"> безрадостно тесен,</w:t>
      </w:r>
      <w:r w:rsidRPr="005072B5">
        <w:rPr>
          <w:rFonts w:ascii="Times New Roman" w:hAnsi="Times New Roman" w:cs="Times New Roman"/>
          <w:sz w:val="28"/>
          <w:szCs w:val="28"/>
        </w:rPr>
        <w:br/>
        <w:t>Спаянных мир необъятно велик.</w:t>
      </w:r>
      <w:r w:rsidRPr="005072B5">
        <w:rPr>
          <w:rFonts w:ascii="Times New Roman" w:hAnsi="Times New Roman" w:cs="Times New Roman"/>
          <w:sz w:val="28"/>
          <w:szCs w:val="28"/>
        </w:rPr>
        <w:br/>
        <w:t>Сын мой, работай, будь людям полезен,</w:t>
      </w:r>
      <w:r w:rsidRPr="005072B5">
        <w:rPr>
          <w:rFonts w:ascii="Times New Roman" w:hAnsi="Times New Roman" w:cs="Times New Roman"/>
          <w:sz w:val="28"/>
          <w:szCs w:val="28"/>
        </w:rPr>
        <w:br/>
        <w:t>Выучи русский язык!</w:t>
      </w:r>
    </w:p>
    <w:p w:rsidR="005072B5" w:rsidRDefault="005072B5" w:rsidP="00507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A89" w:rsidRPr="005072B5" w:rsidRDefault="00CE2A89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B5">
        <w:rPr>
          <w:rFonts w:ascii="Times New Roman" w:hAnsi="Times New Roman" w:cs="Times New Roman"/>
          <w:b/>
          <w:sz w:val="28"/>
          <w:szCs w:val="28"/>
        </w:rPr>
        <w:t>Основной этап:</w:t>
      </w:r>
      <w:r w:rsidRPr="005072B5">
        <w:rPr>
          <w:rFonts w:ascii="Times New Roman" w:hAnsi="Times New Roman" w:cs="Times New Roman"/>
          <w:sz w:val="28"/>
          <w:szCs w:val="28"/>
        </w:rPr>
        <w:t xml:space="preserve"> Уважаемые участники акции! Вашему вниманию предлагаются к</w:t>
      </w:r>
      <w:r w:rsidR="007A644B" w:rsidRPr="005072B5">
        <w:rPr>
          <w:rFonts w:ascii="Times New Roman" w:hAnsi="Times New Roman" w:cs="Times New Roman"/>
          <w:sz w:val="28"/>
          <w:szCs w:val="28"/>
        </w:rPr>
        <w:t xml:space="preserve">арточки с заданиями по </w:t>
      </w:r>
      <w:r w:rsidR="00C32BCB" w:rsidRPr="005072B5">
        <w:rPr>
          <w:rFonts w:ascii="Times New Roman" w:hAnsi="Times New Roman" w:cs="Times New Roman"/>
          <w:sz w:val="28"/>
          <w:szCs w:val="28"/>
        </w:rPr>
        <w:t xml:space="preserve"> разделам орфографии и пунктуации. За отведенно</w:t>
      </w:r>
      <w:r w:rsidR="005139B8" w:rsidRPr="005072B5">
        <w:rPr>
          <w:rFonts w:ascii="Times New Roman" w:hAnsi="Times New Roman" w:cs="Times New Roman"/>
          <w:sz w:val="28"/>
          <w:szCs w:val="28"/>
        </w:rPr>
        <w:t>е время вам необходимо выполнить задания  в карточках</w:t>
      </w:r>
      <w:r w:rsidR="00C32BCB" w:rsidRPr="005072B5">
        <w:rPr>
          <w:rFonts w:ascii="Times New Roman" w:hAnsi="Times New Roman" w:cs="Times New Roman"/>
          <w:sz w:val="28"/>
          <w:szCs w:val="28"/>
        </w:rPr>
        <w:t>. Желаем удачи!</w:t>
      </w: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232771" w:rsidTr="00232771">
        <w:trPr>
          <w:trHeight w:val="661"/>
        </w:trPr>
        <w:tc>
          <w:tcPr>
            <w:tcW w:w="9480" w:type="dxa"/>
          </w:tcPr>
          <w:p w:rsidR="00EB49F7" w:rsidRDefault="00EB49F7" w:rsidP="005072B5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Вариант </w:t>
            </w:r>
            <w:r w:rsidR="00490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32771" w:rsidRDefault="001C741A" w:rsidP="005072B5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студента:</w:t>
            </w:r>
          </w:p>
          <w:p w:rsidR="001C741A" w:rsidRDefault="001C741A" w:rsidP="005072B5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</w:tr>
      <w:tr w:rsidR="00232771" w:rsidTr="005072B5">
        <w:trPr>
          <w:trHeight w:val="2262"/>
        </w:trPr>
        <w:tc>
          <w:tcPr>
            <w:tcW w:w="9480" w:type="dxa"/>
          </w:tcPr>
          <w:p w:rsidR="007B6C72" w:rsidRDefault="001C741A" w:rsidP="005072B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36A99">
              <w:rPr>
                <w:b/>
                <w:sz w:val="28"/>
                <w:szCs w:val="28"/>
              </w:rPr>
              <w:t xml:space="preserve">Задание </w:t>
            </w:r>
            <w:r w:rsidRPr="00936A99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EB49F7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7B6C72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7B6C72">
              <w:rPr>
                <w:b/>
                <w:color w:val="000000" w:themeColor="text1"/>
                <w:sz w:val="28"/>
                <w:szCs w:val="28"/>
              </w:rPr>
              <w:t>н</w:t>
            </w:r>
            <w:proofErr w:type="spellEnd"/>
            <w:r w:rsidR="007B6C72"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7B6C72">
              <w:rPr>
                <w:b/>
                <w:color w:val="000000" w:themeColor="text1"/>
                <w:sz w:val="28"/>
                <w:szCs w:val="28"/>
              </w:rPr>
              <w:t>нн</w:t>
            </w:r>
            <w:proofErr w:type="spellEnd"/>
            <w:r w:rsidR="007A64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6C72">
              <w:rPr>
                <w:b/>
                <w:color w:val="000000" w:themeColor="text1"/>
                <w:sz w:val="28"/>
                <w:szCs w:val="28"/>
              </w:rPr>
              <w:t>в суффиксах прилагательных»</w:t>
            </w:r>
            <w:r w:rsidR="00EB49F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32771" w:rsidRPr="005072B5" w:rsidRDefault="00936A99" w:rsidP="005072B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36A99">
              <w:rPr>
                <w:color w:val="000000" w:themeColor="text1"/>
                <w:sz w:val="28"/>
                <w:szCs w:val="28"/>
              </w:rPr>
              <w:t>Бараба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бой,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була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конь,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оловя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пуговица,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колчеда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месторождение,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барха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пески,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сельдя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бочка, серебря…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свадьба, чека…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поступь, тара…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удар,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слюдя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прокладка, соля…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кислота,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крупя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изделия,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орга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концерт,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нутря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сало, фаза…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питомник,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жема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манеры,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песча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карьер,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нефтя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скважина,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ледя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…ой дом, 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горта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голос</w:t>
            </w:r>
            <w:proofErr w:type="gramEnd"/>
            <w:r w:rsidRPr="00936A99">
              <w:rPr>
                <w:color w:val="000000" w:themeColor="text1"/>
                <w:sz w:val="28"/>
                <w:szCs w:val="28"/>
              </w:rPr>
              <w:t>, пря…</w:t>
            </w:r>
            <w:proofErr w:type="spellStart"/>
            <w:r w:rsidRPr="00936A99">
              <w:rPr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936A99">
              <w:rPr>
                <w:color w:val="000000" w:themeColor="text1"/>
                <w:sz w:val="28"/>
                <w:szCs w:val="28"/>
              </w:rPr>
              <w:t xml:space="preserve"> аромат.</w:t>
            </w:r>
          </w:p>
        </w:tc>
      </w:tr>
      <w:tr w:rsidR="00232771" w:rsidTr="00232771">
        <w:trPr>
          <w:trHeight w:val="330"/>
        </w:trPr>
        <w:tc>
          <w:tcPr>
            <w:tcW w:w="9480" w:type="dxa"/>
          </w:tcPr>
          <w:p w:rsidR="000E74FC" w:rsidRDefault="00FF585A" w:rsidP="005072B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906A3">
              <w:rPr>
                <w:b/>
                <w:sz w:val="28"/>
                <w:szCs w:val="28"/>
              </w:rPr>
              <w:t>Задание 2</w:t>
            </w:r>
            <w:r w:rsidR="004906A3">
              <w:rPr>
                <w:b/>
                <w:sz w:val="28"/>
                <w:szCs w:val="28"/>
              </w:rPr>
              <w:t>:</w:t>
            </w:r>
            <w:r w:rsidR="007B6C72">
              <w:rPr>
                <w:b/>
                <w:sz w:val="28"/>
                <w:szCs w:val="28"/>
              </w:rPr>
              <w:t xml:space="preserve"> «</w:t>
            </w:r>
            <w:r w:rsidR="007E203A">
              <w:rPr>
                <w:b/>
                <w:bCs/>
              </w:rPr>
              <w:t xml:space="preserve"> </w:t>
            </w:r>
            <w:r w:rsidR="007E203A" w:rsidRPr="007E203A">
              <w:rPr>
                <w:b/>
                <w:bCs/>
                <w:sz w:val="28"/>
                <w:szCs w:val="28"/>
              </w:rPr>
              <w:t>Правописание личных окончаний глаголов и суффиксов причастий</w:t>
            </w:r>
            <w:r w:rsidR="007B6C72">
              <w:rPr>
                <w:b/>
                <w:bCs/>
                <w:sz w:val="28"/>
                <w:szCs w:val="28"/>
              </w:rPr>
              <w:t>»</w:t>
            </w:r>
          </w:p>
          <w:p w:rsidR="00232771" w:rsidRPr="005072B5" w:rsidRDefault="007E203A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E203A">
              <w:rPr>
                <w:color w:val="333333"/>
                <w:sz w:val="28"/>
                <w:szCs w:val="28"/>
              </w:rPr>
              <w:t>расстав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обнаруж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вший</w:t>
            </w:r>
            <w:proofErr w:type="gramStart"/>
            <w:r w:rsidRPr="007E203A">
              <w:rPr>
                <w:color w:val="333333"/>
                <w:sz w:val="28"/>
                <w:szCs w:val="28"/>
              </w:rPr>
              <w:t>,п</w:t>
            </w:r>
            <w:proofErr w:type="gramEnd"/>
            <w:r w:rsidRPr="007E203A">
              <w:rPr>
                <w:color w:val="333333"/>
                <w:sz w:val="28"/>
                <w:szCs w:val="28"/>
              </w:rPr>
              <w:t>роед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шься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, вывез..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нный,выдел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сброш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нный,постигн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ознаком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вшийся,догон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озадач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вший,разбуд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омыва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мый,беспоко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шься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подстрел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нный,шепч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шься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расчист</w:t>
            </w:r>
            <w:proofErr w:type="spellEnd"/>
            <w:r w:rsidRPr="007E203A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7E203A">
              <w:rPr>
                <w:color w:val="333333"/>
                <w:sz w:val="28"/>
                <w:szCs w:val="28"/>
              </w:rPr>
              <w:t>вший</w:t>
            </w:r>
            <w:proofErr w:type="spellEnd"/>
          </w:p>
        </w:tc>
      </w:tr>
      <w:tr w:rsidR="00232771" w:rsidTr="007B6C72">
        <w:trPr>
          <w:trHeight w:val="698"/>
        </w:trPr>
        <w:tc>
          <w:tcPr>
            <w:tcW w:w="9480" w:type="dxa"/>
          </w:tcPr>
          <w:p w:rsidR="00D6555E" w:rsidRPr="00D6555E" w:rsidRDefault="00FF585A" w:rsidP="005072B5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6"/>
                <w:szCs w:val="26"/>
              </w:rPr>
            </w:pPr>
            <w:r w:rsidRPr="00D6555E">
              <w:rPr>
                <w:b/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Pr="00D6555E">
              <w:rPr>
                <w:b/>
                <w:sz w:val="28"/>
                <w:szCs w:val="28"/>
              </w:rPr>
              <w:t>3</w:t>
            </w:r>
            <w:r w:rsidR="00D6555E" w:rsidRPr="00D6555E">
              <w:rPr>
                <w:b/>
                <w:iCs/>
                <w:color w:val="000000"/>
                <w:sz w:val="26"/>
                <w:szCs w:val="26"/>
              </w:rPr>
              <w:t>: «Правописание наречий»</w:t>
            </w:r>
          </w:p>
          <w:p w:rsidR="00D6555E" w:rsidRPr="005139B8" w:rsidRDefault="00D6555E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Запрост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досыт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начист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набел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затемн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насух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искос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надолг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дотемн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намертв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изредк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воедин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сызнов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добел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докрасн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сдур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lastRenderedPageBreak/>
              <w:t>сгоряч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направ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слев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 Степь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выжидающ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 молчала. В палисаднике стало </w:t>
            </w:r>
            <w:proofErr w:type="gramStart"/>
            <w:r w:rsidRPr="00D6555E">
              <w:rPr>
                <w:iCs/>
                <w:color w:val="000000"/>
                <w:sz w:val="28"/>
                <w:szCs w:val="28"/>
              </w:rPr>
              <w:t>свеж</w:t>
            </w:r>
            <w:proofErr w:type="gramEnd"/>
            <w:r w:rsidRPr="00D6555E">
              <w:rPr>
                <w:iCs/>
                <w:color w:val="000000"/>
                <w:sz w:val="28"/>
                <w:szCs w:val="28"/>
              </w:rPr>
              <w:t>... и пахуч.... Горяч... билось сердце. Докладчик говорил слишком общ</w:t>
            </w:r>
            <w:proofErr w:type="gramStart"/>
            <w:r w:rsidRPr="00D6555E">
              <w:rPr>
                <w:iCs/>
                <w:color w:val="000000"/>
                <w:sz w:val="28"/>
                <w:szCs w:val="28"/>
              </w:rPr>
              <w:t xml:space="preserve">.... </w:t>
            </w:r>
            <w:proofErr w:type="gramEnd"/>
            <w:r w:rsidRPr="00D6555E">
              <w:rPr>
                <w:iCs/>
                <w:color w:val="000000"/>
                <w:sz w:val="28"/>
                <w:szCs w:val="28"/>
              </w:rPr>
              <w:t xml:space="preserve">Угрожающ... надвигалась огромная лохматая туча.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Ослепляющ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 сияло солнце. </w:t>
            </w:r>
            <w:proofErr w:type="gramStart"/>
            <w:r w:rsidRPr="00D6555E">
              <w:rPr>
                <w:iCs/>
                <w:color w:val="000000"/>
                <w:sz w:val="28"/>
                <w:szCs w:val="28"/>
              </w:rPr>
              <w:t>Учиться</w:t>
            </w:r>
            <w:proofErr w:type="gramEnd"/>
            <w:r w:rsidRPr="00D6555E">
              <w:rPr>
                <w:iCs/>
                <w:color w:val="000000"/>
                <w:sz w:val="28"/>
                <w:szCs w:val="28"/>
              </w:rPr>
              <w:t xml:space="preserve"> блестящ.... Войскам становится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невмоч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.... Двери открыты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настеж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.... Он ушел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проч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 xml:space="preserve">.... Уснули далеко за </w:t>
            </w:r>
            <w:proofErr w:type="spellStart"/>
            <w:r w:rsidRPr="00D6555E">
              <w:rPr>
                <w:iCs/>
                <w:color w:val="000000"/>
                <w:sz w:val="28"/>
                <w:szCs w:val="28"/>
              </w:rPr>
              <w:t>полноч</w:t>
            </w:r>
            <w:proofErr w:type="spellEnd"/>
            <w:r w:rsidRPr="00D6555E">
              <w:rPr>
                <w:iCs/>
                <w:color w:val="000000"/>
                <w:sz w:val="28"/>
                <w:szCs w:val="28"/>
              </w:rPr>
              <w:t>....</w:t>
            </w:r>
          </w:p>
        </w:tc>
      </w:tr>
      <w:tr w:rsidR="00232771" w:rsidTr="005072B5">
        <w:trPr>
          <w:trHeight w:val="1627"/>
        </w:trPr>
        <w:tc>
          <w:tcPr>
            <w:tcW w:w="9480" w:type="dxa"/>
          </w:tcPr>
          <w:p w:rsidR="00232771" w:rsidRDefault="00FF585A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44602">
              <w:rPr>
                <w:b/>
                <w:sz w:val="28"/>
                <w:szCs w:val="28"/>
              </w:rPr>
              <w:lastRenderedPageBreak/>
              <w:t>Задание 4</w:t>
            </w:r>
            <w:r w:rsidR="00A44602" w:rsidRPr="00A44602">
              <w:rPr>
                <w:b/>
                <w:sz w:val="28"/>
                <w:szCs w:val="28"/>
              </w:rPr>
              <w:t>: «Непроверяемые орфограммы</w:t>
            </w:r>
            <w:r w:rsidR="00A44602">
              <w:rPr>
                <w:b/>
                <w:sz w:val="28"/>
                <w:szCs w:val="28"/>
              </w:rPr>
              <w:t>»</w:t>
            </w:r>
            <w:r w:rsidR="00A44602" w:rsidRPr="00A44602">
              <w:rPr>
                <w:b/>
                <w:sz w:val="28"/>
                <w:szCs w:val="28"/>
              </w:rPr>
              <w:t>.</w:t>
            </w:r>
          </w:p>
          <w:p w:rsidR="00FF585A" w:rsidRPr="005139B8" w:rsidRDefault="00A44602" w:rsidP="005072B5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М…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…тёрка,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гр…за, к…р…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ндаш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лес…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…ник,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…кий,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д…рев…я, пас…аж…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ал…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…кий,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блу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со…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ст…лица, х…р…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звёз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с…ёж…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плат…е, (на)листе, (по)лёт,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, (с)б…жал, дач…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A44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602" w:rsidTr="00232771">
        <w:trPr>
          <w:trHeight w:val="1144"/>
        </w:trPr>
        <w:tc>
          <w:tcPr>
            <w:tcW w:w="9480" w:type="dxa"/>
          </w:tcPr>
          <w:p w:rsidR="00A44602" w:rsidRPr="001D5DD3" w:rsidRDefault="002D5506" w:rsidP="005072B5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5DD3">
              <w:rPr>
                <w:b/>
                <w:sz w:val="28"/>
                <w:szCs w:val="28"/>
              </w:rPr>
              <w:t>Задание 5: «</w:t>
            </w:r>
            <w:r w:rsidR="001D5DD3" w:rsidRPr="001D5DD3">
              <w:rPr>
                <w:b/>
                <w:sz w:val="28"/>
                <w:szCs w:val="28"/>
              </w:rPr>
              <w:t xml:space="preserve"> Знаки препинания»</w:t>
            </w:r>
          </w:p>
          <w:p w:rsidR="001D5DD3" w:rsidRPr="001D5DD3" w:rsidRDefault="001D5DD3" w:rsidP="005072B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D5DD3">
              <w:rPr>
                <w:sz w:val="28"/>
                <w:szCs w:val="28"/>
              </w:rPr>
              <w:t xml:space="preserve">Вы слышали что-нибудь о Чудском озере на </w:t>
            </w:r>
            <w:proofErr w:type="gramStart"/>
            <w:r w:rsidRPr="001D5DD3">
              <w:rPr>
                <w:sz w:val="28"/>
                <w:szCs w:val="28"/>
              </w:rPr>
              <w:t>льду</w:t>
            </w:r>
            <w:proofErr w:type="gramEnd"/>
            <w:r w:rsidRPr="001D5DD3">
              <w:rPr>
                <w:sz w:val="28"/>
                <w:szCs w:val="28"/>
              </w:rPr>
              <w:t xml:space="preserve"> которого Александр Невский победил псов-рыцарей? Кто смотрел фильм «Александр Невский» тот </w:t>
            </w:r>
            <w:proofErr w:type="gramStart"/>
            <w:r w:rsidRPr="001D5DD3">
              <w:rPr>
                <w:sz w:val="28"/>
                <w:szCs w:val="28"/>
              </w:rPr>
              <w:t>запомнил</w:t>
            </w:r>
            <w:proofErr w:type="gramEnd"/>
            <w:r w:rsidRPr="001D5DD3">
              <w:rPr>
                <w:sz w:val="28"/>
                <w:szCs w:val="28"/>
              </w:rPr>
              <w:t xml:space="preserve"> как трескался лед под копытами коней как тонули немецкие рыцари. Почему же не тонули русские?</w:t>
            </w:r>
          </w:p>
          <w:p w:rsidR="00A44602" w:rsidRPr="005072B5" w:rsidRDefault="001D5DD3" w:rsidP="005072B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D5DD3">
              <w:rPr>
                <w:sz w:val="28"/>
                <w:szCs w:val="28"/>
              </w:rPr>
              <w:t xml:space="preserve">Александр Невский погнал тяжеловооруженных врагов на ту часть </w:t>
            </w:r>
            <w:proofErr w:type="gramStart"/>
            <w:r w:rsidRPr="001D5DD3">
              <w:rPr>
                <w:sz w:val="28"/>
                <w:szCs w:val="28"/>
              </w:rPr>
              <w:t>озера</w:t>
            </w:r>
            <w:proofErr w:type="gramEnd"/>
            <w:r w:rsidRPr="001D5DD3">
              <w:rPr>
                <w:sz w:val="28"/>
                <w:szCs w:val="28"/>
              </w:rPr>
              <w:t xml:space="preserve"> со дна которой били теплые ключи. Лед в этом месте не окреп он трескался под тяжестью закованных в железо врагов и они шли на дно в </w:t>
            </w:r>
            <w:proofErr w:type="gramStart"/>
            <w:r w:rsidRPr="001D5DD3">
              <w:rPr>
                <w:sz w:val="28"/>
                <w:szCs w:val="28"/>
              </w:rPr>
              <w:t>песке</w:t>
            </w:r>
            <w:proofErr w:type="gramEnd"/>
            <w:r w:rsidRPr="001D5DD3">
              <w:rPr>
                <w:sz w:val="28"/>
                <w:szCs w:val="28"/>
              </w:rPr>
              <w:t xml:space="preserve"> которого до сих пор лежат их ржавые доспехи.</w:t>
            </w:r>
          </w:p>
        </w:tc>
      </w:tr>
    </w:tbl>
    <w:p w:rsidR="001D5DD3" w:rsidRDefault="001D5DD3" w:rsidP="005072B5">
      <w:pPr>
        <w:rPr>
          <w:rFonts w:ascii="Times New Roman" w:hAnsi="Times New Roman" w:cs="Times New Roman"/>
          <w:b/>
          <w:sz w:val="28"/>
          <w:szCs w:val="28"/>
        </w:rPr>
      </w:pPr>
    </w:p>
    <w:p w:rsidR="001D5DD3" w:rsidRDefault="001D5DD3" w:rsidP="004906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4906A3" w:rsidTr="004906A3">
        <w:trPr>
          <w:trHeight w:val="585"/>
        </w:trPr>
        <w:tc>
          <w:tcPr>
            <w:tcW w:w="9525" w:type="dxa"/>
          </w:tcPr>
          <w:p w:rsidR="001D5DD3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4906A3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D5DD3"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5072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E73315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студента:</w:t>
            </w:r>
          </w:p>
          <w:p w:rsidR="00E73315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>Группа:</w:t>
            </w:r>
          </w:p>
        </w:tc>
      </w:tr>
      <w:tr w:rsidR="004906A3" w:rsidTr="005072B5">
        <w:trPr>
          <w:trHeight w:val="2152"/>
        </w:trPr>
        <w:tc>
          <w:tcPr>
            <w:tcW w:w="9525" w:type="dxa"/>
          </w:tcPr>
          <w:p w:rsidR="00E73315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1:</w:t>
            </w:r>
            <w:r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63F93"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63F93"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proofErr w:type="spellEnd"/>
            <w:r w:rsidR="00E63F93"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E63F93"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нн</w:t>
            </w:r>
            <w:proofErr w:type="spellEnd"/>
            <w:r w:rsidR="00E63F93" w:rsidRPr="005072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суффиксах прилагательных»</w:t>
            </w:r>
          </w:p>
          <w:p w:rsidR="00E73315" w:rsidRPr="005072B5" w:rsidRDefault="00E73315" w:rsidP="005072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Урага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ветер,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игрушка,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лицо,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путь, скобя…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лавка,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ветря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мельница, ржа…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поле,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чва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бестала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существо, багря…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закат, саза…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улов,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фортепиа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полотня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куртка, травя…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смесь,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спонта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деление,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хворостя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…ой настил, льня…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ткань,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баклажа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икра, 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тума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фразы</w:t>
            </w:r>
            <w:proofErr w:type="gram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смоля…</w:t>
            </w:r>
            <w:proofErr w:type="spellStart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proofErr w:type="spellEnd"/>
            <w:r w:rsidRPr="00507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покрытие.</w:t>
            </w:r>
          </w:p>
        </w:tc>
      </w:tr>
      <w:tr w:rsidR="004906A3" w:rsidTr="005072B5">
        <w:trPr>
          <w:trHeight w:val="1873"/>
        </w:trPr>
        <w:tc>
          <w:tcPr>
            <w:tcW w:w="9525" w:type="dxa"/>
          </w:tcPr>
          <w:p w:rsidR="000E74FC" w:rsidRPr="005072B5" w:rsidRDefault="000E74FC" w:rsidP="005072B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072B5">
              <w:rPr>
                <w:b/>
                <w:sz w:val="28"/>
                <w:szCs w:val="28"/>
              </w:rPr>
              <w:t>Задание 2:</w:t>
            </w:r>
            <w:r w:rsidR="00C43A5B" w:rsidRPr="005072B5">
              <w:rPr>
                <w:b/>
                <w:sz w:val="28"/>
                <w:szCs w:val="28"/>
              </w:rPr>
              <w:t xml:space="preserve"> «</w:t>
            </w:r>
            <w:r w:rsidRPr="005072B5">
              <w:rPr>
                <w:b/>
                <w:bCs/>
              </w:rPr>
              <w:t xml:space="preserve"> </w:t>
            </w:r>
            <w:r w:rsidRPr="005072B5">
              <w:rPr>
                <w:b/>
                <w:bCs/>
                <w:sz w:val="28"/>
                <w:szCs w:val="28"/>
              </w:rPr>
              <w:t>Правописание личных окончаний глаголов и суффиксов причастий</w:t>
            </w:r>
            <w:r w:rsidR="00C43A5B" w:rsidRPr="005072B5">
              <w:rPr>
                <w:b/>
                <w:bCs/>
                <w:sz w:val="28"/>
                <w:szCs w:val="28"/>
              </w:rPr>
              <w:t>»</w:t>
            </w:r>
          </w:p>
          <w:p w:rsidR="004906A3" w:rsidRPr="005072B5" w:rsidRDefault="000E74FC" w:rsidP="005072B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5072B5">
              <w:rPr>
                <w:color w:val="333333"/>
                <w:sz w:val="28"/>
                <w:szCs w:val="28"/>
              </w:rPr>
              <w:t>сыпл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слыш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мый</w:t>
            </w:r>
            <w:proofErr w:type="gramStart"/>
            <w:r w:rsidRPr="005072B5">
              <w:rPr>
                <w:color w:val="333333"/>
                <w:sz w:val="28"/>
                <w:szCs w:val="28"/>
              </w:rPr>
              <w:t>,н</w:t>
            </w:r>
            <w:proofErr w:type="gramEnd"/>
            <w:r w:rsidRPr="005072B5">
              <w:rPr>
                <w:color w:val="333333"/>
                <w:sz w:val="28"/>
                <w:szCs w:val="28"/>
              </w:rPr>
              <w:t>акол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шься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движ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мый,заед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, завис..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вший,высуш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постел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нный,расстел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заморож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нный,продолж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очист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вший,смож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слыш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мый,скрюч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шься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увид</w:t>
            </w:r>
            <w:proofErr w:type="spellEnd"/>
            <w:r w:rsidRPr="005072B5">
              <w:rPr>
                <w:color w:val="333333"/>
                <w:sz w:val="28"/>
                <w:szCs w:val="28"/>
              </w:rPr>
              <w:t>..</w:t>
            </w:r>
            <w:proofErr w:type="spellStart"/>
            <w:r w:rsidRPr="005072B5">
              <w:rPr>
                <w:color w:val="333333"/>
                <w:sz w:val="28"/>
                <w:szCs w:val="28"/>
              </w:rPr>
              <w:t>нный</w:t>
            </w:r>
            <w:proofErr w:type="spellEnd"/>
          </w:p>
        </w:tc>
      </w:tr>
      <w:tr w:rsidR="00C43A5B" w:rsidTr="005072B5">
        <w:trPr>
          <w:trHeight w:val="1691"/>
        </w:trPr>
        <w:tc>
          <w:tcPr>
            <w:tcW w:w="9525" w:type="dxa"/>
          </w:tcPr>
          <w:p w:rsidR="00C43A5B" w:rsidRPr="005072B5" w:rsidRDefault="00C43A5B" w:rsidP="005072B5">
            <w:pPr>
              <w:pStyle w:val="a3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5072B5">
              <w:rPr>
                <w:b/>
                <w:sz w:val="28"/>
                <w:szCs w:val="28"/>
              </w:rPr>
              <w:t>Задание</w:t>
            </w:r>
            <w:r w:rsidRPr="005072B5">
              <w:rPr>
                <w:sz w:val="28"/>
                <w:szCs w:val="28"/>
              </w:rPr>
              <w:t xml:space="preserve"> </w:t>
            </w:r>
            <w:r w:rsidRPr="005072B5">
              <w:rPr>
                <w:b/>
                <w:sz w:val="28"/>
                <w:szCs w:val="28"/>
              </w:rPr>
              <w:t>3</w:t>
            </w:r>
            <w:r w:rsidRPr="005072B5">
              <w:rPr>
                <w:b/>
                <w:iCs/>
                <w:color w:val="000000"/>
                <w:sz w:val="28"/>
                <w:szCs w:val="28"/>
              </w:rPr>
              <w:t>: «Правописание наречий»</w:t>
            </w:r>
          </w:p>
          <w:p w:rsidR="00C43A5B" w:rsidRPr="005072B5" w:rsidRDefault="00C43A5B" w:rsidP="005072B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072B5">
              <w:rPr>
                <w:iCs/>
                <w:color w:val="000000"/>
                <w:sz w:val="28"/>
                <w:szCs w:val="28"/>
              </w:rPr>
              <w:t xml:space="preserve">Шагнуть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влев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справ... обгоняет грузовик, уйти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засветл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задолг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 до приказа, добраться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затемн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вытереть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досух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изредк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 интересоваться, начать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занов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засидеться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допоздн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вылизать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дочист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наскор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 xml:space="preserve">... перекусить, </w:t>
            </w:r>
            <w:proofErr w:type="spellStart"/>
            <w:r w:rsidRPr="005072B5">
              <w:rPr>
                <w:iCs/>
                <w:color w:val="000000"/>
                <w:sz w:val="28"/>
                <w:szCs w:val="28"/>
              </w:rPr>
              <w:t>надолг</w:t>
            </w:r>
            <w:proofErr w:type="spellEnd"/>
            <w:r w:rsidRPr="005072B5">
              <w:rPr>
                <w:iCs/>
                <w:color w:val="000000"/>
                <w:sz w:val="28"/>
                <w:szCs w:val="28"/>
              </w:rPr>
              <w:t>... запомнить</w:t>
            </w:r>
            <w:r w:rsidRPr="005072B5"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4906A3" w:rsidTr="004906A3">
        <w:trPr>
          <w:trHeight w:val="390"/>
        </w:trPr>
        <w:tc>
          <w:tcPr>
            <w:tcW w:w="9525" w:type="dxa"/>
          </w:tcPr>
          <w:p w:rsidR="00A44602" w:rsidRPr="005072B5" w:rsidRDefault="00A44602" w:rsidP="005072B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072B5">
              <w:rPr>
                <w:b/>
                <w:sz w:val="28"/>
                <w:szCs w:val="28"/>
              </w:rPr>
              <w:lastRenderedPageBreak/>
              <w:t>Задание 4: «Непроверяемые орфограммы».</w:t>
            </w:r>
          </w:p>
          <w:p w:rsidR="004906A3" w:rsidRPr="005072B5" w:rsidRDefault="00A44602" w:rsidP="005072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B5">
              <w:rPr>
                <w:rFonts w:ascii="Times New Roman" w:hAnsi="Times New Roman" w:cs="Times New Roman"/>
              </w:rPr>
              <w:t> </w:t>
            </w:r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В…зал, </w:t>
            </w:r>
            <w:proofErr w:type="gram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…жал, варе…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л…пата, в…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дро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ша…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чес….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м…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…, т…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жёлый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, тр…пинка,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…ной,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грус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…но,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под…ём, (за)брал, (в)лез, (в)лес, (за)платил, под…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об…явление, (с)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шарман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ч…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ч…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лоч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,  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шеч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507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06A3" w:rsidTr="004906A3">
        <w:trPr>
          <w:trHeight w:val="330"/>
        </w:trPr>
        <w:tc>
          <w:tcPr>
            <w:tcW w:w="9525" w:type="dxa"/>
          </w:tcPr>
          <w:p w:rsidR="00403D69" w:rsidRPr="005072B5" w:rsidRDefault="00403D69" w:rsidP="005072B5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072B5">
              <w:rPr>
                <w:b/>
                <w:sz w:val="28"/>
                <w:szCs w:val="28"/>
              </w:rPr>
              <w:t>Задание 5: « Знаки препинания»</w:t>
            </w:r>
          </w:p>
          <w:p w:rsidR="00403D69" w:rsidRPr="005072B5" w:rsidRDefault="00403D69" w:rsidP="005072B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072B5">
              <w:rPr>
                <w:sz w:val="28"/>
                <w:szCs w:val="28"/>
              </w:rPr>
              <w:t xml:space="preserve">Вы слышали что-нибудь о Чудском озере на </w:t>
            </w:r>
            <w:proofErr w:type="gramStart"/>
            <w:r w:rsidRPr="005072B5">
              <w:rPr>
                <w:sz w:val="28"/>
                <w:szCs w:val="28"/>
              </w:rPr>
              <w:t>льду</w:t>
            </w:r>
            <w:proofErr w:type="gramEnd"/>
            <w:r w:rsidRPr="005072B5">
              <w:rPr>
                <w:sz w:val="28"/>
                <w:szCs w:val="28"/>
              </w:rPr>
              <w:t xml:space="preserve"> которого Александр Невский победил псов-рыцарей? Кто смотрел фильм «Александр Невский» тот </w:t>
            </w:r>
            <w:proofErr w:type="gramStart"/>
            <w:r w:rsidRPr="005072B5">
              <w:rPr>
                <w:sz w:val="28"/>
                <w:szCs w:val="28"/>
              </w:rPr>
              <w:t>запомнил</w:t>
            </w:r>
            <w:proofErr w:type="gramEnd"/>
            <w:r w:rsidRPr="005072B5">
              <w:rPr>
                <w:sz w:val="28"/>
                <w:szCs w:val="28"/>
              </w:rPr>
              <w:t xml:space="preserve"> как трескался лед под копытами коней как тонули немецкие рыцари. Почему же не тонули русские?</w:t>
            </w:r>
          </w:p>
          <w:p w:rsidR="004906A3" w:rsidRPr="005072B5" w:rsidRDefault="00403D69" w:rsidP="005072B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072B5">
              <w:rPr>
                <w:sz w:val="28"/>
                <w:szCs w:val="28"/>
              </w:rPr>
              <w:t xml:space="preserve">Александр Невский погнал тяжеловооруженных врагов на ту часть </w:t>
            </w:r>
            <w:proofErr w:type="gramStart"/>
            <w:r w:rsidRPr="005072B5">
              <w:rPr>
                <w:sz w:val="28"/>
                <w:szCs w:val="28"/>
              </w:rPr>
              <w:t>озера</w:t>
            </w:r>
            <w:proofErr w:type="gramEnd"/>
            <w:r w:rsidRPr="005072B5">
              <w:rPr>
                <w:sz w:val="28"/>
                <w:szCs w:val="28"/>
              </w:rPr>
              <w:t xml:space="preserve"> со дна которой били теплые ключи. Лед в этом месте не окреп он трескался под тяжестью закованных в железо врагов и они шли на дно в </w:t>
            </w:r>
            <w:proofErr w:type="gramStart"/>
            <w:r w:rsidRPr="005072B5">
              <w:rPr>
                <w:sz w:val="28"/>
                <w:szCs w:val="28"/>
              </w:rPr>
              <w:t>песке</w:t>
            </w:r>
            <w:proofErr w:type="gramEnd"/>
            <w:r w:rsidRPr="005072B5">
              <w:rPr>
                <w:sz w:val="28"/>
                <w:szCs w:val="28"/>
              </w:rPr>
              <w:t xml:space="preserve"> которого до сих пор лежат их ржавые доспехи.</w:t>
            </w:r>
          </w:p>
        </w:tc>
      </w:tr>
    </w:tbl>
    <w:p w:rsidR="00403D69" w:rsidRDefault="00403D69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A89" w:rsidRPr="005139B8" w:rsidRDefault="00CE2A89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9B8">
        <w:rPr>
          <w:rFonts w:ascii="Times New Roman" w:hAnsi="Times New Roman" w:cs="Times New Roman"/>
          <w:b/>
          <w:sz w:val="28"/>
          <w:szCs w:val="28"/>
        </w:rPr>
        <w:t>Заключительное слово преподавателя.</w:t>
      </w:r>
    </w:p>
    <w:p w:rsidR="00CE2A89" w:rsidRDefault="00CE2A89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B8">
        <w:rPr>
          <w:rFonts w:ascii="Times New Roman" w:hAnsi="Times New Roman" w:cs="Times New Roman"/>
          <w:sz w:val="28"/>
          <w:szCs w:val="28"/>
        </w:rPr>
        <w:t xml:space="preserve">Вот и подошло к концу наше сегодняшнее мероприятие. </w:t>
      </w:r>
      <w:r w:rsidR="00030499">
        <w:rPr>
          <w:rFonts w:ascii="Times New Roman" w:eastAsia="Times New Roman" w:hAnsi="Times New Roman" w:cs="Times New Roman"/>
          <w:sz w:val="28"/>
          <w:szCs w:val="28"/>
        </w:rPr>
        <w:t>Русский язык – наука интересная и увлекательная. Только тот, кто имеет настойчивость, терпение, старательность и усердие, сможет достичь успеха.</w:t>
      </w:r>
      <w:r w:rsidR="00030499" w:rsidRPr="00030499">
        <w:rPr>
          <w:rFonts w:ascii="Times New Roman" w:hAnsi="Times New Roman" w:cs="Times New Roman"/>
          <w:sz w:val="28"/>
          <w:szCs w:val="28"/>
        </w:rPr>
        <w:t xml:space="preserve"> </w:t>
      </w:r>
      <w:r w:rsidR="00030499" w:rsidRPr="005139B8">
        <w:rPr>
          <w:rFonts w:ascii="Times New Roman" w:hAnsi="Times New Roman" w:cs="Times New Roman"/>
          <w:sz w:val="28"/>
          <w:szCs w:val="28"/>
        </w:rPr>
        <w:t>Я благодарю всех ребят, которые приняли участие в акции.</w:t>
      </w:r>
    </w:p>
    <w:p w:rsidR="00030499" w:rsidRPr="005139B8" w:rsidRDefault="00030499" w:rsidP="0050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акции. Награждение победителя.</w:t>
      </w:r>
    </w:p>
    <w:p w:rsidR="00603194" w:rsidRPr="005139B8" w:rsidRDefault="006C649F" w:rsidP="005139B8">
      <w:pPr>
        <w:rPr>
          <w:rFonts w:ascii="Times New Roman" w:hAnsi="Times New Roman" w:cs="Times New Roman"/>
          <w:sz w:val="28"/>
          <w:szCs w:val="28"/>
        </w:rPr>
      </w:pPr>
      <w:r w:rsidRPr="005139B8">
        <w:rPr>
          <w:rFonts w:ascii="Times New Roman" w:hAnsi="Times New Roman" w:cs="Times New Roman"/>
          <w:sz w:val="28"/>
          <w:szCs w:val="28"/>
        </w:rPr>
        <w:br/>
      </w:r>
      <w:r w:rsidRPr="005139B8">
        <w:rPr>
          <w:rFonts w:ascii="Times New Roman" w:hAnsi="Times New Roman" w:cs="Times New Roman"/>
          <w:sz w:val="28"/>
          <w:szCs w:val="28"/>
        </w:rPr>
        <w:br/>
      </w:r>
      <w:r w:rsidR="00603194" w:rsidRPr="005139B8">
        <w:rPr>
          <w:rFonts w:ascii="Times New Roman" w:hAnsi="Times New Roman" w:cs="Times New Roman"/>
          <w:sz w:val="28"/>
          <w:szCs w:val="28"/>
        </w:rPr>
        <w:br/>
      </w:r>
    </w:p>
    <w:p w:rsidR="00603194" w:rsidRPr="005139B8" w:rsidRDefault="00603194" w:rsidP="005139B8">
      <w:pPr>
        <w:rPr>
          <w:rFonts w:ascii="Times New Roman" w:hAnsi="Times New Roman" w:cs="Times New Roman"/>
          <w:sz w:val="28"/>
          <w:szCs w:val="28"/>
        </w:rPr>
      </w:pPr>
    </w:p>
    <w:p w:rsidR="00603194" w:rsidRPr="005139B8" w:rsidRDefault="00603194" w:rsidP="005139B8">
      <w:pPr>
        <w:rPr>
          <w:rFonts w:ascii="Times New Roman" w:hAnsi="Times New Roman" w:cs="Times New Roman"/>
          <w:sz w:val="28"/>
          <w:szCs w:val="28"/>
        </w:rPr>
      </w:pPr>
    </w:p>
    <w:sectPr w:rsidR="00603194" w:rsidRPr="005139B8" w:rsidSect="006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D1" w:rsidRDefault="004313D1" w:rsidP="004313D1">
      <w:pPr>
        <w:spacing w:after="0" w:line="240" w:lineRule="auto"/>
      </w:pPr>
      <w:r>
        <w:separator/>
      </w:r>
    </w:p>
  </w:endnote>
  <w:endnote w:type="continuationSeparator" w:id="1">
    <w:p w:rsidR="004313D1" w:rsidRDefault="004313D1" w:rsidP="0043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D1" w:rsidRDefault="004313D1" w:rsidP="004313D1">
      <w:pPr>
        <w:spacing w:after="0" w:line="240" w:lineRule="auto"/>
      </w:pPr>
      <w:r>
        <w:separator/>
      </w:r>
    </w:p>
  </w:footnote>
  <w:footnote w:type="continuationSeparator" w:id="1">
    <w:p w:rsidR="004313D1" w:rsidRDefault="004313D1" w:rsidP="0043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63F"/>
    <w:multiLevelType w:val="hybridMultilevel"/>
    <w:tmpl w:val="3C527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8A2"/>
    <w:multiLevelType w:val="multilevel"/>
    <w:tmpl w:val="455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61831"/>
    <w:multiLevelType w:val="multilevel"/>
    <w:tmpl w:val="3EE0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21DC9"/>
    <w:multiLevelType w:val="multilevel"/>
    <w:tmpl w:val="D23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F3FC5"/>
    <w:multiLevelType w:val="hybridMultilevel"/>
    <w:tmpl w:val="A8707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BB9"/>
    <w:multiLevelType w:val="multilevel"/>
    <w:tmpl w:val="EE4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FE9"/>
    <w:rsid w:val="00005C17"/>
    <w:rsid w:val="000233C3"/>
    <w:rsid w:val="00030499"/>
    <w:rsid w:val="000642A2"/>
    <w:rsid w:val="00075EC4"/>
    <w:rsid w:val="00083CDD"/>
    <w:rsid w:val="000B39C1"/>
    <w:rsid w:val="000C2C01"/>
    <w:rsid w:val="000D312D"/>
    <w:rsid w:val="000E74FC"/>
    <w:rsid w:val="000F788F"/>
    <w:rsid w:val="001140E8"/>
    <w:rsid w:val="00120296"/>
    <w:rsid w:val="00157587"/>
    <w:rsid w:val="00166FE9"/>
    <w:rsid w:val="00194058"/>
    <w:rsid w:val="001C741A"/>
    <w:rsid w:val="001D5DD3"/>
    <w:rsid w:val="00232771"/>
    <w:rsid w:val="00270C02"/>
    <w:rsid w:val="002A2221"/>
    <w:rsid w:val="002B1E2A"/>
    <w:rsid w:val="002B75DB"/>
    <w:rsid w:val="002D5506"/>
    <w:rsid w:val="00303165"/>
    <w:rsid w:val="0032586D"/>
    <w:rsid w:val="00325C82"/>
    <w:rsid w:val="00334BCB"/>
    <w:rsid w:val="003405B5"/>
    <w:rsid w:val="003D72BE"/>
    <w:rsid w:val="00403D69"/>
    <w:rsid w:val="004271E5"/>
    <w:rsid w:val="004313D1"/>
    <w:rsid w:val="004736EC"/>
    <w:rsid w:val="004906A3"/>
    <w:rsid w:val="004B344C"/>
    <w:rsid w:val="004F2362"/>
    <w:rsid w:val="004F2F85"/>
    <w:rsid w:val="005072B5"/>
    <w:rsid w:val="00507A55"/>
    <w:rsid w:val="005139B8"/>
    <w:rsid w:val="005252D5"/>
    <w:rsid w:val="00565DE4"/>
    <w:rsid w:val="00591357"/>
    <w:rsid w:val="0059340E"/>
    <w:rsid w:val="005C45E0"/>
    <w:rsid w:val="005F05C2"/>
    <w:rsid w:val="00603194"/>
    <w:rsid w:val="00637457"/>
    <w:rsid w:val="006B40E1"/>
    <w:rsid w:val="006C649F"/>
    <w:rsid w:val="00700532"/>
    <w:rsid w:val="00792260"/>
    <w:rsid w:val="007A644B"/>
    <w:rsid w:val="007B6C72"/>
    <w:rsid w:val="007E203A"/>
    <w:rsid w:val="008A394F"/>
    <w:rsid w:val="008A6BDF"/>
    <w:rsid w:val="008D1EDF"/>
    <w:rsid w:val="009209D8"/>
    <w:rsid w:val="00926E9B"/>
    <w:rsid w:val="00936A99"/>
    <w:rsid w:val="009813D4"/>
    <w:rsid w:val="009B1B24"/>
    <w:rsid w:val="009B3B57"/>
    <w:rsid w:val="009D3AD9"/>
    <w:rsid w:val="009E3466"/>
    <w:rsid w:val="00A325B1"/>
    <w:rsid w:val="00A44602"/>
    <w:rsid w:val="00B04E25"/>
    <w:rsid w:val="00BB02D4"/>
    <w:rsid w:val="00BF62F9"/>
    <w:rsid w:val="00C32BCB"/>
    <w:rsid w:val="00C43A5B"/>
    <w:rsid w:val="00C91F2F"/>
    <w:rsid w:val="00C92543"/>
    <w:rsid w:val="00CA14BC"/>
    <w:rsid w:val="00CA2DF4"/>
    <w:rsid w:val="00CA385C"/>
    <w:rsid w:val="00CE2A89"/>
    <w:rsid w:val="00D45811"/>
    <w:rsid w:val="00D6555E"/>
    <w:rsid w:val="00DD2767"/>
    <w:rsid w:val="00DF039A"/>
    <w:rsid w:val="00E25605"/>
    <w:rsid w:val="00E51ECD"/>
    <w:rsid w:val="00E63F93"/>
    <w:rsid w:val="00E73315"/>
    <w:rsid w:val="00EB49F7"/>
    <w:rsid w:val="00EF356E"/>
    <w:rsid w:val="00F322E9"/>
    <w:rsid w:val="00F50FF4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7"/>
  </w:style>
  <w:style w:type="paragraph" w:styleId="2">
    <w:name w:val="heading 2"/>
    <w:basedOn w:val="a"/>
    <w:link w:val="20"/>
    <w:uiPriority w:val="9"/>
    <w:qFormat/>
    <w:rsid w:val="0002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31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16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0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33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0F788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3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13D1"/>
  </w:style>
  <w:style w:type="paragraph" w:styleId="ac">
    <w:name w:val="footer"/>
    <w:basedOn w:val="a"/>
    <w:link w:val="ad"/>
    <w:uiPriority w:val="99"/>
    <w:unhideWhenUsed/>
    <w:rsid w:val="0043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13D1"/>
  </w:style>
  <w:style w:type="paragraph" w:styleId="ae">
    <w:name w:val="No Spacing"/>
    <w:uiPriority w:val="1"/>
    <w:qFormat/>
    <w:rsid w:val="004313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313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0B39C1"/>
  </w:style>
  <w:style w:type="paragraph" w:customStyle="1" w:styleId="c0">
    <w:name w:val="c0"/>
    <w:basedOn w:val="a"/>
    <w:rsid w:val="00CA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.ru/fun-and-fun/messages-3004392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ishi-stihi.ru/rodnoj-yazyk-bryus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rthographia.ru/orfografia.php?sid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ВМТ-5</cp:lastModifiedBy>
  <cp:revision>49</cp:revision>
  <cp:lastPrinted>2019-06-17T07:59:00Z</cp:lastPrinted>
  <dcterms:created xsi:type="dcterms:W3CDTF">2019-04-10T17:04:00Z</dcterms:created>
  <dcterms:modified xsi:type="dcterms:W3CDTF">2019-06-17T07:59:00Z</dcterms:modified>
</cp:coreProperties>
</file>