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3B7" w:rsidRDefault="007A7C1D" w:rsidP="001A5871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04B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Модуль 1.</w:t>
      </w:r>
      <w:r w:rsidRPr="006804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7A7C1D" w:rsidRPr="006804B7" w:rsidRDefault="007A7C1D" w:rsidP="001A5871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804B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Основные процессы образовательной практики </w:t>
      </w:r>
    </w:p>
    <w:p w:rsidR="001B53B7" w:rsidRDefault="007A7C1D" w:rsidP="001A5871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804B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системно-деятельностного типа. </w:t>
      </w:r>
    </w:p>
    <w:p w:rsidR="00367A7D" w:rsidRPr="006804B7" w:rsidRDefault="007A7C1D" w:rsidP="001A5871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804B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Принципы</w:t>
      </w:r>
      <w:r w:rsidR="00095A3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организации современного урока</w:t>
      </w:r>
    </w:p>
    <w:p w:rsidR="002B3ADE" w:rsidRDefault="002B3ADE" w:rsidP="001A587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B3ADE" w:rsidRDefault="002B3ADE" w:rsidP="001A587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F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Системно</w:t>
      </w:r>
      <w:r w:rsidRPr="00886F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 w:rsidRPr="00886F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деятельностный подход</w:t>
      </w:r>
      <w:r w:rsidR="001B53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B53B7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2B3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методологическая основа</w:t>
      </w:r>
      <w:r w:rsidR="001B53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3A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стандартов</w:t>
      </w:r>
      <w:r w:rsidR="001B53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3A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современного образовани</w:t>
      </w:r>
      <w:r w:rsidR="007D79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я, </w:t>
      </w:r>
      <w:r w:rsidRPr="002B3ADE">
        <w:rPr>
          <w:rFonts w:ascii="Times New Roman" w:eastAsia="Times New Roman" w:hAnsi="Times New Roman" w:cs="Times New Roman"/>
          <w:color w:val="000000"/>
          <w:sz w:val="28"/>
          <w:szCs w:val="28"/>
        </w:rPr>
        <w:t>нацелен</w:t>
      </w:r>
      <w:r w:rsidR="007D79F0"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 w:rsidRPr="002B3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 развитие личности ребенка, на формирование его гражданской идентичности</w:t>
      </w:r>
      <w:r w:rsidR="007D79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и, разумеется, на </w:t>
      </w:r>
      <w:r w:rsidR="00481F47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целостной и научной картины мира</w:t>
      </w:r>
      <w:r w:rsidRPr="002B3AD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B53B7" w:rsidRDefault="00E23C7F" w:rsidP="001A5871">
      <w:pPr>
        <w:spacing w:after="0"/>
        <w:ind w:right="-17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804B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Прежде чем определяться с основными процессами практики с</w:t>
      </w:r>
      <w:r w:rsidR="00834FA5" w:rsidRPr="006804B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истемно-деятельностного подхода, важно определиться с основными понятиями. </w:t>
      </w:r>
    </w:p>
    <w:p w:rsidR="001B53B7" w:rsidRDefault="00834FA5" w:rsidP="001A5871">
      <w:pPr>
        <w:spacing w:after="0"/>
        <w:ind w:right="-17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86F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Система</w:t>
      </w:r>
      <w:r w:rsidRPr="006804B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– это совокупность </w:t>
      </w:r>
      <w:r w:rsidR="00E45501" w:rsidRPr="006804B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частей, работающих как едино</w:t>
      </w:r>
      <w:r w:rsidR="00481F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="00E45501" w:rsidRPr="006804B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целое, и производящих определенный </w:t>
      </w:r>
      <w:r w:rsidR="001A587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 w:rsidR="00E45501" w:rsidRPr="006804B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продукт</w:t>
      </w:r>
      <w:r w:rsidR="001A587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r w:rsidR="00E45501" w:rsidRPr="006804B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Части этого </w:t>
      </w:r>
      <w:r w:rsidR="001A587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 w:rsidR="00E45501" w:rsidRPr="006804B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целого</w:t>
      </w:r>
      <w:r w:rsidR="001A587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r w:rsidR="00E45501" w:rsidRPr="006804B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могут иметь простой вид, однако сочетание их друг с другом нацелено  на </w:t>
      </w:r>
      <w:r w:rsidR="00481F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определенный </w:t>
      </w:r>
      <w:r w:rsidR="001B53B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результат.</w:t>
      </w:r>
    </w:p>
    <w:p w:rsidR="001B53B7" w:rsidRDefault="00E45501" w:rsidP="001A5871">
      <w:pPr>
        <w:spacing w:after="0"/>
        <w:ind w:right="-17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86F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Деятельность</w:t>
      </w:r>
      <w:r w:rsidR="001B53B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– это </w:t>
      </w:r>
      <w:r w:rsidRPr="006804B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целеустремленная система, где части </w:t>
      </w:r>
      <w:r w:rsidR="001A587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 w:rsidRPr="006804B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целого</w:t>
      </w:r>
      <w:r w:rsidR="001A587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r w:rsidRPr="006804B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осуществляют взаимодействие по принципу обратной с</w:t>
      </w:r>
      <w:r w:rsidR="00171926" w:rsidRPr="006804B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вязи, корректируя свою работу, осуществляя обратную ориентацию.</w:t>
      </w:r>
      <w:r w:rsidR="006804B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если рассуждать о педагогической деятельности, т</w:t>
      </w:r>
      <w:r w:rsidR="00886FB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 продвижение вперед возможно </w:t>
      </w:r>
      <w:r w:rsidR="00886FB0" w:rsidRPr="00886FB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 </w:t>
      </w:r>
      <w:r w:rsidR="006804B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учетом индивидуальных и психо</w:t>
      </w:r>
      <w:r w:rsidR="00685E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лого-возрастных особенностей ребенка. </w:t>
      </w:r>
    </w:p>
    <w:p w:rsidR="00E23C7F" w:rsidRDefault="00357663" w:rsidP="001A5871">
      <w:pPr>
        <w:spacing w:after="0"/>
        <w:ind w:right="-17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Таким образом, </w:t>
      </w:r>
      <w:r w:rsidRPr="001A587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системно-деятельностный подход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предполагает наличие </w:t>
      </w:r>
      <w:r w:rsidR="00481F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конкретных педагогический умений и знаний</w:t>
      </w:r>
      <w:r w:rsidR="00E07E0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которые позволили бы выстроить целую последовательность профессиональных действий по формированию познавательного мотива, </w:t>
      </w:r>
      <w:r w:rsidR="00481F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выявлению</w:t>
      </w:r>
      <w:r w:rsidR="00D9246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такого способа действий, позволяющего самым эффективным способом осваи</w:t>
      </w:r>
      <w:r w:rsidR="00481F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вать учебную программу, </w:t>
      </w:r>
      <w:r w:rsidR="00D9246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способностей контролировать свои действия, как по ходу, так и по их завершению.</w:t>
      </w:r>
      <w:r w:rsidR="002B3A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56F5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Этот сложный процесс должен быть организован так, чтобы обучение шло параллельно </w:t>
      </w:r>
      <w:r w:rsidR="005D1871" w:rsidRPr="005D187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личностному </w:t>
      </w:r>
      <w:r w:rsidR="00F56F5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развитию. Кроме того, и тип урока, и</w:t>
      </w:r>
      <w:r w:rsidR="00481F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принципы организации обучения и </w:t>
      </w:r>
      <w:r w:rsidR="00F56F5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оценивания достигаемого результата не должны выходить за рамки требований системно-деятельностного подхода. </w:t>
      </w:r>
    </w:p>
    <w:p w:rsidR="00BD038B" w:rsidRDefault="001A5871" w:rsidP="001A5871">
      <w:pPr>
        <w:spacing w:after="0"/>
        <w:ind w:right="-17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A58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="004835F6" w:rsidRPr="001A58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истемно-деятельностный подход</w:t>
      </w:r>
      <w:r w:rsidR="004835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– это совокупность направленных, последовательных и тщательно спланированных</w:t>
      </w:r>
      <w:r w:rsidR="0097629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педагогом действий, связанных в</w:t>
      </w:r>
      <w:r w:rsidR="00CD62A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единую совокупность компонентов, усиливающих эффект от взаимного применения в сочетании друг с другом.</w:t>
      </w:r>
      <w:r w:rsidR="00BD03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D038B" w:rsidRPr="00BD03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Сущность системно-деятельностного подхода проявляется в формировании личности ученика и продвижении его в развитии не тогда, когда он воспринимает знания в готовом виде, а в процессе его собственной деятельности, направленной на «открытие нового знания».</w:t>
      </w:r>
    </w:p>
    <w:p w:rsidR="00E9034F" w:rsidRDefault="00E9034F" w:rsidP="001A587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На сегодняшний день, задача развития целостной, развитой и подготовленной к самостоятельной жизни личности ребенка может быть выполнена с применением системно-деятельностного подхода, средством которого может выступать учебная, проектная, учебно-исследовательская и коммуникативная виды деятельности. И основой всему вышеперечисленному является наличие психологических закономерностей развития учащегося на разных возрастных этапах. Личностно-ориентированное образование основывается на умении учителя создать ситуацию </w:t>
      </w:r>
      <w:r w:rsidR="001A5871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выбора</w:t>
      </w:r>
      <w:r w:rsidR="001A5871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сформировать у  учащегося умение поставить цель, а значит, выбрать алгоритм действия и определить целесообразность собственных учебных действий, сформулировать актуальный для себя вопрос, выделить для себя наиболее важные и интересные задачи, приобрести опыт волевого решения и способа преодоления создавшихся затруднений, навык рефлексии, самовыражения и самореализации, аргументировано отстоять свою точку зрения, оценивать результат. </w:t>
      </w:r>
    </w:p>
    <w:p w:rsidR="00DB31A2" w:rsidRPr="00DB31A2" w:rsidRDefault="00DF319E" w:rsidP="001A587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Стимулом для поиска новых способов познания мира и актуальных времени навыков может быть общение детей с учителем и сверстниками  в ходе изучения предметного содержания. Задачи, связанных с формированием предметных и метапредметных знаний, умений, навыков играют роль средств в достижении еще одной очень важной задачи – умении учащегося учиться самостоятельно. Это умение имеет в своей основе</w:t>
      </w:r>
      <w:r w:rsidR="00BA41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желания учиться, которое, в свою очередь, формируется как черта самоактуализирующеся личности. Самоактуализация – это стремление человека максимально реализовать свой собственный потенциал, способности, склонности и задатки. Самоактуализация – это всегда поиск </w:t>
      </w:r>
      <w:r w:rsidR="00BA4176" w:rsidRPr="00BA41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себя и целей, а </w:t>
      </w:r>
      <w:r w:rsidR="0048367F">
        <w:rPr>
          <w:rFonts w:ascii="Times New Roman" w:hAnsi="Times New Roman" w:cs="Times New Roman"/>
          <w:color w:val="000000"/>
          <w:sz w:val="28"/>
          <w:szCs w:val="28"/>
        </w:rPr>
        <w:t>Маслоу</w:t>
      </w:r>
      <w:r w:rsidR="00BA4176" w:rsidRPr="00BA4176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="001A5871">
        <w:rPr>
          <w:rFonts w:ascii="Times New Roman" w:hAnsi="Times New Roman" w:cs="Times New Roman"/>
          <w:color w:val="000000"/>
          <w:sz w:val="28"/>
          <w:szCs w:val="28"/>
        </w:rPr>
        <w:t>пределяет самоактуализацию как «</w:t>
      </w:r>
      <w:r w:rsidR="00BA4176" w:rsidRPr="00BA4176">
        <w:rPr>
          <w:rFonts w:ascii="Times New Roman" w:hAnsi="Times New Roman" w:cs="Times New Roman"/>
          <w:color w:val="000000"/>
          <w:sz w:val="28"/>
          <w:szCs w:val="28"/>
        </w:rPr>
        <w:t>полное использование наличных талантов, сп</w:t>
      </w:r>
      <w:r w:rsidR="001A5871">
        <w:rPr>
          <w:rFonts w:ascii="Times New Roman" w:hAnsi="Times New Roman" w:cs="Times New Roman"/>
          <w:color w:val="000000"/>
          <w:sz w:val="28"/>
          <w:szCs w:val="28"/>
        </w:rPr>
        <w:t>особностей, возможностей и т.п.»</w:t>
      </w:r>
      <w:r w:rsidR="00C816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31A2" w:rsidRPr="00DB31A2">
        <w:rPr>
          <w:rFonts w:ascii="Times New Roman" w:hAnsi="Times New Roman" w:cs="Times New Roman"/>
          <w:color w:val="000000"/>
          <w:sz w:val="28"/>
          <w:szCs w:val="28"/>
        </w:rPr>
        <w:t xml:space="preserve">Маслоу указывает </w:t>
      </w:r>
      <w:r w:rsidR="00DB31A2" w:rsidRPr="00DB31A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[</w:t>
      </w:r>
      <w:r w:rsidR="00C816C7">
        <w:rPr>
          <w:bCs/>
          <w:color w:val="000000"/>
          <w:sz w:val="28"/>
          <w:szCs w:val="28"/>
        </w:rPr>
        <w:t>1</w:t>
      </w:r>
      <w:r w:rsidR="00DB31A2" w:rsidRPr="00DB31A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]</w:t>
      </w:r>
      <w:r w:rsidR="00DB31A2" w:rsidRPr="00DB31A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B31A2" w:rsidRPr="00DB31A2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следующие особенности самоактуализирующихся людей:</w:t>
      </w:r>
    </w:p>
    <w:p w:rsidR="00DB31A2" w:rsidRPr="00DB31A2" w:rsidRDefault="001A5871" w:rsidP="001A5871">
      <w:pPr>
        <w:pStyle w:val="a3"/>
        <w:numPr>
          <w:ilvl w:val="0"/>
          <w:numId w:val="13"/>
        </w:numPr>
        <w:tabs>
          <w:tab w:val="clear" w:pos="720"/>
          <w:tab w:val="num" w:pos="0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DB31A2" w:rsidRPr="00DB31A2">
        <w:rPr>
          <w:color w:val="000000"/>
          <w:sz w:val="28"/>
          <w:szCs w:val="28"/>
        </w:rPr>
        <w:t>более эффективное восприятие реальности и более комфортабельные отношения с ней</w:t>
      </w:r>
      <w:r>
        <w:rPr>
          <w:color w:val="000000"/>
          <w:sz w:val="28"/>
          <w:szCs w:val="28"/>
        </w:rPr>
        <w:t>»</w:t>
      </w:r>
      <w:r w:rsidR="00DB31A2" w:rsidRPr="00DB31A2">
        <w:rPr>
          <w:color w:val="000000"/>
          <w:sz w:val="28"/>
          <w:szCs w:val="28"/>
        </w:rPr>
        <w:t>;</w:t>
      </w:r>
    </w:p>
    <w:p w:rsidR="00DB31A2" w:rsidRPr="00DB31A2" w:rsidRDefault="001A5871" w:rsidP="001A5871">
      <w:pPr>
        <w:pStyle w:val="a3"/>
        <w:numPr>
          <w:ilvl w:val="0"/>
          <w:numId w:val="13"/>
        </w:numPr>
        <w:tabs>
          <w:tab w:val="clear" w:pos="720"/>
          <w:tab w:val="num" w:pos="0"/>
        </w:tabs>
        <w:spacing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DB31A2" w:rsidRPr="00DB31A2">
        <w:rPr>
          <w:color w:val="000000"/>
          <w:sz w:val="28"/>
          <w:szCs w:val="28"/>
        </w:rPr>
        <w:t>принятие (себя, других, природы)</w:t>
      </w:r>
      <w:r>
        <w:rPr>
          <w:color w:val="000000"/>
          <w:sz w:val="28"/>
          <w:szCs w:val="28"/>
        </w:rPr>
        <w:t>»</w:t>
      </w:r>
      <w:r w:rsidR="00DB31A2" w:rsidRPr="00DB31A2">
        <w:rPr>
          <w:color w:val="000000"/>
          <w:sz w:val="28"/>
          <w:szCs w:val="28"/>
        </w:rPr>
        <w:t>;</w:t>
      </w:r>
    </w:p>
    <w:p w:rsidR="00DB31A2" w:rsidRPr="00DB31A2" w:rsidRDefault="001A5871" w:rsidP="001A5871">
      <w:pPr>
        <w:pStyle w:val="a3"/>
        <w:numPr>
          <w:ilvl w:val="0"/>
          <w:numId w:val="13"/>
        </w:numPr>
        <w:tabs>
          <w:tab w:val="clear" w:pos="720"/>
          <w:tab w:val="num" w:pos="0"/>
        </w:tabs>
        <w:spacing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DB31A2" w:rsidRPr="00DB31A2">
        <w:rPr>
          <w:color w:val="000000"/>
          <w:sz w:val="28"/>
          <w:szCs w:val="28"/>
        </w:rPr>
        <w:t>спонтанность, простота, естественность</w:t>
      </w:r>
      <w:r>
        <w:rPr>
          <w:color w:val="000000"/>
          <w:sz w:val="28"/>
          <w:szCs w:val="28"/>
        </w:rPr>
        <w:t>»</w:t>
      </w:r>
      <w:r w:rsidR="00DB31A2" w:rsidRPr="00DB31A2">
        <w:rPr>
          <w:color w:val="000000"/>
          <w:sz w:val="28"/>
          <w:szCs w:val="28"/>
        </w:rPr>
        <w:t>;</w:t>
      </w:r>
    </w:p>
    <w:p w:rsidR="00DB31A2" w:rsidRPr="00DB31A2" w:rsidRDefault="001A5871" w:rsidP="001A5871">
      <w:pPr>
        <w:pStyle w:val="a3"/>
        <w:numPr>
          <w:ilvl w:val="0"/>
          <w:numId w:val="13"/>
        </w:numPr>
        <w:tabs>
          <w:tab w:val="clear" w:pos="720"/>
          <w:tab w:val="num" w:pos="0"/>
        </w:tabs>
        <w:spacing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DB31A2" w:rsidRPr="00DB31A2">
        <w:rPr>
          <w:color w:val="000000"/>
          <w:sz w:val="28"/>
          <w:szCs w:val="28"/>
        </w:rPr>
        <w:t>сосредоточенность на задаче</w:t>
      </w:r>
      <w:r>
        <w:rPr>
          <w:color w:val="000000"/>
          <w:sz w:val="28"/>
          <w:szCs w:val="28"/>
        </w:rPr>
        <w:t>»</w:t>
      </w:r>
      <w:r w:rsidR="00DB31A2" w:rsidRPr="00DB31A2">
        <w:rPr>
          <w:color w:val="000000"/>
          <w:sz w:val="28"/>
          <w:szCs w:val="28"/>
        </w:rPr>
        <w:t xml:space="preserve"> (в отличие от сосредоточенности на себе);</w:t>
      </w:r>
    </w:p>
    <w:p w:rsidR="00DB31A2" w:rsidRPr="00DB31A2" w:rsidRDefault="001A5871" w:rsidP="001A5871">
      <w:pPr>
        <w:pStyle w:val="a3"/>
        <w:numPr>
          <w:ilvl w:val="0"/>
          <w:numId w:val="13"/>
        </w:numPr>
        <w:tabs>
          <w:tab w:val="clear" w:pos="720"/>
          <w:tab w:val="num" w:pos="0"/>
        </w:tabs>
        <w:spacing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DB31A2" w:rsidRPr="00DB31A2">
        <w:rPr>
          <w:color w:val="000000"/>
          <w:sz w:val="28"/>
          <w:szCs w:val="28"/>
        </w:rPr>
        <w:t>некоторая отстраненность и потребность в уединении</w:t>
      </w:r>
      <w:r>
        <w:rPr>
          <w:color w:val="000000"/>
          <w:sz w:val="28"/>
          <w:szCs w:val="28"/>
        </w:rPr>
        <w:t>»</w:t>
      </w:r>
      <w:r w:rsidR="00DB31A2" w:rsidRPr="00DB31A2">
        <w:rPr>
          <w:color w:val="000000"/>
          <w:sz w:val="28"/>
          <w:szCs w:val="28"/>
        </w:rPr>
        <w:t>;</w:t>
      </w:r>
    </w:p>
    <w:p w:rsidR="00DB31A2" w:rsidRPr="00DB31A2" w:rsidRDefault="001A5871" w:rsidP="001A5871">
      <w:pPr>
        <w:pStyle w:val="a3"/>
        <w:numPr>
          <w:ilvl w:val="0"/>
          <w:numId w:val="13"/>
        </w:numPr>
        <w:tabs>
          <w:tab w:val="clear" w:pos="720"/>
          <w:tab w:val="num" w:pos="0"/>
        </w:tabs>
        <w:spacing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DB31A2" w:rsidRPr="00DB31A2">
        <w:rPr>
          <w:color w:val="000000"/>
          <w:sz w:val="28"/>
          <w:szCs w:val="28"/>
        </w:rPr>
        <w:t>самостоятельность, независимость от культуры и среды</w:t>
      </w:r>
      <w:r>
        <w:rPr>
          <w:color w:val="000000"/>
          <w:sz w:val="28"/>
          <w:szCs w:val="28"/>
        </w:rPr>
        <w:t>»</w:t>
      </w:r>
      <w:r w:rsidR="00DB31A2" w:rsidRPr="00DB31A2">
        <w:rPr>
          <w:color w:val="000000"/>
          <w:sz w:val="28"/>
          <w:szCs w:val="28"/>
        </w:rPr>
        <w:t>;</w:t>
      </w:r>
    </w:p>
    <w:p w:rsidR="00DB31A2" w:rsidRPr="00DB31A2" w:rsidRDefault="001A5871" w:rsidP="001A5871">
      <w:pPr>
        <w:pStyle w:val="a3"/>
        <w:numPr>
          <w:ilvl w:val="0"/>
          <w:numId w:val="13"/>
        </w:numPr>
        <w:tabs>
          <w:tab w:val="clear" w:pos="720"/>
          <w:tab w:val="num" w:pos="0"/>
        </w:tabs>
        <w:spacing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DB31A2" w:rsidRPr="00DB31A2">
        <w:rPr>
          <w:color w:val="000000"/>
          <w:sz w:val="28"/>
          <w:szCs w:val="28"/>
        </w:rPr>
        <w:t>постоянная свежесть оценки</w:t>
      </w:r>
      <w:r>
        <w:rPr>
          <w:color w:val="000000"/>
          <w:sz w:val="28"/>
          <w:szCs w:val="28"/>
        </w:rPr>
        <w:t>»</w:t>
      </w:r>
      <w:r w:rsidR="00DB31A2" w:rsidRPr="00DB31A2">
        <w:rPr>
          <w:color w:val="000000"/>
          <w:sz w:val="28"/>
          <w:szCs w:val="28"/>
        </w:rPr>
        <w:t>;</w:t>
      </w:r>
    </w:p>
    <w:p w:rsidR="00DB31A2" w:rsidRPr="00DB31A2" w:rsidRDefault="001A5871" w:rsidP="001A5871">
      <w:pPr>
        <w:pStyle w:val="a3"/>
        <w:numPr>
          <w:ilvl w:val="0"/>
          <w:numId w:val="13"/>
        </w:numPr>
        <w:tabs>
          <w:tab w:val="clear" w:pos="720"/>
          <w:tab w:val="num" w:pos="0"/>
        </w:tabs>
        <w:spacing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DB31A2" w:rsidRPr="00DB31A2">
        <w:rPr>
          <w:color w:val="000000"/>
          <w:sz w:val="28"/>
          <w:szCs w:val="28"/>
        </w:rPr>
        <w:t>мистичность и опыт высших состояний</w:t>
      </w:r>
      <w:r>
        <w:rPr>
          <w:color w:val="000000"/>
          <w:sz w:val="28"/>
          <w:szCs w:val="28"/>
        </w:rPr>
        <w:t>»</w:t>
      </w:r>
      <w:r w:rsidR="00DB31A2" w:rsidRPr="00DB31A2">
        <w:rPr>
          <w:color w:val="000000"/>
          <w:sz w:val="28"/>
          <w:szCs w:val="28"/>
        </w:rPr>
        <w:t>;</w:t>
      </w:r>
    </w:p>
    <w:p w:rsidR="00DB31A2" w:rsidRPr="00DB31A2" w:rsidRDefault="001A5871" w:rsidP="001A5871">
      <w:pPr>
        <w:pStyle w:val="a3"/>
        <w:numPr>
          <w:ilvl w:val="0"/>
          <w:numId w:val="13"/>
        </w:numPr>
        <w:tabs>
          <w:tab w:val="clear" w:pos="720"/>
          <w:tab w:val="num" w:pos="0"/>
        </w:tabs>
        <w:spacing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DB31A2" w:rsidRPr="00DB31A2">
        <w:rPr>
          <w:color w:val="000000"/>
          <w:sz w:val="28"/>
          <w:szCs w:val="28"/>
        </w:rPr>
        <w:t>чувства сопричастности, единения с другими</w:t>
      </w:r>
      <w:r>
        <w:rPr>
          <w:color w:val="000000"/>
          <w:sz w:val="28"/>
          <w:szCs w:val="28"/>
        </w:rPr>
        <w:t>»</w:t>
      </w:r>
      <w:r w:rsidR="00DB31A2" w:rsidRPr="00DB31A2">
        <w:rPr>
          <w:color w:val="000000"/>
          <w:sz w:val="28"/>
          <w:szCs w:val="28"/>
        </w:rPr>
        <w:t>;</w:t>
      </w:r>
    </w:p>
    <w:p w:rsidR="00DB31A2" w:rsidRPr="00DB31A2" w:rsidRDefault="001A5871" w:rsidP="001A5871">
      <w:pPr>
        <w:pStyle w:val="a3"/>
        <w:numPr>
          <w:ilvl w:val="0"/>
          <w:numId w:val="13"/>
        </w:numPr>
        <w:tabs>
          <w:tab w:val="clear" w:pos="720"/>
          <w:tab w:val="num" w:pos="0"/>
        </w:tabs>
        <w:spacing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DB31A2" w:rsidRPr="00DB31A2">
        <w:rPr>
          <w:color w:val="000000"/>
          <w:sz w:val="28"/>
          <w:szCs w:val="28"/>
        </w:rPr>
        <w:t>более глубокие межличностные отношения</w:t>
      </w:r>
      <w:r>
        <w:rPr>
          <w:color w:val="000000"/>
          <w:sz w:val="28"/>
          <w:szCs w:val="28"/>
        </w:rPr>
        <w:t>»</w:t>
      </w:r>
      <w:r w:rsidR="00DB31A2" w:rsidRPr="00DB31A2">
        <w:rPr>
          <w:color w:val="000000"/>
          <w:sz w:val="28"/>
          <w:szCs w:val="28"/>
        </w:rPr>
        <w:t>;</w:t>
      </w:r>
    </w:p>
    <w:p w:rsidR="00DB31A2" w:rsidRPr="00DB31A2" w:rsidRDefault="001A5871" w:rsidP="001A5871">
      <w:pPr>
        <w:pStyle w:val="a3"/>
        <w:numPr>
          <w:ilvl w:val="0"/>
          <w:numId w:val="13"/>
        </w:numPr>
        <w:tabs>
          <w:tab w:val="clear" w:pos="720"/>
          <w:tab w:val="num" w:pos="0"/>
        </w:tabs>
        <w:spacing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«</w:t>
      </w:r>
      <w:r w:rsidR="00DB31A2" w:rsidRPr="00DB31A2">
        <w:rPr>
          <w:color w:val="000000"/>
          <w:sz w:val="28"/>
          <w:szCs w:val="28"/>
        </w:rPr>
        <w:t>демократическая структура характера</w:t>
      </w:r>
      <w:r>
        <w:rPr>
          <w:color w:val="000000"/>
          <w:sz w:val="28"/>
          <w:szCs w:val="28"/>
        </w:rPr>
        <w:t>»</w:t>
      </w:r>
      <w:r w:rsidR="00DB31A2" w:rsidRPr="00DB31A2">
        <w:rPr>
          <w:color w:val="000000"/>
          <w:sz w:val="28"/>
          <w:szCs w:val="28"/>
        </w:rPr>
        <w:t>;</w:t>
      </w:r>
    </w:p>
    <w:p w:rsidR="001A5871" w:rsidRDefault="001A5871" w:rsidP="001A5871">
      <w:pPr>
        <w:pStyle w:val="a3"/>
        <w:numPr>
          <w:ilvl w:val="0"/>
          <w:numId w:val="13"/>
        </w:numPr>
        <w:tabs>
          <w:tab w:val="clear" w:pos="720"/>
          <w:tab w:val="num" w:pos="0"/>
        </w:tabs>
        <w:spacing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DB31A2" w:rsidRPr="00DB31A2">
        <w:rPr>
          <w:color w:val="000000"/>
          <w:sz w:val="28"/>
          <w:szCs w:val="28"/>
        </w:rPr>
        <w:t>различение средств и целей, добра и зла</w:t>
      </w:r>
      <w:r>
        <w:rPr>
          <w:color w:val="000000"/>
          <w:sz w:val="28"/>
          <w:szCs w:val="28"/>
        </w:rPr>
        <w:t>»</w:t>
      </w:r>
      <w:r w:rsidR="00DB31A2" w:rsidRPr="00DB31A2">
        <w:rPr>
          <w:color w:val="000000"/>
          <w:sz w:val="28"/>
          <w:szCs w:val="28"/>
        </w:rPr>
        <w:t>;</w:t>
      </w:r>
    </w:p>
    <w:p w:rsidR="001A5871" w:rsidRDefault="001A5871" w:rsidP="001A5871">
      <w:pPr>
        <w:pStyle w:val="a3"/>
        <w:numPr>
          <w:ilvl w:val="0"/>
          <w:numId w:val="13"/>
        </w:numPr>
        <w:tabs>
          <w:tab w:val="clear" w:pos="720"/>
          <w:tab w:val="num" w:pos="0"/>
        </w:tabs>
        <w:spacing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1A5871">
        <w:rPr>
          <w:color w:val="000000"/>
          <w:sz w:val="28"/>
          <w:szCs w:val="28"/>
        </w:rPr>
        <w:t>«</w:t>
      </w:r>
      <w:r w:rsidR="00DB31A2" w:rsidRPr="001A5871">
        <w:rPr>
          <w:color w:val="000000"/>
          <w:sz w:val="28"/>
          <w:szCs w:val="28"/>
        </w:rPr>
        <w:t>философское, невраждебное чувство юмора</w:t>
      </w:r>
      <w:r w:rsidRPr="001A5871">
        <w:rPr>
          <w:color w:val="000000"/>
          <w:sz w:val="28"/>
          <w:szCs w:val="28"/>
        </w:rPr>
        <w:t>»</w:t>
      </w:r>
      <w:r w:rsidR="00DB31A2" w:rsidRPr="001A5871">
        <w:rPr>
          <w:color w:val="000000"/>
          <w:sz w:val="28"/>
          <w:szCs w:val="28"/>
        </w:rPr>
        <w:t>;</w:t>
      </w:r>
    </w:p>
    <w:p w:rsidR="001A5871" w:rsidRDefault="001A5871" w:rsidP="001A5871">
      <w:pPr>
        <w:pStyle w:val="a3"/>
        <w:numPr>
          <w:ilvl w:val="0"/>
          <w:numId w:val="13"/>
        </w:numPr>
        <w:tabs>
          <w:tab w:val="clear" w:pos="720"/>
          <w:tab w:val="num" w:pos="0"/>
        </w:tabs>
        <w:spacing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1A5871">
        <w:rPr>
          <w:color w:val="000000"/>
          <w:sz w:val="28"/>
          <w:szCs w:val="28"/>
        </w:rPr>
        <w:t>«</w:t>
      </w:r>
      <w:r w:rsidR="00DB31A2" w:rsidRPr="001A5871">
        <w:rPr>
          <w:color w:val="000000"/>
          <w:sz w:val="28"/>
          <w:szCs w:val="28"/>
        </w:rPr>
        <w:t>самоактуализирующееся творчество</w:t>
      </w:r>
      <w:r w:rsidRPr="001A5871">
        <w:rPr>
          <w:color w:val="000000"/>
          <w:sz w:val="28"/>
          <w:szCs w:val="28"/>
        </w:rPr>
        <w:t>»</w:t>
      </w:r>
      <w:r w:rsidR="00DB31A2" w:rsidRPr="001A5871">
        <w:rPr>
          <w:color w:val="000000"/>
          <w:sz w:val="28"/>
          <w:szCs w:val="28"/>
        </w:rPr>
        <w:t>;</w:t>
      </w:r>
    </w:p>
    <w:p w:rsidR="001A5871" w:rsidRDefault="001A5871" w:rsidP="001A5871">
      <w:pPr>
        <w:pStyle w:val="a3"/>
        <w:numPr>
          <w:ilvl w:val="0"/>
          <w:numId w:val="13"/>
        </w:numPr>
        <w:tabs>
          <w:tab w:val="clear" w:pos="720"/>
          <w:tab w:val="num" w:pos="0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1A5871">
        <w:rPr>
          <w:color w:val="000000"/>
          <w:sz w:val="28"/>
          <w:szCs w:val="28"/>
        </w:rPr>
        <w:t>«</w:t>
      </w:r>
      <w:r w:rsidR="00DB31A2" w:rsidRPr="001A5871">
        <w:rPr>
          <w:color w:val="000000"/>
          <w:sz w:val="28"/>
          <w:szCs w:val="28"/>
        </w:rPr>
        <w:t>сопротивление аккультурации, трансцендирование любой частной культуры</w:t>
      </w:r>
      <w:r w:rsidRPr="001A5871">
        <w:rPr>
          <w:color w:val="000000"/>
          <w:sz w:val="28"/>
          <w:szCs w:val="28"/>
        </w:rPr>
        <w:t>»</w:t>
      </w:r>
      <w:r w:rsidR="00DB31A2" w:rsidRPr="001A5871">
        <w:rPr>
          <w:color w:val="000000"/>
          <w:sz w:val="28"/>
          <w:szCs w:val="28"/>
        </w:rPr>
        <w:t>.</w:t>
      </w:r>
    </w:p>
    <w:p w:rsidR="00DB31A2" w:rsidRPr="001A5871" w:rsidRDefault="001A5871" w:rsidP="001A5871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1A5871">
        <w:rPr>
          <w:color w:val="000000"/>
          <w:sz w:val="28"/>
          <w:szCs w:val="28"/>
        </w:rPr>
        <w:t>«</w:t>
      </w:r>
      <w:r w:rsidR="00DB31A2" w:rsidRPr="001A5871">
        <w:rPr>
          <w:color w:val="000000"/>
          <w:sz w:val="28"/>
          <w:szCs w:val="28"/>
        </w:rPr>
        <w:t>Самоактуализация – это не отсутствие проблем, а движение от преходящих и нереальных проблем к проблемам реальным</w:t>
      </w:r>
      <w:r w:rsidRPr="001A5871">
        <w:rPr>
          <w:color w:val="000000"/>
          <w:sz w:val="28"/>
          <w:szCs w:val="28"/>
        </w:rPr>
        <w:t>»</w:t>
      </w:r>
      <w:r w:rsidR="00C816C7" w:rsidRPr="001A5871">
        <w:rPr>
          <w:color w:val="000000"/>
          <w:sz w:val="28"/>
          <w:szCs w:val="28"/>
        </w:rPr>
        <w:t>. При</w:t>
      </w:r>
      <w:r>
        <w:rPr>
          <w:color w:val="000000"/>
          <w:sz w:val="28"/>
          <w:szCs w:val="28"/>
        </w:rPr>
        <w:t>ч</w:t>
      </w:r>
      <w:r w:rsidR="00C816C7" w:rsidRPr="001A5871">
        <w:rPr>
          <w:color w:val="000000"/>
          <w:sz w:val="28"/>
          <w:szCs w:val="28"/>
        </w:rPr>
        <w:t>ем весьма важной вещью, в этой связи, является умение выстраивать отношения не только учащегося с другими людьми, но и с собой. Соответствующее умение появится у ребенка при овладении умениями учебной деятельности. Действительно, одной из целевых функций познавательной деятельности может быть приобретения навыка самостоятельно выстраивать собственную деятельность, в данном случае, учебную.</w:t>
      </w:r>
    </w:p>
    <w:p w:rsidR="00095A3B" w:rsidRDefault="005D1871" w:rsidP="00095A3B">
      <w:pPr>
        <w:spacing w:after="0"/>
        <w:ind w:right="-17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Рассуждая о личностном развитии, важно упомянуть, что оно предусматривает развитие психо-эмоциональной, когнитивной, </w:t>
      </w:r>
      <w:r w:rsidR="0025538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волевой сфер. Это означает, что педагог должен понимать, что в ходе обучения важно </w:t>
      </w:r>
      <w:r w:rsidR="000A7C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отслеживать </w:t>
      </w:r>
      <w:r w:rsidR="0051195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качественные изменения в указанных сферах, знать </w:t>
      </w:r>
      <w:r w:rsidR="001A587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 w:rsidR="0051195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маркеры</w:t>
      </w:r>
      <w:r w:rsidR="001A587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r w:rsidR="0051195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этих изменений, и, разумеется, свои возможности, исходя из имеющихся индивидуальных особенностей  учащегося. </w:t>
      </w:r>
      <w:r w:rsidR="00CD62A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Разумеется, психология, как отдельная наука имеет собственную специфику, методологию и подходы к решению задач, поэтому нельзя следовать тому правилу, что любое психодиагностическое или психокоррекционное </w:t>
      </w:r>
      <w:r w:rsidR="0009349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действие,</w:t>
      </w:r>
      <w:r w:rsidR="00CD62A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9349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возможно,</w:t>
      </w:r>
      <w:r w:rsidR="00CD62A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практиковать без должной подготовки. В особенности, если речь идет о личности ребенка. Важно учитывать, что многие процессы должны опираться на сочетанные усилия педагогов и психологов. Вместе с тем, некоторые </w:t>
      </w:r>
      <w:r w:rsidR="007C27E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подходы или достижения практической психологии вполне применимы, о чем мы поговорим немногим позже. В частности, учителю очень важно владеть знаниями о психологии микрогруппы, возрастных особенностях обучающихся, законах формирования качественного мышления или результативного восприятия, анализа и запоминания информации.</w:t>
      </w:r>
    </w:p>
    <w:p w:rsidR="0051195D" w:rsidRDefault="00095A3B" w:rsidP="00095A3B">
      <w:pPr>
        <w:spacing w:after="0"/>
        <w:ind w:right="-17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="0051195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собенности восприятия современных детей зак</w:t>
      </w:r>
      <w:r w:rsidR="001847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лючаются в том, что они не способны длительное время</w:t>
      </w:r>
      <w:r w:rsidR="0051195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сохранять должный уровень внимания на одном источнике информации, не</w:t>
      </w:r>
      <w:r w:rsidR="006B6BB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проявляя своего собственного </w:t>
      </w:r>
      <w:r w:rsidR="00481F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активного </w:t>
      </w:r>
      <w:r w:rsidR="006B6BB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участия в процессе. Мало этого, мышление </w:t>
      </w:r>
      <w:r w:rsidR="001847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детей и подростков </w:t>
      </w:r>
      <w:r w:rsidR="006B6BB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носи</w:t>
      </w:r>
      <w:r w:rsidR="00326C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 несколько эклектичный, отрывочный характер. Такое мышление стали</w:t>
      </w:r>
      <w:r w:rsidR="00481F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называть </w:t>
      </w:r>
      <w:r w:rsidR="001A587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 w:rsidR="00481F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клиповым</w:t>
      </w:r>
      <w:r w:rsidR="001A587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r w:rsidR="00481F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потому что имеющаяся в сознании</w:t>
      </w:r>
      <w:r w:rsidR="00326C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81F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ребенка </w:t>
      </w:r>
      <w:r w:rsidR="00326C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информация воспринимается как по</w:t>
      </w:r>
      <w:r w:rsidR="00481F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ток образов, не всегда связанных</w:t>
      </w:r>
      <w:r w:rsidR="00326C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друг с другом, </w:t>
      </w:r>
      <w:r w:rsidR="00481F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присутствующих </w:t>
      </w:r>
      <w:r w:rsidR="00326C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огромном количестве и без опоры на проверку ее качества. Люди с клиповым мышлением не могу</w:t>
      </w:r>
      <w:r w:rsidR="006042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</w:t>
      </w:r>
      <w:r w:rsidR="00326C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проводить глубокий логический анализ, с затруднением решают сложные или творческие задачи.</w:t>
      </w:r>
      <w:r w:rsidR="00533C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Эта особенность, уже сама по себе, должна предполагать наличие навыков психолого-педагогического сопровождения образовательного процесса, хотя бы в части владения способами диагностики </w:t>
      </w:r>
      <w:r w:rsidR="00196AC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структурных компонентов мышления</w:t>
      </w:r>
      <w:r w:rsidR="001847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их способности к взаимодействию</w:t>
      </w:r>
      <w:r w:rsidR="00196AC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481F47" w:rsidRDefault="00196ACB" w:rsidP="001A587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Учебный п</w:t>
      </w:r>
      <w:r w:rsidR="00481F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редмет должен осваиваться в ходе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интенсивно</w:t>
      </w:r>
      <w:r w:rsidR="00AD4B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субъектной активности учащегося, </w:t>
      </w:r>
      <w:r w:rsidR="00481F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причем направленность и характер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проявления эт</w:t>
      </w:r>
      <w:r w:rsidR="00481F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ой активности, должен задаваться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A587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извне</w:t>
      </w:r>
      <w:r w:rsidR="001A587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учителем. </w:t>
      </w:r>
      <w:r w:rsidR="00A05AB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Основным источником становления и развития познавательной деятельности является организованное обучение, </w:t>
      </w:r>
      <w:r w:rsidR="00A76A1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причем согласно мнению В.В. Давыдова и его последователей, </w:t>
      </w:r>
      <w:r w:rsidR="00EF4F7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именно </w:t>
      </w:r>
      <w:r w:rsidR="00A76A1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обучении, специально сконструируемом для этих целей. Составляющими качественного мышления являются – рефлексивность, целеполагание, планирование, умение </w:t>
      </w:r>
      <w:r w:rsidR="00DD17A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обмениваться информацией с другими субъектами процесса образования.</w:t>
      </w:r>
      <w:r w:rsidR="0046390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196ACB" w:rsidRDefault="00B72F0D" w:rsidP="001A587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Согласно концепции В.В. Давыдова, способы достижения результата широки и психологичны. </w:t>
      </w:r>
      <w:r w:rsidR="002D27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Получение знаний сопряжено не только с познанием мира, но и приобретением общественно одобряемых норм, ценностей, социально значимых ориентиров. </w:t>
      </w:r>
      <w:r w:rsidR="0009349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Давайте задумаемся – насколько точной, профессиональной и последовательной должна быть работа учителя, чтобы иметь возможность моделировать не только мышление учащегося,  но и морально-этическую составляющую его личности. </w:t>
      </w:r>
    </w:p>
    <w:p w:rsidR="00B72A85" w:rsidRDefault="002D278D" w:rsidP="001A587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Как же мы можем определить для себя образовательный процесс? </w:t>
      </w:r>
      <w:r w:rsidR="00DD5EE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Какая последовательность действий</w:t>
      </w:r>
      <w:r w:rsidR="00481F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образовательного процесса</w:t>
      </w:r>
      <w:r w:rsidR="00DD5EE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должна предусматривать проработку </w:t>
      </w:r>
      <w:r w:rsidR="00481F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информации параллельно качественному изменению </w:t>
      </w:r>
      <w:r w:rsidR="00DD5EE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состояний деятельности участников?</w:t>
      </w:r>
      <w:r w:rsidR="00B72A8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Образовательный процесс характеризуется совокупностью признаков, отражающих его характер, а именно – содержанием взаимодействия, действиями учителя и ученика. </w:t>
      </w:r>
    </w:p>
    <w:p w:rsidR="00DD5EE0" w:rsidRDefault="00B72A85" w:rsidP="001A587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</w:t>
      </w:r>
      <w:r w:rsidR="00DD5EE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ожно выделить </w:t>
      </w:r>
      <w:r w:rsidR="00DD5EE0" w:rsidRPr="00EF4F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4 уровня </w:t>
      </w:r>
      <w:r w:rsidR="00EF4F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организации </w:t>
      </w:r>
      <w:r w:rsidR="00DD5EE0" w:rsidRPr="00EF4F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образовательного процесса</w:t>
      </w:r>
      <w:r w:rsidR="00DD5EE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(по В.В. Краевскому)</w:t>
      </w:r>
      <w:r w:rsidR="00EE733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[</w:t>
      </w:r>
      <w:r w:rsidR="00DB31A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</w:t>
      </w:r>
      <w:r w:rsidR="00EE733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]</w:t>
      </w:r>
      <w:r w:rsidR="00DD5EE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</w:p>
    <w:p w:rsidR="00DD5EE0" w:rsidRDefault="00DD5EE0" w:rsidP="00AD4B7C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 w:rsidR="00BD03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теоретический, предполагающий рассмотрение образовательного процесса с точки зрения системного подхода;</w:t>
      </w:r>
    </w:p>
    <w:p w:rsidR="00DD5EE0" w:rsidRDefault="00DD5EE0" w:rsidP="00AD4B7C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2102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организационный, предусматривающий составление проекта учебного плана и программы по предметам;</w:t>
      </w:r>
    </w:p>
    <w:p w:rsidR="0021029F" w:rsidRDefault="0021029F" w:rsidP="00AD4B7C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организационно-плановый, предполагающий создание образовательного процесса в виде годового планирования, с указанием конкретных тем уроков;</w:t>
      </w:r>
    </w:p>
    <w:p w:rsidR="0021029F" w:rsidRDefault="0021029F" w:rsidP="00AD4B7C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- уровень реального образовательного процесса в форме проработки и конструирования урока. </w:t>
      </w:r>
    </w:p>
    <w:p w:rsidR="00EF4F7E" w:rsidRPr="00BE4AD9" w:rsidRDefault="00A53F02" w:rsidP="001A587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E4AD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В.В. Краевский совместно с </w:t>
      </w:r>
      <w:r w:rsidR="00EF4F7E" w:rsidRPr="00BE4AD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учёными М. Н. Скаткиным, И. Я. Лернером </w:t>
      </w:r>
      <w:r w:rsidRPr="00BE4AD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также выделил</w:t>
      </w:r>
      <w:r w:rsidR="00EF4F7E" w:rsidRPr="00BE4AD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4 типа элементов содержания образования</w:t>
      </w:r>
      <w:r w:rsidRPr="00BE4AD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(или, как мы можем это еще обозначить – обязательных компонента)</w:t>
      </w:r>
      <w:r w:rsidR="00EF4F7E" w:rsidRPr="00BE4AD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</w:p>
    <w:p w:rsidR="00EF4F7E" w:rsidRPr="00BE4AD9" w:rsidRDefault="00AD4B7C" w:rsidP="00AD4B7C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 С</w:t>
      </w:r>
      <w:r w:rsidR="00EF4F7E" w:rsidRPr="00BE4AD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истема знаний о природе, обществе, мышлении,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технике, способах деятельности.</w:t>
      </w:r>
    </w:p>
    <w:p w:rsidR="00EF4F7E" w:rsidRPr="00BE4AD9" w:rsidRDefault="00AD4B7C" w:rsidP="00AD4B7C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 О</w:t>
      </w:r>
      <w:r w:rsidR="00EF4F7E" w:rsidRPr="00BE4AD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пыт </w:t>
      </w:r>
      <w:r w:rsidR="00A53F02" w:rsidRPr="00BE4AD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применения известных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обществу способов деятельности.</w:t>
      </w:r>
    </w:p>
    <w:p w:rsidR="00EF4F7E" w:rsidRPr="00BE4AD9" w:rsidRDefault="00AD4B7C" w:rsidP="00AD4B7C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 С</w:t>
      </w:r>
      <w:r w:rsidR="00A53F02" w:rsidRPr="00BE4AD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пособность к осуществлению</w:t>
      </w:r>
      <w:r w:rsidR="00EF4F7E" w:rsidRPr="00BE4AD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тво</w:t>
      </w:r>
      <w:r w:rsidR="00A53F02" w:rsidRPr="00BE4AD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рческой деятельности, призванной</w:t>
      </w:r>
      <w:r w:rsidR="00EF4F7E" w:rsidRPr="00BE4AD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обеспечить готовность к поиску решения </w:t>
      </w:r>
      <w:r w:rsidR="00A53F02" w:rsidRPr="00BE4AD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сложных задач и </w:t>
      </w:r>
      <w:r w:rsidR="00EF4F7E" w:rsidRPr="00BE4AD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новых проблем, </w:t>
      </w:r>
      <w:r w:rsidR="00A53F02" w:rsidRPr="00BE4AD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 также </w:t>
      </w:r>
      <w:r w:rsidR="00EF4F7E" w:rsidRPr="00BE4AD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 творческому </w:t>
      </w:r>
      <w:r w:rsidR="00A53F02" w:rsidRPr="00BE4AD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преобразованию действительности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EF4F7E" w:rsidRPr="00BE4AD9" w:rsidRDefault="00AD4B7C" w:rsidP="00AD4B7C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 Н</w:t>
      </w:r>
      <w:r w:rsidR="00EF4F7E" w:rsidRPr="00BE4AD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ормы эмоционально-волевого отношения к миру, др</w:t>
      </w:r>
      <w:r w:rsidR="00BE4AD9" w:rsidRPr="00BE4AD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уг к другу,  система</w:t>
      </w:r>
      <w:r w:rsidR="00EF4F7E" w:rsidRPr="00BE4AD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ценностей, духовной сферы личности.</w:t>
      </w:r>
    </w:p>
    <w:p w:rsidR="00481F47" w:rsidRDefault="00C70896" w:rsidP="001A587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E4A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Компонентами образовательного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процесса являются: </w:t>
      </w:r>
    </w:p>
    <w:p w:rsidR="00C70896" w:rsidRDefault="00C70896" w:rsidP="00AD4B7C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целевой компонент (понимание и принятие цели, задач учебно-познавательной деятельности);</w:t>
      </w:r>
    </w:p>
    <w:p w:rsidR="00C70896" w:rsidRDefault="00C70896" w:rsidP="00AD4B7C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стимулирующее-мотивационный (стимулирование познавательного интереса учащихся)</w:t>
      </w:r>
      <w:r w:rsidR="004E15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4E151E" w:rsidRDefault="004E151E" w:rsidP="00AD4B7C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содержательный (представление информации по предмету в нужном объеме и качестве);</w:t>
      </w:r>
    </w:p>
    <w:p w:rsidR="004E151E" w:rsidRDefault="004E151E" w:rsidP="00AD4B7C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операционно-деятельностный (выстраивание процесса образования с помощью методов, приемов, средств);</w:t>
      </w:r>
    </w:p>
    <w:p w:rsidR="004E151E" w:rsidRDefault="004E151E" w:rsidP="00AD4B7C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контрольно-регулировочный (включение в образовательных процесс самоконтроля и контроля учителем);</w:t>
      </w:r>
    </w:p>
    <w:p w:rsidR="004E151E" w:rsidRDefault="004E151E" w:rsidP="00AD4B7C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рефлексивный (самоанализ и самооценка достижений конечного и промежуточного результатов).</w:t>
      </w:r>
    </w:p>
    <w:p w:rsidR="00196ACB" w:rsidRDefault="005D028E" w:rsidP="001A587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</w:t>
      </w:r>
      <w:r w:rsidRPr="00B72A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структуру деятельности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 обучению входят (</w:t>
      </w:r>
      <w:r w:rsidR="00A278F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В.В. Репкин</w:t>
      </w:r>
      <w:r w:rsidR="00A278F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 :</w:t>
      </w:r>
    </w:p>
    <w:p w:rsidR="005D028E" w:rsidRDefault="005D028E" w:rsidP="00AD4B7C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B765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актуализация имеющегося</w:t>
      </w:r>
      <w:r w:rsidR="00090A3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теоретико-познавательного интереса;</w:t>
      </w:r>
    </w:p>
    <w:p w:rsidR="00090A31" w:rsidRDefault="00090A31" w:rsidP="00AD4B7C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определение конечной учебной цели</w:t>
      </w:r>
      <w:r w:rsidR="007C1F8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мотива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090A31" w:rsidRDefault="00090A31" w:rsidP="00AD4B7C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7C1F8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разработка системы промежуточных целей и способов их достижения;</w:t>
      </w:r>
    </w:p>
    <w:p w:rsidR="007C1F89" w:rsidRDefault="007C1F89" w:rsidP="00AD4B7C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B765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исполнение учебных действий </w:t>
      </w:r>
      <w:r w:rsidR="00A278F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непосредственно на уроке, включая действия контроля, оценки.</w:t>
      </w:r>
    </w:p>
    <w:p w:rsidR="00C12FCF" w:rsidRDefault="00C12FCF" w:rsidP="00AD4B7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Выполнение учебных действий по А.У. Варданяну, Г.А. Варданяну выглядит как система следующих компонентов</w:t>
      </w:r>
      <w:r w:rsidR="00EE733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[</w:t>
      </w:r>
      <w:r w:rsidR="00DB31A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</w:t>
      </w:r>
      <w:r w:rsidR="00EE733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</w:p>
    <w:p w:rsidR="00AD4B7C" w:rsidRDefault="00C12FCF" w:rsidP="00AD4B7C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 w:rsidR="00B252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постановка учебных задач, планирование действий, направленных на их разрешение;</w:t>
      </w:r>
    </w:p>
    <w:p w:rsidR="00CF05E0" w:rsidRDefault="00813300" w:rsidP="00AD4B7C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эмоциональная поддержка учебной мотивации;</w:t>
      </w:r>
    </w:p>
    <w:p w:rsidR="00A10FFC" w:rsidRDefault="00A10FFC" w:rsidP="00AD4B7C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- оформление четкой цели обучения;</w:t>
      </w:r>
    </w:p>
    <w:p w:rsidR="00A10FFC" w:rsidRDefault="00A10FFC" w:rsidP="00AD4B7C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подбор средств, методов и способов осуществления учебных действий;</w:t>
      </w:r>
    </w:p>
    <w:p w:rsidR="00A10FFC" w:rsidRPr="00A10FFC" w:rsidRDefault="00A10FFC" w:rsidP="001A5871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A10F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оценивание результата осуществления учебных действий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через определенные способы и методы, характера процесса через его содержательную сторону и последовательность осуществления входящих в ее состав частей.</w:t>
      </w:r>
    </w:p>
    <w:p w:rsidR="00D26FFC" w:rsidRDefault="00A10FFC" w:rsidP="001A587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</w:t>
      </w:r>
      <w:r w:rsidR="008726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Таким образом, основными процессами </w:t>
      </w:r>
      <w:r w:rsidR="008726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образовательной практики </w:t>
      </w:r>
      <w:r w:rsidR="0087268D" w:rsidRPr="008726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системно-деятельностного типа</w:t>
      </w:r>
      <w:r w:rsidR="008726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является умение педагога сформировать такой способ действия учащегося, который бы был оптимален с учетом поставленных задач, особенностей личности или группы обучающихся. Всякое обучение необходимо сопровождать действиями, поскольку с точки зрения целей обучения именно деятельность и действия являются первичным началом. </w:t>
      </w:r>
      <w:r w:rsidR="00076F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Заданная система знаний является неотъемлемой частью системы действий, </w:t>
      </w:r>
      <w:r w:rsidR="00E553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каждое звено этого сложного процесса должно основываться на глубоком знании психологии ребенка. </w:t>
      </w:r>
    </w:p>
    <w:p w:rsidR="0087268D" w:rsidRDefault="004A5FE3" w:rsidP="001A587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635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Принципами организации </w:t>
      </w:r>
      <w:r w:rsidRPr="003635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современного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урока являются:</w:t>
      </w:r>
    </w:p>
    <w:p w:rsidR="004A5FE3" w:rsidRDefault="000923A0" w:rsidP="00AD4B7C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принцип свободы, создание возможностей</w:t>
      </w:r>
      <w:r w:rsidR="004A5F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обеспечить максимальное раскрытие генетически обусловленных способностей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учащегося;</w:t>
      </w:r>
    </w:p>
    <w:p w:rsidR="000923A0" w:rsidRDefault="000923A0" w:rsidP="00AD4B7C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D905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принцип индивидуальности, создание условий для становления личности с ее индивидуальными особенностями и стилем познавательной деятельности;</w:t>
      </w:r>
    </w:p>
    <w:p w:rsidR="00D90508" w:rsidRDefault="003952FD" w:rsidP="00AD4B7C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прин</w:t>
      </w:r>
      <w:r w:rsidR="00BD03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цип сотрудничества, основывающий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ся на активном и плодотворном сотрудничестве учителя и учащегося;</w:t>
      </w:r>
    </w:p>
    <w:p w:rsidR="003952FD" w:rsidRDefault="003952FD" w:rsidP="00AD4B7C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FB02C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принцип </w:t>
      </w:r>
      <w:r w:rsidR="00180A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толерантности, подразумевающий умение формировать оптимальный морально-психологический климат в учебном коллективе;</w:t>
      </w:r>
    </w:p>
    <w:p w:rsidR="00180ABA" w:rsidRPr="00D26FFC" w:rsidRDefault="00180ABA" w:rsidP="00AD4B7C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принцип терпимости, основывающийся на способностях регулировать психо-эмоциональное напряжение.</w:t>
      </w:r>
    </w:p>
    <w:p w:rsidR="00D26FFC" w:rsidRDefault="00751F8C" w:rsidP="001A587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Исходными положениями, определяющими содержание, организационные формы, методы учебной деятельности является </w:t>
      </w:r>
      <w:r w:rsidRPr="003635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система дидактических принципов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</w:p>
    <w:p w:rsidR="00751F8C" w:rsidRDefault="00D148F8" w:rsidP="00AD4B7C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принцип деятельности, определяющийся необходимостью добывать знания не в процессе готовой и переработанной для лучшего восприятия информации, а в ходе активного добывания их, принятия и перенимания системы норм взаимодействия, общекультурных ценностей и общеучебных навыков;</w:t>
      </w:r>
    </w:p>
    <w:p w:rsidR="00D148F8" w:rsidRDefault="00D148F8" w:rsidP="00AD4B7C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принцип непрерывности</w:t>
      </w:r>
      <w:r w:rsidR="009727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означающий преемственность между всеми ступенями и этапами обучения при обязательном учете возраста, индивидуально-психологических особенностей ребенка;</w:t>
      </w:r>
    </w:p>
    <w:p w:rsidR="0097272E" w:rsidRDefault="0097272E" w:rsidP="00AD4B7C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принцип целостности, предполагающий формирование учащимися системного отражения мира, в том числе, и с точки зрения достижений современной науки;</w:t>
      </w:r>
    </w:p>
    <w:p w:rsidR="00196ACB" w:rsidRDefault="0097272E" w:rsidP="00AD4B7C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- при</w:t>
      </w:r>
      <w:r w:rsidR="00B702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нцип психологической комфортности, предполагаю</w:t>
      </w:r>
      <w:r w:rsidR="00541446" w:rsidRPr="0054144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щий снижение психологической напряженности, создание атмосферы сотрудничества и </w:t>
      </w:r>
      <w:r w:rsidR="0054144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эффективного обмена информацией;</w:t>
      </w:r>
    </w:p>
    <w:p w:rsidR="00541446" w:rsidRDefault="00541446" w:rsidP="00AD4B7C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принцип вариативности, способствующих формированию способности принимать решение в условиях подбора нужных вариантов из всех возможных;</w:t>
      </w:r>
    </w:p>
    <w:p w:rsidR="00541446" w:rsidRDefault="00541446" w:rsidP="00AD4B7C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принцип творчества, заключающийся в ориентации на развитие мышления, индивидуального взгляда на проблему и ее решение.</w:t>
      </w:r>
    </w:p>
    <w:p w:rsidR="00541446" w:rsidRDefault="00054FBE" w:rsidP="001A587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любом случае, современный урок – это не жестко регламентированный процесс, скорее, это урок с заданной учебн</w:t>
      </w:r>
      <w:r w:rsidR="00AF45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ой проблемой, где учитель инициирует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поисковую активность, </w:t>
      </w:r>
      <w:r w:rsidR="00C25AF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попутно организовывая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условия для развития индивидуальных особенностей учащегося.</w:t>
      </w:r>
      <w:r w:rsidR="000E2C7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Таким образом, основная цель учителя – это развитие личности, индивидуальности учащегося, формирование универсальных учебных действий через предметные цели. </w:t>
      </w:r>
    </w:p>
    <w:p w:rsidR="000E2C7F" w:rsidRDefault="000E2C7F" w:rsidP="001A587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Какие условия должны быть созданы для проведения современного урока?</w:t>
      </w:r>
    </w:p>
    <w:p w:rsidR="000E2C7F" w:rsidRDefault="000E2C7F" w:rsidP="001A587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Разумеется, урок должен сопровождаться необходимым оснащ</w:t>
      </w:r>
      <w:r w:rsidR="00717A6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ением. Погружение в теорию без практики, ориентация исключительно на абстрактные представления о науке не значат ровным счетом ничего без применения ее в реальной жизни. Важн</w:t>
      </w:r>
      <w:r w:rsidR="00D459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 организовать урок так, чтобы носил практикоориентированный характер.</w:t>
      </w:r>
      <w:r w:rsidR="003635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 какой учебной мотивации может идти речь, если учащийся не понимает – зачем ему нужен тот или иной навык, та или иная информация, если ее назначение не может </w:t>
      </w:r>
      <w:r w:rsidR="00AF45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объяснить ни учитель, ни он сам? Действительно, практикоориентированность – еще одна весьма необходимая цель, которую ставит перед учителями ФГОС. </w:t>
      </w:r>
    </w:p>
    <w:p w:rsidR="00C25AF3" w:rsidRDefault="0036359F" w:rsidP="001A587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Также н</w:t>
      </w:r>
      <w:r w:rsidR="00717A6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еобходимо иметь четкие </w:t>
      </w:r>
      <w:r w:rsidR="00717A6D" w:rsidRPr="004860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цели, задачи</w:t>
      </w:r>
      <w:r w:rsidR="00717A6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</w:t>
      </w:r>
      <w:r w:rsidR="00717A6D" w:rsidRPr="004860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проработку темы</w:t>
      </w:r>
      <w:r w:rsidR="00717A6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урока. Понимание своих целей, умение составить алгоритм действий формирует очень полезный навык видеть </w:t>
      </w:r>
      <w:r w:rsidR="001A587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 w:rsidR="00717A6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главное</w:t>
      </w:r>
      <w:r w:rsidR="001A587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r w:rsidR="00717A6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оценивать расстояние и перспективу</w:t>
      </w:r>
      <w:r w:rsidR="00C25AF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достижения учебной цели</w:t>
      </w:r>
      <w:r w:rsidR="00717A6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AF45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знание – как именно нужно</w:t>
      </w:r>
      <w:r w:rsidR="00C25AF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17A6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раскладыват</w:t>
      </w:r>
      <w:r w:rsidR="00AF45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ь большие проблемы на меньшие и </w:t>
      </w:r>
      <w:r w:rsidR="00D459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планировать </w:t>
      </w:r>
      <w:r w:rsidR="00142D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продвижение вперед к намеченной цели. </w:t>
      </w:r>
      <w:r w:rsidR="00C25AF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</w:t>
      </w:r>
    </w:p>
    <w:p w:rsidR="00717A6D" w:rsidRDefault="00C25AF3" w:rsidP="001A587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Педагогу в</w:t>
      </w:r>
      <w:r w:rsidR="00142D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ажно уметь создать атмосферу сотрудничества, творчества, достигать цели с помощью проблемных и поисковых ситуаций, применяя здоровьесберегающие, времясберегающие технологии. Важно иметь возможность </w:t>
      </w:r>
      <w:r w:rsidR="0043351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учитывать индивидуальные возможности учащихся, организуя систему </w:t>
      </w:r>
      <w:r w:rsidR="001A587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 w:rsidR="0043351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обратной связи</w:t>
      </w:r>
      <w:r w:rsidR="001A587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r w:rsidR="0043351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 учащимися. </w:t>
      </w:r>
    </w:p>
    <w:p w:rsidR="00486044" w:rsidRDefault="0043351C" w:rsidP="001A587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Невозможно выстроить доверительные и плодотворные отношения </w:t>
      </w:r>
      <w:r w:rsidR="0010274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без специальных знаний о личности ребенка и социально-психологических осо</w:t>
      </w:r>
      <w:r w:rsidR="00C25AF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бенностях учебных коллективов. На уроке необходимо</w:t>
      </w:r>
      <w:r w:rsidR="0010274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расположить учащегося к диалогу, возможно, преодолев его застенчивость, </w:t>
      </w:r>
      <w:r w:rsidR="004860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неуверенность в </w:t>
      </w:r>
      <w:r w:rsidR="004860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собственных силах в освоении знаний, поддерживать</w:t>
      </w:r>
      <w:r w:rsidR="0010274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</w:t>
      </w:r>
      <w:r w:rsidR="004860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моделировать продуктивное общение, в котором главным элементом</w:t>
      </w:r>
      <w:r w:rsidR="0076591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является результативность взаимообмена информацией.</w:t>
      </w:r>
      <w:r w:rsidR="00256B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43351C" w:rsidRDefault="00256BB8" w:rsidP="001A587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Если брать </w:t>
      </w:r>
      <w:r w:rsidR="001B754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виду особенности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F29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психологии общения, </w:t>
      </w:r>
      <w:r w:rsidR="001B754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успешность деятельности связано с формирование установки на достижение.  В</w:t>
      </w:r>
      <w:r w:rsidR="007F29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месте с тем, понятно, что </w:t>
      </w:r>
      <w:r w:rsidR="001B754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само </w:t>
      </w:r>
      <w:r w:rsidR="007F29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формирование </w:t>
      </w:r>
      <w:r w:rsidR="001A587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 w:rsidR="007F29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успешности</w:t>
      </w:r>
      <w:r w:rsidR="001A587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r w:rsidR="007F29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должно быть сопряжено с четким представлением важности кропотливого и бережного отношения к подбору информации, планомерности и усидчивости в освоении наук, и, гла</w:t>
      </w:r>
      <w:r w:rsidR="001B754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вное, пониманию того, что исключительно</w:t>
      </w:r>
      <w:r w:rsidR="007F29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через ежедневный труд </w:t>
      </w:r>
      <w:r w:rsidR="001B754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можно достичь необходимого</w:t>
      </w:r>
      <w:r w:rsidR="005035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результата. Только через активное </w:t>
      </w:r>
      <w:r w:rsidR="001A587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 w:rsidR="005035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слушание</w:t>
      </w:r>
      <w:r w:rsidR="001A587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r w:rsidR="005035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</w:t>
      </w:r>
      <w:r w:rsidR="001A587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 w:rsidR="005035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слышание</w:t>
      </w:r>
      <w:r w:rsidR="001A587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r w:rsidR="005035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диалоге можно было бы добиться понимания собеседника. Исключительно через желание понять другую точку зрения, можно прийти к осознанию многомерности реальной картины мира</w:t>
      </w:r>
      <w:r w:rsidR="00E629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принятия того, что собственные</w:t>
      </w:r>
      <w:r w:rsidR="005035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мышление или восприятие </w:t>
      </w:r>
      <w:r w:rsidR="00E629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могут быть ограничены субъективным оп</w:t>
      </w:r>
      <w:r w:rsidR="00AF45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ытом. И, стало быть, важно научить учащегося  слушать и понимать других  людей, с их</w:t>
      </w:r>
      <w:r w:rsidR="00E629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субъективным опытом, иной картиной мира.</w:t>
      </w:r>
    </w:p>
    <w:p w:rsidR="00E6297C" w:rsidRDefault="00770A89" w:rsidP="001A587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Иными словами, современный урок носит еще и личностно-ориентированный характер, ведь процесс развития опирается на индивидуальность, </w:t>
      </w:r>
      <w:r w:rsidR="00E6406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 она, как извест</w:t>
      </w:r>
      <w:r w:rsidR="001B754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но, не может быть статичной. Личность</w:t>
      </w:r>
      <w:r w:rsidR="00E6406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развивается, подвергается многократным изменениям, а, значит,</w:t>
      </w:r>
      <w:r w:rsidR="00D3795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требует поэтапного отслеживания со стороны педагога. </w:t>
      </w:r>
    </w:p>
    <w:p w:rsidR="00D3795F" w:rsidRDefault="00D3795F" w:rsidP="001A587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Для того чтобы решить эту сложную</w:t>
      </w:r>
      <w:r w:rsidR="001B754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весьма интересную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задачу – организовать и провести урок современного типа, нужно правильно выбрать формы и методы обучения, определиться с кругом универсальных учебных действий, которые можно было бы  развить</w:t>
      </w:r>
      <w:r w:rsidR="001B754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ходе проработки темы урока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0F00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включить необходимый комплект методических материалов и необходимого оборудования, а главное, проработать задачи и содержание этапов урока. </w:t>
      </w:r>
    </w:p>
    <w:p w:rsidR="00587C59" w:rsidRDefault="00587C59" w:rsidP="001A587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Какие же этапы со</w:t>
      </w:r>
      <w:r w:rsidR="001B754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временного урока существуют</w:t>
      </w:r>
      <w:r w:rsidR="0009349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?</w:t>
      </w:r>
    </w:p>
    <w:p w:rsidR="00587C59" w:rsidRDefault="00587C59" w:rsidP="001A587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Этап 1. Организационно-мотиви</w:t>
      </w:r>
      <w:r w:rsidR="00F529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рующий этап – заключается в приветствии и настраивании учебного коллектива на позитивно окрашенную, продуктивную работу  в классе. </w:t>
      </w:r>
      <w:r w:rsidR="00DC677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Выделяется не более 1-2 минут. </w:t>
      </w:r>
    </w:p>
    <w:p w:rsidR="00F5298B" w:rsidRDefault="00F5298B" w:rsidP="001A587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Этап 2. </w:t>
      </w:r>
      <w:r w:rsidR="00AC5B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Постановка целей урока - объявление темы, определение целей и задач урока, в сочетании проработкой проблемы, охваченной учителем и учащимися на прошлом уроке. Выделяется 2 минуты.</w:t>
      </w:r>
    </w:p>
    <w:p w:rsidR="00DC6775" w:rsidRDefault="00AC5B18" w:rsidP="001A587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Этап 3. Операционно-познавательный этап – заключается в повторении знаний, изученных на прошлом занятии. Возможно использование теста или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опроса в ходе данного этапа урока. Важно добиться результата через понимание наличие проблемы, требующей своего решения. Выделяется около 25  минут.</w:t>
      </w:r>
    </w:p>
    <w:p w:rsidR="00AC5B18" w:rsidRDefault="00AC5B18" w:rsidP="001A587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Этап 4. Контрольно-коррекционный этап – создание обстановки для самоконтроля, коррекции, самооценки полученных умений и знаний учащимися. Данный </w:t>
      </w:r>
      <w:r w:rsidR="004C67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этап закладывает основу для определения вектора в выполнении домашнего задания.</w:t>
      </w:r>
    </w:p>
    <w:p w:rsidR="004C675B" w:rsidRDefault="004C675B" w:rsidP="001A587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Этап 5. Рефлекси</w:t>
      </w:r>
      <w:r w:rsidR="00AD4B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вный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заключительный этап – подведение итогов урока, выяснение проблемных мест в освоении темы, практическое ориентирование в применении знаний, мотивирование на самоподготовку (выполнение домашнего задания). Выделяется до 3 минут.</w:t>
      </w:r>
    </w:p>
    <w:p w:rsidR="00B252E8" w:rsidRDefault="00B252E8" w:rsidP="001A587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Таким образом, можно сделать вывод, что </w:t>
      </w:r>
      <w:r w:rsidR="006C31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специфика и система организации современного урока играет значительную роль в реализации системно-деятельностного подхода. </w:t>
      </w:r>
      <w:r w:rsidR="00EE733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Это тот инструмент, позволяющий решить вопрос о реализации системно-деятельностного подхода при обучении учащихся общеобразовательных учреждений. </w:t>
      </w:r>
    </w:p>
    <w:p w:rsidR="00EE7333" w:rsidRDefault="00EE7333" w:rsidP="001A587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B3408" w:rsidRPr="002B3408" w:rsidRDefault="002B3408" w:rsidP="002B3408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B3408"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источников:</w:t>
      </w:r>
    </w:p>
    <w:p w:rsidR="00C816C7" w:rsidRDefault="00C816C7" w:rsidP="00AD4B7C">
      <w:pPr>
        <w:pStyle w:val="1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left="0" w:firstLine="0"/>
        <w:rPr>
          <w:b w:val="0"/>
          <w:bCs w:val="0"/>
          <w:color w:val="252424"/>
          <w:sz w:val="28"/>
          <w:szCs w:val="28"/>
        </w:rPr>
      </w:pPr>
      <w:r>
        <w:rPr>
          <w:b w:val="0"/>
          <w:bCs w:val="0"/>
          <w:color w:val="252424"/>
          <w:sz w:val="28"/>
          <w:szCs w:val="28"/>
        </w:rPr>
        <w:t>А. Маслоу. Самоактуализированные люди – источник психического здоровья.</w:t>
      </w:r>
      <w:r w:rsidRPr="00C816C7">
        <w:rPr>
          <w:b w:val="0"/>
          <w:bCs w:val="0"/>
          <w:color w:val="252424"/>
          <w:sz w:val="28"/>
          <w:szCs w:val="28"/>
        </w:rPr>
        <w:t>http://royallib.com/book/maslou_abpaham/samoaktualizirovannie_lyudi___issledovanie_psihologicheskogo_zdorovya.html</w:t>
      </w:r>
    </w:p>
    <w:p w:rsidR="00EE7333" w:rsidRDefault="00EE7333" w:rsidP="00AD4B7C">
      <w:pPr>
        <w:pStyle w:val="1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left="0" w:firstLine="0"/>
        <w:rPr>
          <w:b w:val="0"/>
          <w:bCs w:val="0"/>
          <w:color w:val="252424"/>
          <w:sz w:val="28"/>
          <w:szCs w:val="28"/>
        </w:rPr>
      </w:pPr>
      <w:r w:rsidRPr="00EE7333">
        <w:rPr>
          <w:b w:val="0"/>
          <w:bCs w:val="0"/>
          <w:color w:val="000000"/>
          <w:sz w:val="28"/>
          <w:szCs w:val="28"/>
        </w:rPr>
        <w:t xml:space="preserve">В.В. Краевский. </w:t>
      </w:r>
      <w:r w:rsidRPr="00EE7333">
        <w:rPr>
          <w:b w:val="0"/>
          <w:bCs w:val="0"/>
          <w:color w:val="252424"/>
          <w:sz w:val="28"/>
          <w:szCs w:val="28"/>
        </w:rPr>
        <w:t xml:space="preserve">Основы обучения. Дидактика и методика.М.: </w:t>
      </w:r>
      <w:r w:rsidRPr="00EE7333">
        <w:rPr>
          <w:b w:val="0"/>
          <w:bCs w:val="0"/>
          <w:color w:val="252424"/>
          <w:sz w:val="28"/>
          <w:szCs w:val="28"/>
          <w:lang w:val="en-US"/>
        </w:rPr>
        <w:t>Academia</w:t>
      </w:r>
      <w:r w:rsidRPr="00EE7333">
        <w:rPr>
          <w:b w:val="0"/>
          <w:bCs w:val="0"/>
          <w:color w:val="252424"/>
          <w:sz w:val="28"/>
          <w:szCs w:val="28"/>
        </w:rPr>
        <w:t>, 2008 г.</w:t>
      </w:r>
    </w:p>
    <w:p w:rsidR="00EE7333" w:rsidRPr="00320AE9" w:rsidRDefault="00EE7333" w:rsidP="00AD4B7C">
      <w:pPr>
        <w:pStyle w:val="1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left="0" w:firstLine="0"/>
        <w:rPr>
          <w:b w:val="0"/>
          <w:bCs w:val="0"/>
          <w:color w:val="252424"/>
          <w:sz w:val="28"/>
          <w:szCs w:val="28"/>
        </w:rPr>
      </w:pPr>
      <w:r w:rsidRPr="00EE7333">
        <w:rPr>
          <w:b w:val="0"/>
          <w:sz w:val="28"/>
          <w:szCs w:val="28"/>
        </w:rPr>
        <w:t xml:space="preserve">Афанасьева Н.В., Коптяева О.Н., Малухина Н.В. Программа стартовой диагностики универсальных учебных действий первоклассников. [Текст] / Под ред. Н.В. Афанасьевой – Вологда: ВПК, 2011. </w:t>
      </w:r>
    </w:p>
    <w:p w:rsidR="00320AE9" w:rsidRDefault="00320AE9" w:rsidP="001A5871">
      <w:pPr>
        <w:pStyle w:val="1"/>
        <w:shd w:val="clear" w:color="auto" w:fill="FFFFFF"/>
        <w:spacing w:before="0" w:beforeAutospacing="0" w:after="0" w:afterAutospacing="0" w:line="276" w:lineRule="auto"/>
        <w:rPr>
          <w:b w:val="0"/>
          <w:sz w:val="28"/>
          <w:szCs w:val="28"/>
        </w:rPr>
      </w:pPr>
    </w:p>
    <w:p w:rsidR="00320AE9" w:rsidRDefault="00320AE9" w:rsidP="001A5871">
      <w:pPr>
        <w:pStyle w:val="1"/>
        <w:shd w:val="clear" w:color="auto" w:fill="FFFFFF"/>
        <w:spacing w:before="0" w:beforeAutospacing="0" w:after="0" w:afterAutospacing="0" w:line="276" w:lineRule="auto"/>
        <w:rPr>
          <w:b w:val="0"/>
          <w:sz w:val="28"/>
          <w:szCs w:val="28"/>
        </w:rPr>
      </w:pPr>
    </w:p>
    <w:p w:rsidR="00320AE9" w:rsidRDefault="00320AE9" w:rsidP="001A5871">
      <w:pPr>
        <w:pStyle w:val="1"/>
        <w:shd w:val="clear" w:color="auto" w:fill="FFFFFF"/>
        <w:spacing w:before="0" w:beforeAutospacing="0" w:after="0" w:afterAutospacing="0" w:line="276" w:lineRule="auto"/>
        <w:rPr>
          <w:b w:val="0"/>
          <w:sz w:val="28"/>
          <w:szCs w:val="28"/>
        </w:rPr>
      </w:pPr>
    </w:p>
    <w:sectPr w:rsidR="00320AE9" w:rsidSect="001B53B7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09D" w:rsidRDefault="00E7009D" w:rsidP="001B53B7">
      <w:pPr>
        <w:spacing w:after="0" w:line="240" w:lineRule="auto"/>
      </w:pPr>
      <w:r>
        <w:separator/>
      </w:r>
    </w:p>
  </w:endnote>
  <w:endnote w:type="continuationSeparator" w:id="0">
    <w:p w:rsidR="00E7009D" w:rsidRDefault="00E7009D" w:rsidP="001B5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2399662"/>
      <w:docPartObj>
        <w:docPartGallery w:val="Page Numbers (Bottom of Page)"/>
        <w:docPartUnique/>
      </w:docPartObj>
    </w:sdtPr>
    <w:sdtEndPr/>
    <w:sdtContent>
      <w:p w:rsidR="001A5871" w:rsidRDefault="001A5871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3408">
          <w:rPr>
            <w:noProof/>
          </w:rPr>
          <w:t>1</w:t>
        </w:r>
        <w:r>
          <w:fldChar w:fldCharType="end"/>
        </w:r>
      </w:p>
    </w:sdtContent>
  </w:sdt>
  <w:p w:rsidR="001A5871" w:rsidRDefault="001A587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09D" w:rsidRDefault="00E7009D" w:rsidP="001B53B7">
      <w:pPr>
        <w:spacing w:after="0" w:line="240" w:lineRule="auto"/>
      </w:pPr>
      <w:r>
        <w:separator/>
      </w:r>
    </w:p>
  </w:footnote>
  <w:footnote w:type="continuationSeparator" w:id="0">
    <w:p w:rsidR="00E7009D" w:rsidRDefault="00E7009D" w:rsidP="001B5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871" w:rsidRPr="001B53B7" w:rsidRDefault="001A5871" w:rsidP="001B53B7">
    <w:pPr>
      <w:jc w:val="center"/>
      <w:rPr>
        <w:rFonts w:ascii="Times New Roman" w:hAnsi="Times New Roman"/>
        <w:sz w:val="28"/>
        <w:szCs w:val="28"/>
      </w:rPr>
    </w:pPr>
    <w:r w:rsidRPr="001B53B7">
      <w:rPr>
        <w:rFonts w:ascii="Times New Roman" w:hAnsi="Times New Roman"/>
        <w:sz w:val="28"/>
        <w:szCs w:val="28"/>
      </w:rPr>
      <w:t xml:space="preserve">Реализация системно-деятельностного подхода в процессе </w:t>
    </w:r>
    <w:r>
      <w:rPr>
        <w:rFonts w:ascii="Times New Roman" w:hAnsi="Times New Roman"/>
        <w:sz w:val="28"/>
        <w:szCs w:val="28"/>
      </w:rPr>
      <w:t>обучения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A4F47"/>
    <w:multiLevelType w:val="multilevel"/>
    <w:tmpl w:val="5AF28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FF125C"/>
    <w:multiLevelType w:val="hybridMultilevel"/>
    <w:tmpl w:val="03CE5822"/>
    <w:lvl w:ilvl="0" w:tplc="89A02B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17D1D"/>
    <w:multiLevelType w:val="multilevel"/>
    <w:tmpl w:val="4A527A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1D53A6"/>
    <w:multiLevelType w:val="multilevel"/>
    <w:tmpl w:val="7EB2EE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3846FB"/>
    <w:multiLevelType w:val="hybridMultilevel"/>
    <w:tmpl w:val="43BA95F0"/>
    <w:lvl w:ilvl="0" w:tplc="B02E8A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99558AC"/>
    <w:multiLevelType w:val="hybridMultilevel"/>
    <w:tmpl w:val="16422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4C2122"/>
    <w:multiLevelType w:val="hybridMultilevel"/>
    <w:tmpl w:val="D4BA605A"/>
    <w:lvl w:ilvl="0" w:tplc="6A1E6E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E8711AA"/>
    <w:multiLevelType w:val="multilevel"/>
    <w:tmpl w:val="C03070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84960B6"/>
    <w:multiLevelType w:val="multilevel"/>
    <w:tmpl w:val="DC90F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AB16E3"/>
    <w:multiLevelType w:val="multilevel"/>
    <w:tmpl w:val="7AAEF9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C90864"/>
    <w:multiLevelType w:val="multilevel"/>
    <w:tmpl w:val="0442D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9370271"/>
    <w:multiLevelType w:val="multilevel"/>
    <w:tmpl w:val="A3A8E6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3F5676"/>
    <w:multiLevelType w:val="hybridMultilevel"/>
    <w:tmpl w:val="B644D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F3156E"/>
    <w:multiLevelType w:val="multilevel"/>
    <w:tmpl w:val="869CB4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12F0A5A"/>
    <w:multiLevelType w:val="multilevel"/>
    <w:tmpl w:val="EC32BE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C5252C6"/>
    <w:multiLevelType w:val="multilevel"/>
    <w:tmpl w:val="56B24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A514CD7"/>
    <w:multiLevelType w:val="hybridMultilevel"/>
    <w:tmpl w:val="03900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3"/>
  </w:num>
  <w:num w:numId="4">
    <w:abstractNumId w:val="11"/>
  </w:num>
  <w:num w:numId="5">
    <w:abstractNumId w:val="9"/>
  </w:num>
  <w:num w:numId="6">
    <w:abstractNumId w:val="13"/>
  </w:num>
  <w:num w:numId="7">
    <w:abstractNumId w:val="15"/>
  </w:num>
  <w:num w:numId="8">
    <w:abstractNumId w:val="7"/>
  </w:num>
  <w:num w:numId="9">
    <w:abstractNumId w:val="10"/>
  </w:num>
  <w:num w:numId="10">
    <w:abstractNumId w:val="6"/>
  </w:num>
  <w:num w:numId="11">
    <w:abstractNumId w:val="4"/>
  </w:num>
  <w:num w:numId="12">
    <w:abstractNumId w:val="1"/>
  </w:num>
  <w:num w:numId="13">
    <w:abstractNumId w:val="0"/>
  </w:num>
  <w:num w:numId="14">
    <w:abstractNumId w:val="12"/>
  </w:num>
  <w:num w:numId="15">
    <w:abstractNumId w:val="16"/>
  </w:num>
  <w:num w:numId="16">
    <w:abstractNumId w:val="8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C1D"/>
    <w:rsid w:val="00016302"/>
    <w:rsid w:val="00054FBE"/>
    <w:rsid w:val="00057242"/>
    <w:rsid w:val="0006687D"/>
    <w:rsid w:val="00076F7D"/>
    <w:rsid w:val="00090A31"/>
    <w:rsid w:val="000923A0"/>
    <w:rsid w:val="00093497"/>
    <w:rsid w:val="00095A3B"/>
    <w:rsid w:val="000A7CED"/>
    <w:rsid w:val="000B5D1E"/>
    <w:rsid w:val="000E2C7F"/>
    <w:rsid w:val="000F0052"/>
    <w:rsid w:val="00102749"/>
    <w:rsid w:val="00106D08"/>
    <w:rsid w:val="00142DF0"/>
    <w:rsid w:val="0014741F"/>
    <w:rsid w:val="00152B47"/>
    <w:rsid w:val="00164F48"/>
    <w:rsid w:val="00171926"/>
    <w:rsid w:val="00180ABA"/>
    <w:rsid w:val="001847FC"/>
    <w:rsid w:val="00196ACB"/>
    <w:rsid w:val="001A5871"/>
    <w:rsid w:val="001B53B7"/>
    <w:rsid w:val="001B754D"/>
    <w:rsid w:val="0021029F"/>
    <w:rsid w:val="00217EF5"/>
    <w:rsid w:val="00255382"/>
    <w:rsid w:val="00256BB8"/>
    <w:rsid w:val="002850CF"/>
    <w:rsid w:val="00287E4B"/>
    <w:rsid w:val="002B3408"/>
    <w:rsid w:val="002B3ADE"/>
    <w:rsid w:val="002C038F"/>
    <w:rsid w:val="002D278D"/>
    <w:rsid w:val="002D3F40"/>
    <w:rsid w:val="00303E50"/>
    <w:rsid w:val="00320AE9"/>
    <w:rsid w:val="00326C8B"/>
    <w:rsid w:val="00357663"/>
    <w:rsid w:val="00360F74"/>
    <w:rsid w:val="0036359F"/>
    <w:rsid w:val="00367A7D"/>
    <w:rsid w:val="00380DFA"/>
    <w:rsid w:val="003952FD"/>
    <w:rsid w:val="003A0E80"/>
    <w:rsid w:val="003B09EF"/>
    <w:rsid w:val="003E53DF"/>
    <w:rsid w:val="0043351C"/>
    <w:rsid w:val="00451B7C"/>
    <w:rsid w:val="0046390D"/>
    <w:rsid w:val="00476FE9"/>
    <w:rsid w:val="00481F47"/>
    <w:rsid w:val="004835F6"/>
    <w:rsid w:val="0048367F"/>
    <w:rsid w:val="00486044"/>
    <w:rsid w:val="004A5FE3"/>
    <w:rsid w:val="004C675B"/>
    <w:rsid w:val="004D5AF3"/>
    <w:rsid w:val="004E151E"/>
    <w:rsid w:val="004F6A02"/>
    <w:rsid w:val="005035F4"/>
    <w:rsid w:val="0051195D"/>
    <w:rsid w:val="00533CF8"/>
    <w:rsid w:val="00541292"/>
    <w:rsid w:val="00541446"/>
    <w:rsid w:val="0054638D"/>
    <w:rsid w:val="00587C59"/>
    <w:rsid w:val="005B08D0"/>
    <w:rsid w:val="005D028E"/>
    <w:rsid w:val="005D1871"/>
    <w:rsid w:val="00604214"/>
    <w:rsid w:val="006733A2"/>
    <w:rsid w:val="006804B7"/>
    <w:rsid w:val="00685E76"/>
    <w:rsid w:val="00696E81"/>
    <w:rsid w:val="006B6BB5"/>
    <w:rsid w:val="006C248B"/>
    <w:rsid w:val="006C31D2"/>
    <w:rsid w:val="00710DCC"/>
    <w:rsid w:val="00717A6D"/>
    <w:rsid w:val="00751F8C"/>
    <w:rsid w:val="00753CB2"/>
    <w:rsid w:val="0076591C"/>
    <w:rsid w:val="00770A89"/>
    <w:rsid w:val="0078237B"/>
    <w:rsid w:val="007A561D"/>
    <w:rsid w:val="007A7C1D"/>
    <w:rsid w:val="007B02C7"/>
    <w:rsid w:val="007C1F89"/>
    <w:rsid w:val="007C27E8"/>
    <w:rsid w:val="007D79F0"/>
    <w:rsid w:val="007F15AB"/>
    <w:rsid w:val="007F29AF"/>
    <w:rsid w:val="00802D9E"/>
    <w:rsid w:val="00813300"/>
    <w:rsid w:val="00834FA5"/>
    <w:rsid w:val="00845F73"/>
    <w:rsid w:val="00862CE0"/>
    <w:rsid w:val="0087268D"/>
    <w:rsid w:val="00886FB0"/>
    <w:rsid w:val="0090573D"/>
    <w:rsid w:val="00955907"/>
    <w:rsid w:val="0097272E"/>
    <w:rsid w:val="0097629B"/>
    <w:rsid w:val="00A05AB6"/>
    <w:rsid w:val="00A10FFC"/>
    <w:rsid w:val="00A278F2"/>
    <w:rsid w:val="00A356CB"/>
    <w:rsid w:val="00A53F02"/>
    <w:rsid w:val="00A76A1D"/>
    <w:rsid w:val="00AB2823"/>
    <w:rsid w:val="00AC2831"/>
    <w:rsid w:val="00AC5B18"/>
    <w:rsid w:val="00AD4B7C"/>
    <w:rsid w:val="00AF45D2"/>
    <w:rsid w:val="00AF7802"/>
    <w:rsid w:val="00B22A43"/>
    <w:rsid w:val="00B25276"/>
    <w:rsid w:val="00B252E8"/>
    <w:rsid w:val="00B4037B"/>
    <w:rsid w:val="00B52532"/>
    <w:rsid w:val="00B64E98"/>
    <w:rsid w:val="00B702D8"/>
    <w:rsid w:val="00B72A85"/>
    <w:rsid w:val="00B72F0D"/>
    <w:rsid w:val="00B76587"/>
    <w:rsid w:val="00BA4176"/>
    <w:rsid w:val="00BC1F67"/>
    <w:rsid w:val="00BD038B"/>
    <w:rsid w:val="00BD3481"/>
    <w:rsid w:val="00BE4AD9"/>
    <w:rsid w:val="00C12FCF"/>
    <w:rsid w:val="00C20F3D"/>
    <w:rsid w:val="00C25AF3"/>
    <w:rsid w:val="00C54DEC"/>
    <w:rsid w:val="00C576B2"/>
    <w:rsid w:val="00C70896"/>
    <w:rsid w:val="00C816C7"/>
    <w:rsid w:val="00CA1EB0"/>
    <w:rsid w:val="00CD62AA"/>
    <w:rsid w:val="00CF05E0"/>
    <w:rsid w:val="00D148F8"/>
    <w:rsid w:val="00D26FFC"/>
    <w:rsid w:val="00D34CA2"/>
    <w:rsid w:val="00D3795F"/>
    <w:rsid w:val="00D4598A"/>
    <w:rsid w:val="00D77A68"/>
    <w:rsid w:val="00D90508"/>
    <w:rsid w:val="00D9246C"/>
    <w:rsid w:val="00DA1BFA"/>
    <w:rsid w:val="00DB31A2"/>
    <w:rsid w:val="00DC6775"/>
    <w:rsid w:val="00DD17AB"/>
    <w:rsid w:val="00DD5EE0"/>
    <w:rsid w:val="00DF319E"/>
    <w:rsid w:val="00E07E05"/>
    <w:rsid w:val="00E23C7F"/>
    <w:rsid w:val="00E4341F"/>
    <w:rsid w:val="00E45501"/>
    <w:rsid w:val="00E500DB"/>
    <w:rsid w:val="00E553B6"/>
    <w:rsid w:val="00E6297C"/>
    <w:rsid w:val="00E6406A"/>
    <w:rsid w:val="00E7009D"/>
    <w:rsid w:val="00E9034F"/>
    <w:rsid w:val="00EE7333"/>
    <w:rsid w:val="00EF4F7E"/>
    <w:rsid w:val="00F34FB5"/>
    <w:rsid w:val="00F40B54"/>
    <w:rsid w:val="00F5298B"/>
    <w:rsid w:val="00F56F5F"/>
    <w:rsid w:val="00FB02C5"/>
    <w:rsid w:val="00FB0D2A"/>
    <w:rsid w:val="00FB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C94714-D452-499E-8A03-FB5311237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73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23C7F"/>
    <w:rPr>
      <w:b/>
      <w:bCs/>
    </w:rPr>
  </w:style>
  <w:style w:type="character" w:customStyle="1" w:styleId="apple-converted-space">
    <w:name w:val="apple-converted-space"/>
    <w:basedOn w:val="a0"/>
    <w:rsid w:val="00E23C7F"/>
  </w:style>
  <w:style w:type="character" w:styleId="a5">
    <w:name w:val="Emphasis"/>
    <w:basedOn w:val="a0"/>
    <w:uiPriority w:val="20"/>
    <w:qFormat/>
    <w:rsid w:val="00E23C7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72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268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87C5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E73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unhideWhenUsed/>
    <w:rsid w:val="00C816C7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D34C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header"/>
    <w:basedOn w:val="a"/>
    <w:link w:val="ac"/>
    <w:uiPriority w:val="99"/>
    <w:unhideWhenUsed/>
    <w:rsid w:val="001B53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B53B7"/>
  </w:style>
  <w:style w:type="paragraph" w:styleId="ad">
    <w:name w:val="footer"/>
    <w:basedOn w:val="a"/>
    <w:link w:val="ae"/>
    <w:uiPriority w:val="99"/>
    <w:unhideWhenUsed/>
    <w:rsid w:val="001B53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B53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1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39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7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2929</Words>
  <Characters>16700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RePack by Diakov</cp:lastModifiedBy>
  <cp:revision>8</cp:revision>
  <dcterms:created xsi:type="dcterms:W3CDTF">2017-05-13T11:02:00Z</dcterms:created>
  <dcterms:modified xsi:type="dcterms:W3CDTF">2017-06-10T11:56:00Z</dcterms:modified>
</cp:coreProperties>
</file>