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78" w:rsidRDefault="007200B3" w:rsidP="007200B3">
      <w:pPr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Творческие задания к урокам музыки.</w:t>
      </w:r>
    </w:p>
    <w:p w:rsidR="007200B3" w:rsidRPr="00AD0961" w:rsidRDefault="007200B3" w:rsidP="007200B3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Ха</w:t>
      </w:r>
      <w:bookmarkStart w:id="0" w:name="_GoBack"/>
      <w:bookmarkEnd w:id="0"/>
      <w:r>
        <w:rPr>
          <w:i/>
          <w:sz w:val="28"/>
          <w:szCs w:val="28"/>
        </w:rPr>
        <w:t>йрова О.А.</w:t>
      </w:r>
    </w:p>
    <w:p w:rsidR="00633F78" w:rsidRDefault="00633F78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кро</w:t>
      </w:r>
      <w:r w:rsidR="00AD0961">
        <w:rPr>
          <w:sz w:val="28"/>
          <w:szCs w:val="28"/>
        </w:rPr>
        <w:t xml:space="preserve">ссворд по пройденному материалу </w:t>
      </w:r>
      <w:r w:rsidR="00AE2FC2">
        <w:rPr>
          <w:sz w:val="28"/>
          <w:szCs w:val="28"/>
        </w:rPr>
        <w:t>- для</w:t>
      </w:r>
      <w:r w:rsidR="00AD0961">
        <w:rPr>
          <w:sz w:val="28"/>
          <w:szCs w:val="28"/>
        </w:rPr>
        <w:t xml:space="preserve"> учащихся 4-8 классов</w:t>
      </w:r>
    </w:p>
    <w:p w:rsidR="00633F78" w:rsidRDefault="00633F78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Найти крылатые выражения о композиторе. («Солнечный свет в музыке имя тебе Моцарт»)</w:t>
      </w:r>
      <w:r w:rsidR="00AE2FC2">
        <w:rPr>
          <w:sz w:val="28"/>
          <w:szCs w:val="28"/>
        </w:rPr>
        <w:t xml:space="preserve"> – для </w:t>
      </w:r>
      <w:r w:rsidR="00AD0961">
        <w:rPr>
          <w:sz w:val="28"/>
          <w:szCs w:val="28"/>
        </w:rPr>
        <w:t>учащихся 4-8 классов</w:t>
      </w:r>
    </w:p>
    <w:p w:rsidR="00633F78" w:rsidRDefault="00633F78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Написать сочинение по прослушанному произведению с использованием сред</w:t>
      </w:r>
      <w:r w:rsidR="00AD0961">
        <w:rPr>
          <w:sz w:val="28"/>
          <w:szCs w:val="28"/>
        </w:rPr>
        <w:t xml:space="preserve">ств музыкальной выразительности </w:t>
      </w:r>
      <w:r w:rsidR="00AE2FC2">
        <w:rPr>
          <w:sz w:val="28"/>
          <w:szCs w:val="28"/>
        </w:rPr>
        <w:t xml:space="preserve">- для </w:t>
      </w:r>
      <w:r w:rsidR="00AD0961">
        <w:rPr>
          <w:sz w:val="28"/>
          <w:szCs w:val="28"/>
        </w:rPr>
        <w:t xml:space="preserve">учащихся 8 классов  </w:t>
      </w:r>
    </w:p>
    <w:p w:rsidR="00633F78" w:rsidRDefault="00AD0961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Нарисовать свои</w:t>
      </w:r>
      <w:r w:rsidR="00633F78">
        <w:rPr>
          <w:sz w:val="28"/>
          <w:szCs w:val="28"/>
        </w:rPr>
        <w:t xml:space="preserve"> впечатления по прослушанному произведению</w:t>
      </w:r>
      <w:r>
        <w:rPr>
          <w:sz w:val="28"/>
          <w:szCs w:val="28"/>
        </w:rPr>
        <w:t xml:space="preserve"> </w:t>
      </w:r>
      <w:r w:rsidR="00AE2FC2">
        <w:rPr>
          <w:sz w:val="28"/>
          <w:szCs w:val="28"/>
        </w:rPr>
        <w:t xml:space="preserve">для </w:t>
      </w:r>
      <w:r>
        <w:rPr>
          <w:sz w:val="28"/>
          <w:szCs w:val="28"/>
        </w:rPr>
        <w:t>учащихся 1-8 классов</w:t>
      </w:r>
    </w:p>
    <w:p w:rsidR="00633F78" w:rsidRDefault="00633F78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Написать сочинение </w:t>
      </w:r>
      <w:r w:rsidR="00AD0961">
        <w:rPr>
          <w:sz w:val="28"/>
          <w:szCs w:val="28"/>
        </w:rPr>
        <w:t>по теме «А напоследок я скажу…»</w:t>
      </w:r>
      <w:r w:rsidR="00AE2FC2">
        <w:rPr>
          <w:sz w:val="28"/>
          <w:szCs w:val="28"/>
        </w:rPr>
        <w:t xml:space="preserve"> - для </w:t>
      </w:r>
      <w:r w:rsidR="00AD0961">
        <w:rPr>
          <w:sz w:val="28"/>
          <w:szCs w:val="28"/>
        </w:rPr>
        <w:t>учащихся 8 классов</w:t>
      </w:r>
    </w:p>
    <w:p w:rsidR="0042728A" w:rsidRDefault="00633F78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Установить</w:t>
      </w:r>
      <w:r w:rsidR="0042728A">
        <w:rPr>
          <w:sz w:val="28"/>
          <w:szCs w:val="28"/>
        </w:rPr>
        <w:t xml:space="preserve"> </w:t>
      </w:r>
      <w:r>
        <w:rPr>
          <w:sz w:val="28"/>
          <w:szCs w:val="28"/>
        </w:rPr>
        <w:t>завис</w:t>
      </w:r>
      <w:r w:rsidR="00AD0961">
        <w:rPr>
          <w:sz w:val="28"/>
          <w:szCs w:val="28"/>
        </w:rPr>
        <w:t xml:space="preserve">имость между эмоциями и музыкой </w:t>
      </w:r>
      <w:r w:rsidR="0042728A">
        <w:rPr>
          <w:sz w:val="28"/>
          <w:szCs w:val="28"/>
        </w:rPr>
        <w:t>(грустно- «Осенняя песенка» П.И.Чайковский)</w:t>
      </w:r>
      <w:r w:rsidR="00AE2FC2">
        <w:rPr>
          <w:sz w:val="28"/>
          <w:szCs w:val="28"/>
        </w:rPr>
        <w:t xml:space="preserve"> - для </w:t>
      </w:r>
      <w:r w:rsidR="00AD0961">
        <w:rPr>
          <w:sz w:val="28"/>
          <w:szCs w:val="28"/>
        </w:rPr>
        <w:t>учащихся 5-8 классов</w:t>
      </w:r>
    </w:p>
    <w:p w:rsidR="0042728A" w:rsidRDefault="00AD0961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Сочинить музыкальную сказку </w:t>
      </w:r>
      <w:r w:rsidR="00AE2FC2">
        <w:rPr>
          <w:sz w:val="28"/>
          <w:szCs w:val="28"/>
        </w:rPr>
        <w:t xml:space="preserve">-  для </w:t>
      </w:r>
      <w:r>
        <w:rPr>
          <w:sz w:val="28"/>
          <w:szCs w:val="28"/>
        </w:rPr>
        <w:t xml:space="preserve">учащихся </w:t>
      </w:r>
      <w:r w:rsidR="00AE2FC2">
        <w:rPr>
          <w:sz w:val="28"/>
          <w:szCs w:val="28"/>
        </w:rPr>
        <w:t>5 кла</w:t>
      </w:r>
      <w:r>
        <w:rPr>
          <w:sz w:val="28"/>
          <w:szCs w:val="28"/>
        </w:rPr>
        <w:t>ссов</w:t>
      </w:r>
    </w:p>
    <w:p w:rsidR="00B9091A" w:rsidRDefault="00AD0961" w:rsidP="00AD09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«Убеди несознательного» </w:t>
      </w:r>
      <w:r w:rsidR="00AE2FC2">
        <w:rPr>
          <w:sz w:val="28"/>
          <w:szCs w:val="28"/>
        </w:rPr>
        <w:t xml:space="preserve">– для </w:t>
      </w:r>
      <w:r>
        <w:rPr>
          <w:sz w:val="28"/>
          <w:szCs w:val="28"/>
        </w:rPr>
        <w:t xml:space="preserve">учащихся </w:t>
      </w:r>
      <w:r w:rsidR="00AE2FC2">
        <w:rPr>
          <w:sz w:val="28"/>
          <w:szCs w:val="28"/>
        </w:rPr>
        <w:t>8 класса</w:t>
      </w:r>
    </w:p>
    <w:p w:rsidR="00B9091A" w:rsidRPr="00AD0961" w:rsidRDefault="00B9091A" w:rsidP="00AD0961">
      <w:pPr>
        <w:ind w:firstLine="708"/>
        <w:jc w:val="both"/>
        <w:rPr>
          <w:i/>
          <w:sz w:val="28"/>
          <w:szCs w:val="28"/>
        </w:rPr>
      </w:pPr>
      <w:r w:rsidRPr="00AD0961">
        <w:rPr>
          <w:i/>
          <w:sz w:val="28"/>
          <w:szCs w:val="28"/>
        </w:rPr>
        <w:t>Чтобы творческие проявления детей на занятиях имели целенаправленный, активный и эмоциональный характер - необходимо использовать разные приёмы, методы и формы работы.</w:t>
      </w:r>
    </w:p>
    <w:p w:rsidR="00B9091A" w:rsidRDefault="00AD0961" w:rsidP="00AD0961">
      <w:pPr>
        <w:numPr>
          <w:ilvl w:val="0"/>
          <w:numId w:val="5"/>
        </w:numPr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B9091A">
        <w:rPr>
          <w:sz w:val="28"/>
          <w:szCs w:val="28"/>
        </w:rPr>
        <w:t xml:space="preserve"> </w:t>
      </w:r>
    </w:p>
    <w:p w:rsidR="009F6190" w:rsidRDefault="00B9091A" w:rsidP="00AD0961">
      <w:pPr>
        <w:ind w:left="960" w:right="485"/>
        <w:jc w:val="both"/>
        <w:rPr>
          <w:sz w:val="28"/>
          <w:szCs w:val="28"/>
        </w:rPr>
      </w:pPr>
      <w:r>
        <w:rPr>
          <w:sz w:val="28"/>
          <w:szCs w:val="28"/>
        </w:rPr>
        <w:t>В первом классе ребята учатся определять фразы. Детям предла</w:t>
      </w:r>
      <w:r w:rsidR="00AD0961">
        <w:rPr>
          <w:sz w:val="28"/>
          <w:szCs w:val="28"/>
        </w:rPr>
        <w:t>гается образовать круг. Объясняются правила</w:t>
      </w:r>
      <w:r>
        <w:rPr>
          <w:sz w:val="28"/>
          <w:szCs w:val="28"/>
        </w:rPr>
        <w:t xml:space="preserve"> игры. Во</w:t>
      </w:r>
      <w:r w:rsidR="00AD09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время </w:t>
      </w:r>
      <w:r w:rsidR="009F6190">
        <w:rPr>
          <w:sz w:val="28"/>
          <w:szCs w:val="28"/>
        </w:rPr>
        <w:t xml:space="preserve">звучания </w:t>
      </w:r>
      <w:r w:rsidR="00AD0961">
        <w:rPr>
          <w:sz w:val="28"/>
          <w:szCs w:val="28"/>
        </w:rPr>
        <w:t xml:space="preserve">музыкальной </w:t>
      </w:r>
      <w:r w:rsidR="009F6190">
        <w:rPr>
          <w:sz w:val="28"/>
          <w:szCs w:val="28"/>
        </w:rPr>
        <w:t>фразы ведущий ходит по кругу, когда фраза заканчивается он передаёт предмет следующему игроку. То</w:t>
      </w:r>
      <w:r w:rsidR="000C4BDB">
        <w:rPr>
          <w:sz w:val="28"/>
          <w:szCs w:val="28"/>
        </w:rPr>
        <w:t>т,</w:t>
      </w:r>
      <w:r w:rsidR="009F6190">
        <w:rPr>
          <w:sz w:val="28"/>
          <w:szCs w:val="28"/>
        </w:rPr>
        <w:t xml:space="preserve"> кто </w:t>
      </w:r>
      <w:r w:rsidR="000C4BDB">
        <w:rPr>
          <w:sz w:val="28"/>
          <w:szCs w:val="28"/>
        </w:rPr>
        <w:t>не успел  передать предмет,</w:t>
      </w:r>
      <w:r w:rsidR="009F6190">
        <w:rPr>
          <w:sz w:val="28"/>
          <w:szCs w:val="28"/>
        </w:rPr>
        <w:t xml:space="preserve"> вы</w:t>
      </w:r>
      <w:r w:rsidR="00AD0961">
        <w:rPr>
          <w:sz w:val="28"/>
          <w:szCs w:val="28"/>
        </w:rPr>
        <w:t xml:space="preserve">ходит из игры.    </w:t>
      </w:r>
    </w:p>
    <w:p w:rsidR="009F6190" w:rsidRPr="00AD0961" w:rsidRDefault="009F6190" w:rsidP="00AD0961">
      <w:pPr>
        <w:ind w:right="485" w:firstLine="708"/>
        <w:jc w:val="both"/>
        <w:rPr>
          <w:i/>
          <w:sz w:val="28"/>
          <w:szCs w:val="28"/>
        </w:rPr>
      </w:pPr>
      <w:r w:rsidRPr="00AD0961">
        <w:rPr>
          <w:i/>
          <w:sz w:val="28"/>
          <w:szCs w:val="28"/>
        </w:rPr>
        <w:t>Развивается музыкальный слух, память, чувство законченности фразы, предложения, произведения.</w:t>
      </w:r>
    </w:p>
    <w:p w:rsidR="009F6190" w:rsidRDefault="009F6190" w:rsidP="00AD0961">
      <w:pPr>
        <w:numPr>
          <w:ilvl w:val="0"/>
          <w:numId w:val="5"/>
        </w:numPr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>Игра на музыкальных инструментах</w:t>
      </w:r>
    </w:p>
    <w:p w:rsidR="007327AC" w:rsidRDefault="009F6190" w:rsidP="00AD0961">
      <w:pPr>
        <w:ind w:left="960" w:right="485"/>
        <w:jc w:val="both"/>
        <w:rPr>
          <w:sz w:val="28"/>
          <w:szCs w:val="28"/>
        </w:rPr>
      </w:pPr>
      <w:r>
        <w:rPr>
          <w:sz w:val="28"/>
          <w:szCs w:val="28"/>
        </w:rPr>
        <w:t>Во втором классе ребята начинают изучать музыка</w:t>
      </w:r>
      <w:r w:rsidR="000C4BDB">
        <w:rPr>
          <w:sz w:val="28"/>
          <w:szCs w:val="28"/>
        </w:rPr>
        <w:t>льную форму «вариации». И</w:t>
      </w:r>
      <w:r>
        <w:rPr>
          <w:sz w:val="28"/>
          <w:szCs w:val="28"/>
        </w:rPr>
        <w:t>сполняется</w:t>
      </w:r>
      <w:r w:rsidR="007327AC">
        <w:rPr>
          <w:sz w:val="28"/>
          <w:szCs w:val="28"/>
        </w:rPr>
        <w:t xml:space="preserve"> на инструменте</w:t>
      </w:r>
      <w:r>
        <w:rPr>
          <w:sz w:val="28"/>
          <w:szCs w:val="28"/>
        </w:rPr>
        <w:t xml:space="preserve"> главная тема вариации, в каждой последующей </w:t>
      </w:r>
      <w:r w:rsidR="007327AC">
        <w:rPr>
          <w:sz w:val="28"/>
          <w:szCs w:val="28"/>
        </w:rPr>
        <w:t xml:space="preserve">части </w:t>
      </w:r>
      <w:r w:rsidR="000C4BDB">
        <w:rPr>
          <w:sz w:val="28"/>
          <w:szCs w:val="28"/>
        </w:rPr>
        <w:t>вступает в игру учащийся с новым музыкальным инструментом</w:t>
      </w:r>
      <w:r w:rsidR="007327AC">
        <w:rPr>
          <w:sz w:val="28"/>
          <w:szCs w:val="28"/>
        </w:rPr>
        <w:t>, в последней вариации играют все вместе.</w:t>
      </w:r>
    </w:p>
    <w:p w:rsidR="007327AC" w:rsidRPr="00AD0961" w:rsidRDefault="007327AC" w:rsidP="00AD0961">
      <w:pPr>
        <w:ind w:right="485" w:firstLine="708"/>
        <w:jc w:val="both"/>
        <w:rPr>
          <w:i/>
          <w:sz w:val="28"/>
          <w:szCs w:val="28"/>
        </w:rPr>
      </w:pPr>
      <w:r w:rsidRPr="00AD0961">
        <w:rPr>
          <w:i/>
          <w:sz w:val="28"/>
          <w:szCs w:val="28"/>
        </w:rPr>
        <w:t>Развивается музыкальный слух, память, чувство ритма, ансамбля.</w:t>
      </w:r>
    </w:p>
    <w:p w:rsidR="00222D56" w:rsidRDefault="00222D56" w:rsidP="000C4BDB">
      <w:pPr>
        <w:numPr>
          <w:ilvl w:val="0"/>
          <w:numId w:val="5"/>
        </w:numPr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>Во время слушания музыкального произведения ребята показывают</w:t>
      </w:r>
      <w:r w:rsidRPr="00222D56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движение мелодии руками. (пластическое интонирование)</w:t>
      </w:r>
    </w:p>
    <w:p w:rsidR="00347933" w:rsidRDefault="00222D56" w:rsidP="00AD0961">
      <w:pPr>
        <w:ind w:right="485" w:firstLine="708"/>
        <w:jc w:val="both"/>
        <w:rPr>
          <w:sz w:val="28"/>
          <w:szCs w:val="28"/>
        </w:rPr>
      </w:pPr>
      <w:r w:rsidRPr="00AD0961">
        <w:rPr>
          <w:i/>
          <w:sz w:val="28"/>
          <w:szCs w:val="28"/>
        </w:rPr>
        <w:t>Развивается мелодический, гармонический слух</w:t>
      </w:r>
      <w:r w:rsidR="00347933" w:rsidRPr="00AD0961">
        <w:rPr>
          <w:i/>
          <w:sz w:val="28"/>
          <w:szCs w:val="28"/>
        </w:rPr>
        <w:t>, чувство ритма</w:t>
      </w:r>
      <w:r w:rsidR="00347933">
        <w:rPr>
          <w:sz w:val="28"/>
          <w:szCs w:val="28"/>
        </w:rPr>
        <w:t>.</w:t>
      </w:r>
    </w:p>
    <w:p w:rsidR="00347933" w:rsidRDefault="00347933" w:rsidP="00AD0961">
      <w:pPr>
        <w:numPr>
          <w:ilvl w:val="0"/>
          <w:numId w:val="5"/>
        </w:numPr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Инсценировка песен</w:t>
      </w:r>
    </w:p>
    <w:p w:rsidR="00347933" w:rsidRPr="00AD0961" w:rsidRDefault="00347933" w:rsidP="00AD0961">
      <w:pPr>
        <w:ind w:right="485" w:firstLine="708"/>
        <w:jc w:val="both"/>
        <w:rPr>
          <w:i/>
          <w:sz w:val="28"/>
          <w:szCs w:val="28"/>
        </w:rPr>
      </w:pPr>
      <w:r w:rsidRPr="00AD0961">
        <w:rPr>
          <w:i/>
          <w:sz w:val="28"/>
          <w:szCs w:val="28"/>
        </w:rPr>
        <w:t>Развивается музыкальный слух, память,  чувство ритма, ансамбля.</w:t>
      </w:r>
    </w:p>
    <w:p w:rsidR="00DB6C30" w:rsidRPr="00F9477F" w:rsidRDefault="00347933" w:rsidP="000B628A">
      <w:pPr>
        <w:numPr>
          <w:ilvl w:val="0"/>
          <w:numId w:val="5"/>
        </w:numPr>
        <w:ind w:right="485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классе, в рамках национально-регионального компонента в теме «</w:t>
      </w:r>
      <w:r w:rsidR="000C4BDB">
        <w:rPr>
          <w:sz w:val="28"/>
          <w:szCs w:val="28"/>
        </w:rPr>
        <w:t xml:space="preserve"> Музыка моего народа», разуч</w:t>
      </w:r>
      <w:r w:rsidR="00DB6C30">
        <w:rPr>
          <w:sz w:val="28"/>
          <w:szCs w:val="28"/>
        </w:rPr>
        <w:t>ив</w:t>
      </w:r>
      <w:r w:rsidR="000C4BDB">
        <w:rPr>
          <w:sz w:val="28"/>
          <w:szCs w:val="28"/>
        </w:rPr>
        <w:t>аются</w:t>
      </w:r>
      <w:r w:rsidR="00F9477F">
        <w:rPr>
          <w:sz w:val="28"/>
          <w:szCs w:val="28"/>
        </w:rPr>
        <w:t xml:space="preserve"> </w:t>
      </w:r>
      <w:r>
        <w:rPr>
          <w:sz w:val="28"/>
          <w:szCs w:val="28"/>
        </w:rPr>
        <w:t>песни, танцы, которые потом с большим удовольствием показываем на открытых мероприятиях</w:t>
      </w:r>
      <w:r w:rsidR="001C2363">
        <w:rPr>
          <w:sz w:val="28"/>
          <w:szCs w:val="28"/>
        </w:rPr>
        <w:t xml:space="preserve"> школы и города.</w:t>
      </w:r>
    </w:p>
    <w:sectPr w:rsidR="00DB6C30" w:rsidRPr="00F9477F" w:rsidSect="009047E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0387"/>
    <w:multiLevelType w:val="hybridMultilevel"/>
    <w:tmpl w:val="055E41A2"/>
    <w:lvl w:ilvl="0" w:tplc="0419000F">
      <w:start w:val="1"/>
      <w:numFmt w:val="decimal"/>
      <w:lvlText w:val="%1."/>
      <w:lvlJc w:val="left"/>
      <w:pPr>
        <w:tabs>
          <w:tab w:val="num" w:pos="5895"/>
        </w:tabs>
        <w:ind w:left="58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615"/>
        </w:tabs>
        <w:ind w:left="6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35"/>
        </w:tabs>
        <w:ind w:left="7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55"/>
        </w:tabs>
        <w:ind w:left="8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75"/>
        </w:tabs>
        <w:ind w:left="8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95"/>
        </w:tabs>
        <w:ind w:left="9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15"/>
        </w:tabs>
        <w:ind w:left="10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35"/>
        </w:tabs>
        <w:ind w:left="10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55"/>
        </w:tabs>
        <w:ind w:left="11655" w:hanging="180"/>
      </w:pPr>
    </w:lvl>
  </w:abstractNum>
  <w:abstractNum w:abstractNumId="1" w15:restartNumberingAfterBreak="0">
    <w:nsid w:val="3BB43086"/>
    <w:multiLevelType w:val="hybridMultilevel"/>
    <w:tmpl w:val="916C636E"/>
    <w:lvl w:ilvl="0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2" w15:restartNumberingAfterBreak="0">
    <w:nsid w:val="6038043B"/>
    <w:multiLevelType w:val="hybridMultilevel"/>
    <w:tmpl w:val="E3B889FC"/>
    <w:lvl w:ilvl="0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3" w15:restartNumberingAfterBreak="0">
    <w:nsid w:val="77287973"/>
    <w:multiLevelType w:val="hybridMultilevel"/>
    <w:tmpl w:val="16C01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C24503"/>
    <w:multiLevelType w:val="hybridMultilevel"/>
    <w:tmpl w:val="167285E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78"/>
    <w:rsid w:val="000B628A"/>
    <w:rsid w:val="000C4BDB"/>
    <w:rsid w:val="001122C2"/>
    <w:rsid w:val="00114C1D"/>
    <w:rsid w:val="00174CE8"/>
    <w:rsid w:val="001C2363"/>
    <w:rsid w:val="00222D56"/>
    <w:rsid w:val="00284286"/>
    <w:rsid w:val="00347933"/>
    <w:rsid w:val="003E5E8C"/>
    <w:rsid w:val="0042728A"/>
    <w:rsid w:val="00633F78"/>
    <w:rsid w:val="007200B3"/>
    <w:rsid w:val="007327AC"/>
    <w:rsid w:val="009047EC"/>
    <w:rsid w:val="009F6190"/>
    <w:rsid w:val="00AD0961"/>
    <w:rsid w:val="00AE2FC2"/>
    <w:rsid w:val="00B9091A"/>
    <w:rsid w:val="00DB6C30"/>
    <w:rsid w:val="00E05003"/>
    <w:rsid w:val="00E23B00"/>
    <w:rsid w:val="00EB39A0"/>
    <w:rsid w:val="00F930ED"/>
    <w:rsid w:val="00F9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3C11C-E273-474D-A28B-FD52886E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творческих способностей ребёнка на уроке, является одной из актуальных задач музыкального воспитания</vt:lpstr>
    </vt:vector>
  </TitlesOfParts>
  <Company>ср. шк. 26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творческих способностей ребёнка на уроке, является одной из актуальных задач музыкального воспитания</dc:title>
  <dc:subject/>
  <dc:creator>user</dc:creator>
  <cp:keywords/>
  <dc:description/>
  <cp:lastModifiedBy>Караваева</cp:lastModifiedBy>
  <cp:revision>2</cp:revision>
  <dcterms:created xsi:type="dcterms:W3CDTF">2018-10-29T15:28:00Z</dcterms:created>
  <dcterms:modified xsi:type="dcterms:W3CDTF">2018-10-29T15:28:00Z</dcterms:modified>
</cp:coreProperties>
</file>