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0" w:rsidRPr="00BD71F5" w:rsidRDefault="00744DC0" w:rsidP="00744DC0">
      <w:pPr>
        <w:rPr>
          <w:b/>
        </w:rPr>
      </w:pPr>
      <w:r w:rsidRPr="00BD71F5">
        <w:rPr>
          <w:b/>
        </w:rPr>
        <w:t>Наречие. Разряды наречий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</w:rPr>
        <w:t>Цели:</w:t>
      </w:r>
    </w:p>
    <w:p w:rsidR="00744DC0" w:rsidRPr="00BD71F5" w:rsidRDefault="00744DC0" w:rsidP="00744DC0">
      <w:pPr>
        <w:jc w:val="both"/>
      </w:pPr>
      <w:r w:rsidRPr="00BD71F5">
        <w:t>- Показать семантические и грамматические особенности наречия в ряду самостоятельных частей речи; рассмотреть вопросы словообразования наречий; закрепить навыки правописания и произношения наречий; показать учащимся особенности употребления наречий в художественной речи;</w:t>
      </w:r>
    </w:p>
    <w:p w:rsidR="00744DC0" w:rsidRPr="00BD71F5" w:rsidRDefault="00744DC0" w:rsidP="00744DC0">
      <w:pPr>
        <w:jc w:val="both"/>
      </w:pPr>
      <w:r w:rsidRPr="00BD71F5">
        <w:t>- способствовать развитию эмоциональной сферы учащихся;</w:t>
      </w:r>
    </w:p>
    <w:p w:rsidR="00744DC0" w:rsidRPr="00BD71F5" w:rsidRDefault="00744DC0" w:rsidP="00744DC0">
      <w:pPr>
        <w:jc w:val="both"/>
      </w:pPr>
      <w:r w:rsidRPr="00BD71F5">
        <w:t>- воспитывать интерес к изучению русского языка.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jc w:val="center"/>
        <w:rPr>
          <w:b/>
        </w:rPr>
      </w:pPr>
      <w:r w:rsidRPr="00BD71F5">
        <w:rPr>
          <w:b/>
        </w:rPr>
        <w:t>Ход урока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smartTag w:uri="urn:schemas-microsoft-com:office:smarttags" w:element="place">
        <w:r w:rsidRPr="00BD71F5">
          <w:rPr>
            <w:b/>
            <w:lang w:val="en-US"/>
          </w:rPr>
          <w:t>I</w:t>
        </w:r>
        <w:r w:rsidRPr="00BD71F5">
          <w:rPr>
            <w:b/>
          </w:rPr>
          <w:t>.</w:t>
        </w:r>
      </w:smartTag>
      <w:r w:rsidRPr="00BD71F5">
        <w:rPr>
          <w:b/>
        </w:rPr>
        <w:t xml:space="preserve"> Организационный момент</w:t>
      </w: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II</w:t>
      </w:r>
      <w:r w:rsidRPr="00BD71F5">
        <w:rPr>
          <w:b/>
        </w:rPr>
        <w:t>. Актуализация</w:t>
      </w:r>
    </w:p>
    <w:p w:rsidR="00744DC0" w:rsidRPr="00BD71F5" w:rsidRDefault="00744DC0" w:rsidP="00744DC0">
      <w:pPr>
        <w:jc w:val="both"/>
        <w:rPr>
          <w:b/>
        </w:rPr>
      </w:pPr>
      <w:r w:rsidRPr="00BD71F5">
        <w:rPr>
          <w:b/>
        </w:rPr>
        <w:t>1. Синтаксическая пятиминутка. Запись и анализ предложений.</w:t>
      </w:r>
    </w:p>
    <w:p w:rsidR="00744DC0" w:rsidRPr="00BD71F5" w:rsidRDefault="00744DC0" w:rsidP="00744DC0">
      <w:pPr>
        <w:ind w:firstLine="720"/>
        <w:jc w:val="both"/>
        <w:rPr>
          <w:i/>
        </w:rPr>
      </w:pPr>
      <w:r w:rsidRPr="00BD71F5">
        <w:rPr>
          <w:i/>
        </w:rPr>
        <w:t xml:space="preserve">Рано или поздно, под старость или в расцвете сил, </w:t>
      </w:r>
      <w:proofErr w:type="gramStart"/>
      <w:r w:rsidRPr="00BD71F5">
        <w:rPr>
          <w:i/>
        </w:rPr>
        <w:t>несбывшееся</w:t>
      </w:r>
      <w:proofErr w:type="gramEnd"/>
      <w:r w:rsidRPr="00BD71F5">
        <w:rPr>
          <w:i/>
        </w:rPr>
        <w:t xml:space="preserve"> зовет нас, и мы оглядываемся, стараясь понять, откуда прилетел зов. Тогда, очнувшись среди своего мира, спохватываясь и дорожа каждым днем, всматриваемся в жизнь, всем существом стараясь разглядеть, не начинает ли сбываться </w:t>
      </w:r>
      <w:proofErr w:type="gramStart"/>
      <w:r w:rsidRPr="00BD71F5">
        <w:rPr>
          <w:i/>
        </w:rPr>
        <w:t>несбывшееся</w:t>
      </w:r>
      <w:proofErr w:type="gramEnd"/>
      <w:r w:rsidRPr="00BD71F5">
        <w:rPr>
          <w:i/>
        </w:rPr>
        <w:t xml:space="preserve">. </w:t>
      </w:r>
    </w:p>
    <w:p w:rsidR="00744DC0" w:rsidRPr="00BD71F5" w:rsidRDefault="00744DC0" w:rsidP="00744DC0">
      <w:pPr>
        <w:jc w:val="right"/>
        <w:rPr>
          <w:i/>
        </w:rPr>
      </w:pPr>
      <w:r w:rsidRPr="00BD71F5">
        <w:rPr>
          <w:i/>
        </w:rPr>
        <w:t>А. Грин</w:t>
      </w:r>
      <w:r w:rsidRPr="00BD71F5">
        <w:rPr>
          <w:i/>
          <w:color w:val="7F7766"/>
        </w:rPr>
        <w:t xml:space="preserve"> </w:t>
      </w:r>
    </w:p>
    <w:p w:rsidR="00744DC0" w:rsidRPr="00BD71F5" w:rsidRDefault="00744DC0" w:rsidP="00744DC0">
      <w:r w:rsidRPr="00BD71F5">
        <w:t>- Объясните правописание слов и постановку знаков препинания.</w:t>
      </w:r>
    </w:p>
    <w:p w:rsidR="00744DC0" w:rsidRPr="00BD71F5" w:rsidRDefault="00744DC0" w:rsidP="00744DC0">
      <w:r w:rsidRPr="00BD71F5">
        <w:t>- Выпишите из текста причастие, перешедшее в разряд существительных.</w:t>
      </w:r>
    </w:p>
    <w:p w:rsidR="00744DC0" w:rsidRPr="00BD71F5" w:rsidRDefault="00744DC0" w:rsidP="00744DC0">
      <w:r w:rsidRPr="00BD71F5">
        <w:t xml:space="preserve">- Произведите морфологический разбор двух деепричастий. </w:t>
      </w:r>
    </w:p>
    <w:p w:rsidR="00744DC0" w:rsidRPr="00BD71F5" w:rsidRDefault="00744DC0" w:rsidP="00744DC0">
      <w:r w:rsidRPr="00BD71F5">
        <w:t>- Найдите в тексте наречия антонимы.</w:t>
      </w:r>
    </w:p>
    <w:p w:rsidR="00744DC0" w:rsidRPr="00BD71F5" w:rsidRDefault="00744DC0" w:rsidP="00744DC0"/>
    <w:p w:rsidR="00744DC0" w:rsidRPr="00BD71F5" w:rsidRDefault="00744DC0" w:rsidP="00744DC0">
      <w:pPr>
        <w:rPr>
          <w:b/>
        </w:rPr>
      </w:pPr>
      <w:r w:rsidRPr="00BD71F5">
        <w:rPr>
          <w:b/>
        </w:rPr>
        <w:t>2. Рабочая тетрадь, задание 109. Словарно-орфографическая работа. Правописание наречий.</w:t>
      </w:r>
    </w:p>
    <w:p w:rsidR="00744DC0" w:rsidRPr="00BD71F5" w:rsidRDefault="00744DC0" w:rsidP="00744DC0">
      <w:pPr>
        <w:ind w:firstLine="720"/>
        <w:jc w:val="both"/>
      </w:pPr>
      <w:r w:rsidRPr="00BD71F5">
        <w:t xml:space="preserve">В даль степей, глядеть вдаль, </w:t>
      </w:r>
      <w:proofErr w:type="gramStart"/>
      <w:r w:rsidRPr="00BD71F5">
        <w:t>во</w:t>
      </w:r>
      <w:proofErr w:type="gramEnd"/>
      <w:r w:rsidRPr="00BD71F5">
        <w:t xml:space="preserve"> веки вечные, во веки веков, вовек, вовеки, вначале было слово, в начале рассказа, в глубь океана, смотреть вглубь, подняться вверх, спуститься вниз, в низ стены,  на верху горы, смотреть сверху, наполнить корзину доверху, до самого верху, упасть вниз, лежать внизу, в самом низу, идти только вперед, повернуть назад, взмахнуть ввысь, в высь поднебесную. </w:t>
      </w:r>
    </w:p>
    <w:p w:rsidR="00744DC0" w:rsidRPr="00BD71F5" w:rsidRDefault="00744DC0" w:rsidP="00744DC0">
      <w:pPr>
        <w:pStyle w:val="a5"/>
        <w:ind w:firstLine="794"/>
        <w:jc w:val="both"/>
        <w:rPr>
          <w:b/>
        </w:rPr>
      </w:pPr>
    </w:p>
    <w:p w:rsidR="00744DC0" w:rsidRPr="00BD71F5" w:rsidRDefault="00744DC0" w:rsidP="00744DC0">
      <w:pPr>
        <w:pStyle w:val="a5"/>
        <w:ind w:firstLine="794"/>
        <w:jc w:val="both"/>
        <w:rPr>
          <w:i/>
        </w:rPr>
      </w:pPr>
      <w:r w:rsidRPr="00BD71F5">
        <w:rPr>
          <w:b/>
        </w:rPr>
        <w:t>Вывод</w:t>
      </w:r>
      <w:r w:rsidRPr="00BD71F5">
        <w:t xml:space="preserve">: </w:t>
      </w:r>
      <w:proofErr w:type="gramStart"/>
      <w:r w:rsidRPr="00BD71F5">
        <w:t>Пишутся слитно</w:t>
      </w:r>
      <w:r w:rsidRPr="00BD71F5">
        <w:rPr>
          <w:color w:val="7B7567"/>
        </w:rPr>
        <w:t xml:space="preserve"> </w:t>
      </w:r>
      <w:r w:rsidRPr="00BD71F5">
        <w:t xml:space="preserve">наречия с пространственным и временным значением, имеющие в своем составе существительные </w:t>
      </w:r>
      <w:r w:rsidRPr="00BD71F5">
        <w:rPr>
          <w:i/>
        </w:rPr>
        <w:t>верх, низ, перед, зад, высь, даль, глубь, ширь, начало, век.</w:t>
      </w:r>
      <w:proofErr w:type="gramEnd"/>
      <w:r w:rsidRPr="00BD71F5">
        <w:rPr>
          <w:i/>
        </w:rPr>
        <w:t xml:space="preserve"> </w:t>
      </w:r>
      <w:r w:rsidRPr="00BD71F5">
        <w:t xml:space="preserve">Раздельно эти слова пишутся только при наличии в самом предложении пояснительных слов к указанным существительным </w:t>
      </w:r>
      <w:r w:rsidRPr="00BD71F5">
        <w:rPr>
          <w:i/>
        </w:rPr>
        <w:t>(</w:t>
      </w:r>
      <w:proofErr w:type="gramStart"/>
      <w:r w:rsidRPr="00BD71F5">
        <w:rPr>
          <w:i/>
        </w:rPr>
        <w:t>в глубь</w:t>
      </w:r>
      <w:proofErr w:type="gramEnd"/>
      <w:r w:rsidRPr="00BD71F5">
        <w:rPr>
          <w:i/>
        </w:rPr>
        <w:t xml:space="preserve"> веков, в даль туманную и т. п.). 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III</w:t>
      </w:r>
      <w:r w:rsidRPr="00BD71F5">
        <w:rPr>
          <w:b/>
        </w:rPr>
        <w:t>. Формирование новых понятий и способов действия</w:t>
      </w:r>
    </w:p>
    <w:p w:rsidR="00744DC0" w:rsidRPr="00BD71F5" w:rsidRDefault="00744DC0" w:rsidP="00744DC0">
      <w:pPr>
        <w:rPr>
          <w:b/>
        </w:rPr>
      </w:pPr>
      <w:r>
        <w:rPr>
          <w:b/>
        </w:rPr>
        <w:t>1. Чтение материала § 28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</w:rPr>
        <w:t xml:space="preserve">2. </w:t>
      </w:r>
      <w:r w:rsidRPr="00BD71F5">
        <w:rPr>
          <w:i/>
        </w:rPr>
        <w:t>(В сильном классе)</w:t>
      </w:r>
      <w:r w:rsidRPr="00BD71F5">
        <w:rPr>
          <w:b/>
        </w:rPr>
        <w:t xml:space="preserve"> составить сложный план параграфа.</w:t>
      </w:r>
    </w:p>
    <w:p w:rsidR="00744DC0" w:rsidRPr="00BD71F5" w:rsidRDefault="00744DC0" w:rsidP="00744DC0">
      <w:pPr>
        <w:rPr>
          <w:b/>
        </w:rPr>
      </w:pPr>
      <w:r w:rsidRPr="00BD71F5">
        <w:rPr>
          <w:i/>
        </w:rPr>
        <w:t xml:space="preserve">(В слабом классе) </w:t>
      </w:r>
      <w:r w:rsidRPr="00BD71F5">
        <w:rPr>
          <w:b/>
        </w:rPr>
        <w:t>составить вопросы по материалу параграфа.</w:t>
      </w:r>
    </w:p>
    <w:p w:rsidR="00744DC0" w:rsidRPr="00BD71F5" w:rsidRDefault="00744DC0" w:rsidP="00744DC0">
      <w:pPr>
        <w:jc w:val="center"/>
      </w:pPr>
    </w:p>
    <w:p w:rsidR="00744DC0" w:rsidRPr="00BD71F5" w:rsidRDefault="00744DC0" w:rsidP="00744DC0">
      <w:pPr>
        <w:jc w:val="center"/>
      </w:pPr>
      <w:r w:rsidRPr="00BD71F5">
        <w:t>План.</w:t>
      </w:r>
    </w:p>
    <w:p w:rsidR="00744DC0" w:rsidRPr="00BD71F5" w:rsidRDefault="00744DC0" w:rsidP="00744DC0">
      <w:r w:rsidRPr="00BD71F5">
        <w:t>1. Грамматическое значение наречия как части речи.</w:t>
      </w:r>
    </w:p>
    <w:p w:rsidR="00744DC0" w:rsidRPr="00BD71F5" w:rsidRDefault="00744DC0" w:rsidP="00744DC0">
      <w:r w:rsidRPr="00BD71F5">
        <w:t>2. Морфологические признаки наречия.</w:t>
      </w:r>
    </w:p>
    <w:p w:rsidR="00744DC0" w:rsidRPr="00BD71F5" w:rsidRDefault="00744DC0" w:rsidP="00744DC0">
      <w:r w:rsidRPr="00BD71F5">
        <w:t>3. Синтаксическая роль наречия.</w:t>
      </w:r>
    </w:p>
    <w:p w:rsidR="00744DC0" w:rsidRPr="00BD71F5" w:rsidRDefault="00744DC0" w:rsidP="00744DC0">
      <w:r w:rsidRPr="00BD71F5">
        <w:t>4. Группы наречий по значению:</w:t>
      </w:r>
    </w:p>
    <w:p w:rsidR="00744DC0" w:rsidRPr="00BD71F5" w:rsidRDefault="00744DC0" w:rsidP="00744DC0">
      <w:r w:rsidRPr="00BD71F5">
        <w:t>А) определительные;</w:t>
      </w:r>
    </w:p>
    <w:p w:rsidR="00744DC0" w:rsidRPr="00BD71F5" w:rsidRDefault="00744DC0" w:rsidP="00744DC0">
      <w:r w:rsidRPr="00BD71F5">
        <w:t>Б) обстоятельственные.</w:t>
      </w:r>
    </w:p>
    <w:p w:rsidR="00744DC0" w:rsidRPr="00BD71F5" w:rsidRDefault="00744DC0" w:rsidP="00744DC0">
      <w:r w:rsidRPr="00BD71F5">
        <w:lastRenderedPageBreak/>
        <w:t>5. Группы наречий по структуре:</w:t>
      </w:r>
    </w:p>
    <w:p w:rsidR="00744DC0" w:rsidRPr="00BD71F5" w:rsidRDefault="00744DC0" w:rsidP="00744DC0">
      <w:r w:rsidRPr="00BD71F5">
        <w:t>А) производные;</w:t>
      </w:r>
    </w:p>
    <w:p w:rsidR="00744DC0" w:rsidRPr="00BD71F5" w:rsidRDefault="00744DC0" w:rsidP="00744DC0">
      <w:r w:rsidRPr="00BD71F5">
        <w:t>Б) непроизводные.</w:t>
      </w:r>
    </w:p>
    <w:p w:rsidR="00744DC0" w:rsidRPr="00BD71F5" w:rsidRDefault="00744DC0" w:rsidP="00744DC0">
      <w:r w:rsidRPr="00BD71F5">
        <w:t>6. Сравнительная степень наречий.</w:t>
      </w:r>
    </w:p>
    <w:p w:rsidR="00744DC0" w:rsidRPr="00BD71F5" w:rsidRDefault="00744DC0" w:rsidP="00744DC0">
      <w:r w:rsidRPr="00BD71F5">
        <w:t>7. Переход наречий в другие части речи.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IV</w:t>
      </w:r>
      <w:r w:rsidRPr="00BD71F5">
        <w:rPr>
          <w:b/>
        </w:rPr>
        <w:t>. Применение. Формирование умений и навыков</w:t>
      </w:r>
    </w:p>
    <w:p w:rsidR="00744DC0" w:rsidRPr="00BD71F5" w:rsidRDefault="00744DC0" w:rsidP="00744DC0">
      <w:pPr>
        <w:jc w:val="both"/>
      </w:pPr>
      <w:r w:rsidRPr="00BD71F5">
        <w:rPr>
          <w:b/>
        </w:rPr>
        <w:t>1. Запишите словосочетания и определите значение наречий</w:t>
      </w:r>
      <w:r w:rsidRPr="00BD71F5">
        <w:t>.</w:t>
      </w:r>
    </w:p>
    <w:p w:rsidR="00744DC0" w:rsidRPr="00BD71F5" w:rsidRDefault="00744DC0" w:rsidP="00744DC0">
      <w:pPr>
        <w:ind w:firstLine="720"/>
        <w:jc w:val="both"/>
      </w:pPr>
      <w:proofErr w:type="gramStart"/>
      <w:r w:rsidRPr="00BD71F5">
        <w:t xml:space="preserve">Возвратился поздно, мало-помалу привык, мясо по-казахски, абсолютно неинтересно, пришел вовремя, говорящий мастерски, сделал назло, красив по-прежнему, чтение наизусть, безмерно усталый, быстро шёл, мысли вслух, появился вдали, тотчас ответил, опрокинул невзначай. </w:t>
      </w:r>
      <w:proofErr w:type="gramEnd"/>
    </w:p>
    <w:p w:rsidR="00744DC0" w:rsidRPr="00BD71F5" w:rsidRDefault="00744DC0" w:rsidP="00744DC0">
      <w:pPr>
        <w:jc w:val="both"/>
        <w:rPr>
          <w:b/>
        </w:rPr>
      </w:pPr>
      <w:r w:rsidRPr="00BD71F5">
        <w:rPr>
          <w:b/>
        </w:rPr>
        <w:t xml:space="preserve">2. Рабочая тетрадь, задание 110. Правописание наречий с приставками </w:t>
      </w:r>
      <w:r w:rsidRPr="00BD71F5">
        <w:rPr>
          <w:b/>
          <w:i/>
        </w:rPr>
        <w:t>и</w:t>
      </w:r>
      <w:proofErr w:type="gramStart"/>
      <w:r w:rsidRPr="00BD71F5">
        <w:rPr>
          <w:b/>
          <w:i/>
        </w:rPr>
        <w:t>з-</w:t>
      </w:r>
      <w:proofErr w:type="gramEnd"/>
      <w:r w:rsidRPr="00BD71F5">
        <w:rPr>
          <w:b/>
          <w:i/>
        </w:rPr>
        <w:t xml:space="preserve">, до-, с- </w:t>
      </w:r>
      <w:r w:rsidRPr="00BD71F5">
        <w:rPr>
          <w:b/>
        </w:rPr>
        <w:t>и</w:t>
      </w:r>
      <w:r w:rsidRPr="00BD71F5">
        <w:rPr>
          <w:b/>
          <w:i/>
        </w:rPr>
        <w:t xml:space="preserve"> в-, на-, за-</w:t>
      </w:r>
      <w:r w:rsidRPr="00BD71F5">
        <w:rPr>
          <w:b/>
        </w:rPr>
        <w:t xml:space="preserve"> Образуйте от данных в скобках прилагательных наречия  и запишите. Сделайте вывод.</w:t>
      </w:r>
    </w:p>
    <w:p w:rsidR="00744DC0" w:rsidRPr="00BD71F5" w:rsidRDefault="00744DC0" w:rsidP="00744DC0">
      <w:pPr>
        <w:ind w:firstLine="720"/>
        <w:jc w:val="both"/>
      </w:pPr>
      <w:r w:rsidRPr="00BD71F5">
        <w:t>В Москве (</w:t>
      </w:r>
      <w:proofErr w:type="gramStart"/>
      <w:r w:rsidRPr="00BD71F5">
        <w:t>давний</w:t>
      </w:r>
      <w:proofErr w:type="gramEnd"/>
      <w:r w:rsidRPr="00BD71F5">
        <w:t>) любили музыкальные представления. Поэтому (</w:t>
      </w:r>
      <w:proofErr w:type="gramStart"/>
      <w:r w:rsidRPr="00BD71F5">
        <w:t>долгий</w:t>
      </w:r>
      <w:proofErr w:type="gramEnd"/>
      <w:r w:rsidRPr="00BD71F5">
        <w:t xml:space="preserve">) до создания Императорского Большого театра богатые дворяне заводили у себя в имениях домашние театры, где играли свои же актеры. Представления могли начаться (светлый) и длились (темный), пока хозяин и его гости (сытый) не насмотрятся на игру талантливых крепостных. А если кто-нибудь (горячий) очень хвалил какой-то эпизод, его могли повторить, играя (новый) всю сцену. Ведь это были частные театры, и все и них было (простой). </w:t>
      </w:r>
    </w:p>
    <w:p w:rsidR="00744DC0" w:rsidRPr="00BD71F5" w:rsidRDefault="00744DC0" w:rsidP="00744DC0">
      <w:pPr>
        <w:pStyle w:val="a5"/>
        <w:ind w:firstLine="799"/>
        <w:jc w:val="both"/>
        <w:rPr>
          <w:b/>
        </w:rPr>
      </w:pPr>
    </w:p>
    <w:p w:rsidR="00744DC0" w:rsidRPr="00BD71F5" w:rsidRDefault="00744DC0" w:rsidP="00744DC0">
      <w:pPr>
        <w:pStyle w:val="a5"/>
        <w:ind w:firstLine="799"/>
        <w:jc w:val="both"/>
      </w:pPr>
      <w:r w:rsidRPr="00BD71F5">
        <w:rPr>
          <w:b/>
        </w:rPr>
        <w:t xml:space="preserve">Вывод: </w:t>
      </w:r>
      <w:r w:rsidRPr="00BD71F5">
        <w:t xml:space="preserve">Наречия с приставками </w:t>
      </w:r>
      <w:proofErr w:type="gramStart"/>
      <w:r w:rsidRPr="00BD71F5">
        <w:rPr>
          <w:i/>
        </w:rPr>
        <w:t>в-</w:t>
      </w:r>
      <w:proofErr w:type="gramEnd"/>
      <w:r w:rsidRPr="00BD71F5">
        <w:rPr>
          <w:i/>
        </w:rPr>
        <w:t>, за-, на-</w:t>
      </w:r>
      <w:r w:rsidRPr="00BD71F5">
        <w:t xml:space="preserve">, образованные от кратких прилагательных, имеют на конце букву </w:t>
      </w:r>
      <w:r w:rsidRPr="00BD71F5">
        <w:rPr>
          <w:b/>
          <w:i/>
        </w:rPr>
        <w:t xml:space="preserve">о </w:t>
      </w:r>
      <w:r w:rsidRPr="00BD71F5">
        <w:rPr>
          <w:i/>
        </w:rPr>
        <w:t>(влево, заживо, начисто</w:t>
      </w:r>
      <w:r w:rsidRPr="00BD71F5">
        <w:t xml:space="preserve">); наречия такого же происхождения с приставками </w:t>
      </w:r>
      <w:r w:rsidRPr="00BD71F5">
        <w:rPr>
          <w:i/>
        </w:rPr>
        <w:t>до-, из-, с-</w:t>
      </w:r>
      <w:r w:rsidRPr="00BD71F5">
        <w:t xml:space="preserve"> имеют на конце букву </w:t>
      </w:r>
      <w:r w:rsidRPr="00BD71F5">
        <w:rPr>
          <w:b/>
          <w:i/>
        </w:rPr>
        <w:t xml:space="preserve">а </w:t>
      </w:r>
      <w:r w:rsidRPr="00BD71F5">
        <w:rPr>
          <w:i/>
        </w:rPr>
        <w:t>(досыта, издавна, снова).</w:t>
      </w:r>
      <w:r w:rsidRPr="00BD71F5">
        <w:t xml:space="preserve"> </w:t>
      </w:r>
    </w:p>
    <w:p w:rsidR="00744DC0" w:rsidRPr="00BD71F5" w:rsidRDefault="00744DC0" w:rsidP="00744DC0">
      <w:pPr>
        <w:jc w:val="both"/>
        <w:rPr>
          <w:b/>
        </w:rPr>
      </w:pPr>
    </w:p>
    <w:p w:rsidR="00744DC0" w:rsidRPr="00BD71F5" w:rsidRDefault="00744DC0" w:rsidP="00744DC0">
      <w:pPr>
        <w:jc w:val="both"/>
        <w:rPr>
          <w:b/>
        </w:rPr>
      </w:pPr>
      <w:r w:rsidRPr="00BD71F5">
        <w:rPr>
          <w:b/>
        </w:rPr>
        <w:t xml:space="preserve">3. Рабочая тетрадь, задание 111. Культура речи. Исправьте ошибки, связанные с употреблением наречий. </w:t>
      </w:r>
    </w:p>
    <w:p w:rsidR="00744DC0" w:rsidRPr="00BD71F5" w:rsidRDefault="00744DC0" w:rsidP="00744DC0">
      <w:pPr>
        <w:jc w:val="both"/>
      </w:pPr>
      <w:r w:rsidRPr="00BD71F5">
        <w:t xml:space="preserve">1. Я стараюсь писать </w:t>
      </w:r>
      <w:proofErr w:type="gramStart"/>
      <w:r w:rsidRPr="00BD71F5">
        <w:t>более красивее</w:t>
      </w:r>
      <w:proofErr w:type="gramEnd"/>
      <w:r w:rsidRPr="00BD71F5">
        <w:t xml:space="preserve">. </w:t>
      </w:r>
    </w:p>
    <w:p w:rsidR="00744DC0" w:rsidRPr="00BD71F5" w:rsidRDefault="00744DC0" w:rsidP="00744DC0">
      <w:pPr>
        <w:jc w:val="both"/>
      </w:pPr>
      <w:r w:rsidRPr="00BD71F5">
        <w:t xml:space="preserve">2. Прозаические тексты запоминаются </w:t>
      </w:r>
      <w:proofErr w:type="gramStart"/>
      <w:r w:rsidRPr="00BD71F5">
        <w:t>менее легче</w:t>
      </w:r>
      <w:proofErr w:type="gramEnd"/>
      <w:r w:rsidRPr="00BD71F5">
        <w:t xml:space="preserve">. </w:t>
      </w:r>
    </w:p>
    <w:p w:rsidR="00744DC0" w:rsidRPr="00BD71F5" w:rsidRDefault="00744DC0" w:rsidP="00744DC0">
      <w:pPr>
        <w:jc w:val="both"/>
      </w:pPr>
      <w:r w:rsidRPr="00BD71F5">
        <w:t xml:space="preserve">3. Сегодня обратно подул ветер, пошел дождь. </w:t>
      </w:r>
    </w:p>
    <w:p w:rsidR="00744DC0" w:rsidRPr="00BD71F5" w:rsidRDefault="00744DC0" w:rsidP="00744DC0">
      <w:pPr>
        <w:jc w:val="both"/>
      </w:pPr>
      <w:r w:rsidRPr="00BD71F5">
        <w:t xml:space="preserve">4. Я люблю фантастику больше всех, больше, чем сказки. </w:t>
      </w:r>
    </w:p>
    <w:p w:rsidR="00744DC0" w:rsidRPr="00BD71F5" w:rsidRDefault="00744DC0" w:rsidP="00744DC0">
      <w:pPr>
        <w:jc w:val="both"/>
      </w:pPr>
      <w:r w:rsidRPr="00BD71F5">
        <w:t xml:space="preserve">5. Он говорил очень прекрасно. </w:t>
      </w:r>
    </w:p>
    <w:p w:rsidR="00744DC0" w:rsidRPr="00BD71F5" w:rsidRDefault="00744DC0" w:rsidP="00744DC0">
      <w:pPr>
        <w:jc w:val="both"/>
      </w:pPr>
      <w:r w:rsidRPr="00BD71F5">
        <w:t xml:space="preserve">6. Старайся читать </w:t>
      </w:r>
      <w:proofErr w:type="gramStart"/>
      <w:r w:rsidRPr="00BD71F5">
        <w:t>более медленнее</w:t>
      </w:r>
      <w:proofErr w:type="gramEnd"/>
      <w:r w:rsidRPr="00BD71F5">
        <w:t xml:space="preserve"> и правильнее. </w:t>
      </w:r>
    </w:p>
    <w:p w:rsidR="00744DC0" w:rsidRPr="00BD71F5" w:rsidRDefault="00744DC0" w:rsidP="00744DC0">
      <w:pPr>
        <w:jc w:val="both"/>
      </w:pPr>
      <w:r w:rsidRPr="00BD71F5">
        <w:t xml:space="preserve">7. Он смотрел </w:t>
      </w:r>
      <w:proofErr w:type="gramStart"/>
      <w:r w:rsidRPr="00BD71F5">
        <w:t>более недружелюбней</w:t>
      </w:r>
      <w:proofErr w:type="gramEnd"/>
      <w:r w:rsidRPr="00BD71F5">
        <w:t xml:space="preserve">. 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V</w:t>
      </w:r>
      <w:r w:rsidRPr="00BD71F5">
        <w:rPr>
          <w:b/>
        </w:rPr>
        <w:t>. Этап информации о домашнем задании</w:t>
      </w:r>
    </w:p>
    <w:p w:rsidR="00744DC0" w:rsidRPr="00BD71F5" w:rsidRDefault="00744DC0" w:rsidP="00744DC0">
      <w:r>
        <w:t>§ 28, упр. 412</w:t>
      </w: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VI</w:t>
      </w:r>
      <w:r w:rsidRPr="00BD71F5">
        <w:rPr>
          <w:b/>
        </w:rPr>
        <w:t>. Подведение итогов урока</w:t>
      </w:r>
    </w:p>
    <w:p w:rsidR="00744DC0" w:rsidRPr="00BD71F5" w:rsidRDefault="00744DC0" w:rsidP="00744DC0">
      <w:pPr>
        <w:rPr>
          <w:b/>
        </w:rPr>
      </w:pPr>
    </w:p>
    <w:p w:rsidR="00744DC0" w:rsidRPr="00BD71F5" w:rsidRDefault="00744DC0" w:rsidP="00744DC0">
      <w:pPr>
        <w:rPr>
          <w:b/>
        </w:rPr>
      </w:pPr>
      <w:r w:rsidRPr="00BD71F5">
        <w:rPr>
          <w:b/>
          <w:lang w:val="en-US"/>
        </w:rPr>
        <w:t>VII</w:t>
      </w:r>
      <w:r w:rsidRPr="00BD71F5">
        <w:rPr>
          <w:b/>
        </w:rPr>
        <w:t>. Этап рефлексии</w:t>
      </w:r>
    </w:p>
    <w:p w:rsidR="00744DC0" w:rsidRPr="00BD71F5" w:rsidRDefault="00744DC0" w:rsidP="00744DC0">
      <w:pPr>
        <w:rPr>
          <w:b/>
          <w:i/>
        </w:rPr>
      </w:pPr>
    </w:p>
    <w:p w:rsidR="00F40CFB" w:rsidRDefault="00F40CFB" w:rsidP="00BB2047"/>
    <w:sectPr w:rsidR="00F40CFB" w:rsidSect="00F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grammar="clean"/>
  <w:defaultTabStop w:val="708"/>
  <w:characterSpacingControl w:val="doNotCompress"/>
  <w:compat/>
  <w:rsids>
    <w:rsidRoot w:val="00BB2047"/>
    <w:rsid w:val="00744DC0"/>
    <w:rsid w:val="00BB2047"/>
    <w:rsid w:val="00BD618E"/>
    <w:rsid w:val="00F4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2047"/>
    <w:pPr>
      <w:ind w:left="127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2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74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2018-01-29T16:16:00Z</dcterms:created>
  <dcterms:modified xsi:type="dcterms:W3CDTF">2018-01-29T16:19:00Z</dcterms:modified>
</cp:coreProperties>
</file>