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EB" w:rsidRDefault="0046393D" w:rsidP="0046393D">
      <w:pPr>
        <w:jc w:val="center"/>
        <w:rPr>
          <w:sz w:val="24"/>
          <w:szCs w:val="24"/>
          <w:lang w:val="kk-KZ"/>
        </w:rPr>
      </w:pPr>
      <w:r>
        <w:rPr>
          <w:sz w:val="24"/>
          <w:szCs w:val="24"/>
          <w:lang w:val="kk-KZ"/>
        </w:rPr>
        <w:t>Эссе</w:t>
      </w:r>
    </w:p>
    <w:p w:rsidR="0046393D" w:rsidRDefault="0046393D" w:rsidP="0046393D">
      <w:pPr>
        <w:jc w:val="center"/>
        <w:rPr>
          <w:sz w:val="24"/>
          <w:szCs w:val="24"/>
          <w:lang w:val="kk-KZ"/>
        </w:rPr>
      </w:pPr>
      <w:r>
        <w:rPr>
          <w:sz w:val="24"/>
          <w:szCs w:val="24"/>
          <w:lang w:val="kk-KZ"/>
        </w:rPr>
        <w:t>«Музыка  менің  өмірімде»</w:t>
      </w:r>
    </w:p>
    <w:p w:rsidR="00EC0EA8" w:rsidRDefault="0046393D" w:rsidP="0046393D">
      <w:pPr>
        <w:jc w:val="center"/>
        <w:rPr>
          <w:sz w:val="24"/>
          <w:szCs w:val="24"/>
          <w:lang w:val="kk-KZ"/>
        </w:rPr>
      </w:pPr>
      <w:r>
        <w:rPr>
          <w:sz w:val="24"/>
          <w:szCs w:val="24"/>
          <w:lang w:val="kk-KZ"/>
        </w:rPr>
        <w:t>Музыка  меніңде сеніңде  өміріңде. Музыка аспаптарының түрлері  өте  көп. Мысалы домбыра     домбыраның  дыбысы  өте  нәзік  болады.</w:t>
      </w:r>
      <w:r w:rsidR="00E16D5F">
        <w:rPr>
          <w:sz w:val="24"/>
          <w:szCs w:val="24"/>
          <w:lang w:val="kk-KZ"/>
        </w:rPr>
        <w:t xml:space="preserve">  Жетіген, домбыра,  сыбызғы,  пианина деген  түрлері  өте  көп. Жәнеде  гармон, дудка, балабаика деген  түрлері  өте  көп. Қобыздың  дыбысы  өте  әсерлі  болады. Барлық аспаптардың дыбысы  әсерлі  болады. Қазақтың  домбырасы,қобыз, жетігендердің  дыбыстары қою болады.сол  аспаптардан маған ұнайтыны домбыра аспабы</w:t>
      </w:r>
      <w:r w:rsidR="00EC0EA8">
        <w:rPr>
          <w:sz w:val="24"/>
          <w:szCs w:val="24"/>
          <w:lang w:val="kk-KZ"/>
        </w:rPr>
        <w:t xml:space="preserve"> оның қою дыбысы жаныңды тербетеді.</w:t>
      </w:r>
    </w:p>
    <w:p w:rsidR="00EC0EA8" w:rsidRDefault="00EC0EA8" w:rsidP="00EC0EA8">
      <w:pPr>
        <w:rPr>
          <w:sz w:val="24"/>
          <w:szCs w:val="24"/>
          <w:lang w:val="kk-KZ"/>
        </w:rPr>
      </w:pPr>
    </w:p>
    <w:p w:rsidR="0046393D" w:rsidRPr="00EC0EA8" w:rsidRDefault="00EC0EA8" w:rsidP="00EC0EA8">
      <w:pPr>
        <w:tabs>
          <w:tab w:val="left" w:pos="2191"/>
        </w:tabs>
        <w:rPr>
          <w:sz w:val="24"/>
          <w:szCs w:val="24"/>
          <w:lang w:val="kk-KZ"/>
        </w:rPr>
      </w:pPr>
      <w:r>
        <w:rPr>
          <w:sz w:val="24"/>
          <w:szCs w:val="24"/>
          <w:lang w:val="kk-KZ"/>
        </w:rPr>
        <w:tab/>
        <w:t>Өсер  Нұрбол</w:t>
      </w:r>
    </w:p>
    <w:sectPr w:rsidR="0046393D" w:rsidRPr="00EC0EA8" w:rsidSect="002F0F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6393D"/>
    <w:rsid w:val="002F0FEB"/>
    <w:rsid w:val="0046393D"/>
    <w:rsid w:val="00E16D5F"/>
    <w:rsid w:val="00EC0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2017-10-22T13:16:00Z</dcterms:created>
  <dcterms:modified xsi:type="dcterms:W3CDTF">2017-10-22T13:40:00Z</dcterms:modified>
</cp:coreProperties>
</file>