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36" w:rsidRDefault="00EE15CE" w:rsidP="00EE1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15CE">
        <w:rPr>
          <w:rFonts w:ascii="Times New Roman" w:hAnsi="Times New Roman" w:cs="Times New Roman"/>
          <w:b/>
          <w:sz w:val="28"/>
        </w:rPr>
        <w:t>Методическая разработка занятия по тхэквондо «Обучение простым комбинациям типа передвижение – два удара»</w:t>
      </w:r>
    </w:p>
    <w:p w:rsidR="00EE15CE" w:rsidRDefault="00EE15CE" w:rsidP="00EE15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EE15CE" w:rsidRDefault="00EE15CE" w:rsidP="00EE15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Гулуев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Алан </w:t>
      </w:r>
      <w:proofErr w:type="spellStart"/>
      <w:r>
        <w:rPr>
          <w:rFonts w:ascii="Times New Roman" w:hAnsi="Times New Roman" w:cs="Times New Roman"/>
          <w:i/>
          <w:sz w:val="28"/>
        </w:rPr>
        <w:t>Хушинович</w:t>
      </w:r>
      <w:proofErr w:type="spellEnd"/>
      <w:r>
        <w:rPr>
          <w:rFonts w:ascii="Times New Roman" w:hAnsi="Times New Roman" w:cs="Times New Roman"/>
          <w:i/>
          <w:sz w:val="28"/>
        </w:rPr>
        <w:t>,</w:t>
      </w:r>
    </w:p>
    <w:p w:rsidR="00EE15CE" w:rsidRDefault="00EE15CE" w:rsidP="00EE15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педагог дополнительного образования</w:t>
      </w:r>
    </w:p>
    <w:p w:rsidR="00EE15CE" w:rsidRDefault="00EE15CE" w:rsidP="00EE15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МБОУ ДО Дома детского творчества </w:t>
      </w:r>
    </w:p>
    <w:p w:rsidR="00EE15CE" w:rsidRDefault="00EE15CE" w:rsidP="00EE15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tbl>
      <w:tblPr>
        <w:tblW w:w="106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4252"/>
        <w:gridCol w:w="1276"/>
        <w:gridCol w:w="3137"/>
      </w:tblGrid>
      <w:tr w:rsidR="00EE15CE" w:rsidRPr="00EE15CE" w:rsidTr="007B1530">
        <w:tc>
          <w:tcPr>
            <w:tcW w:w="1986" w:type="dxa"/>
          </w:tcPr>
          <w:p w:rsidR="00EE15CE" w:rsidRPr="00EE15CE" w:rsidRDefault="00EE15CE" w:rsidP="00EE15C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4252" w:type="dxa"/>
          </w:tcPr>
          <w:p w:rsidR="00EE15CE" w:rsidRPr="00EE15CE" w:rsidRDefault="00EE15CE" w:rsidP="00EE1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276" w:type="dxa"/>
          </w:tcPr>
          <w:p w:rsidR="00EE15CE" w:rsidRPr="00EE15CE" w:rsidRDefault="00EE15CE" w:rsidP="00EE1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137" w:type="dxa"/>
          </w:tcPr>
          <w:p w:rsidR="00EE15CE" w:rsidRPr="00EE15CE" w:rsidRDefault="00EE15CE" w:rsidP="00EE1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E15CE" w:rsidRPr="00EE15CE" w:rsidTr="007B1530">
        <w:trPr>
          <w:trHeight w:val="972"/>
        </w:trPr>
        <w:tc>
          <w:tcPr>
            <w:tcW w:w="1986" w:type="dxa"/>
          </w:tcPr>
          <w:p w:rsidR="00EE15CE" w:rsidRPr="00EE15CE" w:rsidRDefault="00EE15CE" w:rsidP="00EE15C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4252" w:type="dxa"/>
          </w:tcPr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Построение.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-ОРУ в движении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-ОРУ на месте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-Подготовительные упражнения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Стречинг</w:t>
            </w:r>
            <w:proofErr w:type="spellEnd"/>
          </w:p>
        </w:tc>
        <w:tc>
          <w:tcPr>
            <w:tcW w:w="1276" w:type="dxa"/>
          </w:tcPr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137" w:type="dxa"/>
          </w:tcPr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Сообщение задач занятия.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Темп средний, 40-60% от </w:t>
            </w:r>
            <w:proofErr w:type="gram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максимального</w:t>
            </w:r>
            <w:proofErr w:type="gram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.  Выполнять упражнения с максимальной амплитудой</w:t>
            </w:r>
          </w:p>
        </w:tc>
      </w:tr>
      <w:tr w:rsidR="00EE15CE" w:rsidRPr="00EE15CE" w:rsidTr="007B1530">
        <w:trPr>
          <w:trHeight w:val="105"/>
        </w:trPr>
        <w:tc>
          <w:tcPr>
            <w:tcW w:w="1986" w:type="dxa"/>
          </w:tcPr>
          <w:p w:rsidR="00EE15CE" w:rsidRPr="00EE15CE" w:rsidRDefault="00EE15CE" w:rsidP="00EE15C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4252" w:type="dxa"/>
          </w:tcPr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Удары ногами на месте: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-Ап чаги (прямой удар);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Дольо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чаги (боковой удар);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Нерио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чаги </w:t>
            </w:r>
            <w:proofErr w:type="gram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удар сверху вниз);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Дольо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чаги с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разношкой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Удары ногами в передвижении: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Дольо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чаги (сзади стоящей ногой) +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дольо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чаги (сзади стоящей ногой) + два степа (передвижения) назад.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- Ап чаги (сзади стоящей ногой) +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дольо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чаги (сзади стоящей ногой) + два степа назад.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Стречинг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задней поверхности бедра.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- Степ вперед +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дольо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чаги (сзади стоящей ногой) +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нерио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чаги (сзади стоящей ногой)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- Степ назад +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дольо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чаги (сзади стоящей ногой) +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нерио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чаги (сзади стоящей ногой) + степ назад.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- Перерыв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Удары ногами в передвижении: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- Степ вперед + сдвоенный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дольо</w:t>
            </w:r>
            <w:proofErr w:type="spellEnd"/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чаги (от сзади стоящей ноги)  +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дольо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чаги (сзади стоящей ногой) + степ назад.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Дольо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с разножкой +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нерио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чаги (сзади стоящей ногой) + степ назад.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Стречинг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поверхности </w:t>
            </w:r>
            <w:r w:rsidRPr="00EE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бедра.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- Смена стойки + смена стойки +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дольо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чаги (сзади стоящей ногой) +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дольо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чаги (сзади стоящей ногой) + степ назад.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- Степ вперед + степ назад +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дольо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чаги (сзади стоящей ногой) +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нерио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чаги (сзади стоящей ногой) + степ назад.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изученного ранее.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Базовая техника.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Стойки: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Царет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Чумби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- Ап </w:t>
            </w:r>
            <w:proofErr w:type="spell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- Отжимания;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- Пресс;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- Приседания.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мин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18 мин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18 мин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137" w:type="dxa"/>
          </w:tcPr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Сгибание бедра выше уровня пояса. Взгляд направлен в сторону удара. Во время удара выполнять поворот стопы опорной ноги.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Темп средний, 40-60% от </w:t>
            </w:r>
            <w:proofErr w:type="gram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максимального</w:t>
            </w:r>
            <w:proofErr w:type="gram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. Взгляд направлен в сторону атаки. После выполнения удара принимать боевую стойку.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Наклоны плавные, без резких рывков.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Здание выполняется по сигналу.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Темп средний, 40-60% от </w:t>
            </w:r>
            <w:proofErr w:type="gramStart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максимального</w:t>
            </w:r>
            <w:proofErr w:type="gramEnd"/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. Взгляд направлен в сторону атаки. После выполнения удара принимать боевую стойку.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с выпрямленной в коленном суставе ногой.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Здание выполняется по сигналу.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Во время выполнения стойки не допускать лишних движений.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Соблюдать правильное дыхание. На сокращение мышц – выдох, на расслабление – вдох.</w:t>
            </w:r>
          </w:p>
        </w:tc>
      </w:tr>
      <w:tr w:rsidR="00EE15CE" w:rsidRPr="00EE15CE" w:rsidTr="007B1530">
        <w:trPr>
          <w:trHeight w:val="97"/>
        </w:trPr>
        <w:tc>
          <w:tcPr>
            <w:tcW w:w="1986" w:type="dxa"/>
          </w:tcPr>
          <w:p w:rsidR="00EE15CE" w:rsidRPr="00EE15CE" w:rsidRDefault="00EE15CE" w:rsidP="00EE15C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часть.</w:t>
            </w:r>
          </w:p>
        </w:tc>
        <w:tc>
          <w:tcPr>
            <w:tcW w:w="4252" w:type="dxa"/>
          </w:tcPr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 xml:space="preserve">Игра «Вышибало» 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Растяжка.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Проверка теоретических знаний.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Построение.</w:t>
            </w:r>
          </w:p>
        </w:tc>
        <w:tc>
          <w:tcPr>
            <w:tcW w:w="1276" w:type="dxa"/>
          </w:tcPr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37" w:type="dxa"/>
          </w:tcPr>
          <w:p w:rsidR="00EE15CE" w:rsidRPr="00EE15CE" w:rsidRDefault="00EE15CE" w:rsidP="00EE1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CE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</w:tr>
    </w:tbl>
    <w:p w:rsidR="00EE15CE" w:rsidRPr="00EE15CE" w:rsidRDefault="00EE15CE" w:rsidP="00EE15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E15CE" w:rsidRPr="00EE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CE"/>
    <w:rsid w:val="00917D36"/>
    <w:rsid w:val="009942AC"/>
    <w:rsid w:val="00E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AC"/>
  </w:style>
  <w:style w:type="paragraph" w:styleId="2">
    <w:name w:val="heading 2"/>
    <w:basedOn w:val="a"/>
    <w:link w:val="20"/>
    <w:uiPriority w:val="9"/>
    <w:qFormat/>
    <w:rsid w:val="00994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94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AC"/>
  </w:style>
  <w:style w:type="paragraph" w:styleId="2">
    <w:name w:val="heading 2"/>
    <w:basedOn w:val="a"/>
    <w:link w:val="20"/>
    <w:uiPriority w:val="9"/>
    <w:qFormat/>
    <w:rsid w:val="00994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94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крафт4</dc:creator>
  <cp:lastModifiedBy>крафт4</cp:lastModifiedBy>
  <cp:revision>1</cp:revision>
  <dcterms:created xsi:type="dcterms:W3CDTF">2017-11-17T07:08:00Z</dcterms:created>
  <dcterms:modified xsi:type="dcterms:W3CDTF">2017-11-17T07:11:00Z</dcterms:modified>
</cp:coreProperties>
</file>