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D8" w:rsidRPr="006C4DC6" w:rsidRDefault="006C4DC6" w:rsidP="000C7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</w:p>
    <w:p w:rsidR="000C7843" w:rsidRPr="006C4DC6" w:rsidRDefault="000C7843" w:rsidP="000C7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C6">
        <w:rPr>
          <w:rFonts w:ascii="Times New Roman" w:hAnsi="Times New Roman" w:cs="Times New Roman"/>
          <w:b/>
          <w:sz w:val="24"/>
          <w:szCs w:val="24"/>
        </w:rPr>
        <w:t>Определение и сравнение различий в численности, плотности и динамике населения различных регионов</w:t>
      </w:r>
      <w:r w:rsidR="006C4DC6" w:rsidRPr="006C4DC6">
        <w:rPr>
          <w:rFonts w:ascii="Times New Roman" w:hAnsi="Times New Roman" w:cs="Times New Roman"/>
          <w:b/>
          <w:sz w:val="24"/>
          <w:szCs w:val="24"/>
        </w:rPr>
        <w:t xml:space="preserve"> и стран мира</w:t>
      </w:r>
      <w:r w:rsidRPr="006C4D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7843" w:rsidRPr="006C4DC6" w:rsidRDefault="000C7843" w:rsidP="000C7843">
      <w:pPr>
        <w:rPr>
          <w:rFonts w:ascii="Times New Roman" w:hAnsi="Times New Roman" w:cs="Times New Roman"/>
          <w:b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 xml:space="preserve">Численность населения Земли постоянно меняется. Однако эти изменения неодинаковы на различных странах и материках. Происходящие изменения приводят ко многим сложным проблемам: </w:t>
      </w:r>
      <w:r w:rsidRPr="006C4DC6">
        <w:rPr>
          <w:rFonts w:ascii="Times New Roman" w:hAnsi="Times New Roman" w:cs="Times New Roman"/>
          <w:b/>
          <w:sz w:val="24"/>
          <w:szCs w:val="24"/>
        </w:rPr>
        <w:t>Каким?</w:t>
      </w:r>
    </w:p>
    <w:p w:rsidR="000C7843" w:rsidRPr="006C4DC6" w:rsidRDefault="000C7843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6C4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>спользуя таблицу 1 сделайте вывод о темпах изменения численности населения земного шара.</w:t>
      </w:r>
    </w:p>
    <w:p w:rsidR="000C7843" w:rsidRPr="006C4DC6" w:rsidRDefault="000C7843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1</w:t>
      </w:r>
    </w:p>
    <w:tbl>
      <w:tblPr>
        <w:tblStyle w:val="a3"/>
        <w:tblW w:w="0" w:type="auto"/>
        <w:tblLook w:val="04A0"/>
      </w:tblPr>
      <w:tblGrid>
        <w:gridCol w:w="1532"/>
        <w:gridCol w:w="1339"/>
        <w:gridCol w:w="1342"/>
        <w:gridCol w:w="1339"/>
        <w:gridCol w:w="1339"/>
        <w:gridCol w:w="1340"/>
        <w:gridCol w:w="1340"/>
      </w:tblGrid>
      <w:tr w:rsidR="00BD719D" w:rsidRPr="006C4DC6" w:rsidTr="000C7843"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68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68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BD719D" w:rsidRPr="006C4DC6" w:rsidTr="000C7843"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6C4DC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0,725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7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8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8" w:type="dxa"/>
          </w:tcPr>
          <w:p w:rsidR="000C7843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6C4DC6" w:rsidRPr="006C4DC6" w:rsidTr="000C7843">
        <w:tc>
          <w:tcPr>
            <w:tcW w:w="1367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4DC6" w:rsidRPr="006C4DC6" w:rsidRDefault="006C4DC6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C6" w:rsidRPr="006C4DC6" w:rsidRDefault="006C4DC6" w:rsidP="000C7843">
      <w:pPr>
        <w:rPr>
          <w:rFonts w:ascii="Times New Roman" w:hAnsi="Times New Roman" w:cs="Times New Roman"/>
          <w:sz w:val="24"/>
          <w:szCs w:val="24"/>
        </w:rPr>
      </w:pPr>
    </w:p>
    <w:p w:rsidR="000C7843" w:rsidRPr="006C4DC6" w:rsidRDefault="00BD719D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 xml:space="preserve"> </w:t>
      </w:r>
      <w:r w:rsidRPr="006C4DC6">
        <w:rPr>
          <w:rFonts w:ascii="Times New Roman" w:hAnsi="Times New Roman" w:cs="Times New Roman"/>
          <w:b/>
          <w:sz w:val="24"/>
          <w:szCs w:val="24"/>
        </w:rPr>
        <w:t>2</w:t>
      </w:r>
      <w:r w:rsidRPr="006C4DC6">
        <w:rPr>
          <w:rFonts w:ascii="Times New Roman" w:hAnsi="Times New Roman" w:cs="Times New Roman"/>
          <w:sz w:val="24"/>
          <w:szCs w:val="24"/>
        </w:rPr>
        <w:t xml:space="preserve">. Используя таблицу 2, определите: </w:t>
      </w:r>
      <w:r w:rsidR="00D41ED7" w:rsidRPr="006C4DC6">
        <w:rPr>
          <w:rFonts w:ascii="Times New Roman" w:hAnsi="Times New Roman" w:cs="Times New Roman"/>
          <w:sz w:val="24"/>
          <w:szCs w:val="24"/>
        </w:rPr>
        <w:t xml:space="preserve"> </w:t>
      </w:r>
      <w:r w:rsidRPr="006C4DC6">
        <w:rPr>
          <w:rFonts w:ascii="Times New Roman" w:hAnsi="Times New Roman" w:cs="Times New Roman"/>
          <w:sz w:val="24"/>
          <w:szCs w:val="24"/>
        </w:rPr>
        <w:t>самый населенный регион; Во сколько население Африки превышает население Южной Америки; во сколько раз население Европы превышает население Северной Америки. Какой вывод можно сделать на основе анализа таблицы?</w:t>
      </w:r>
    </w:p>
    <w:p w:rsidR="00BD719D" w:rsidRPr="006C4DC6" w:rsidRDefault="00BD719D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>Численность  населения регионов Земли.</w:t>
      </w:r>
    </w:p>
    <w:p w:rsidR="00BD719D" w:rsidRPr="006C4DC6" w:rsidRDefault="00BD719D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6C4DC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Европа (Включая Россию)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4786" w:type="dxa"/>
          </w:tcPr>
          <w:p w:rsidR="00BD719D" w:rsidRPr="006C4DC6" w:rsidRDefault="00BD719D" w:rsidP="00D41ED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D" w:rsidRPr="006C4DC6" w:rsidTr="00BD719D">
        <w:tc>
          <w:tcPr>
            <w:tcW w:w="4785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C6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4786" w:type="dxa"/>
          </w:tcPr>
          <w:p w:rsidR="00BD719D" w:rsidRPr="006C4DC6" w:rsidRDefault="00BD719D" w:rsidP="000C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C6" w:rsidRPr="006C4DC6" w:rsidRDefault="006C4DC6" w:rsidP="000C7843">
      <w:pPr>
        <w:rPr>
          <w:rFonts w:ascii="Times New Roman" w:hAnsi="Times New Roman" w:cs="Times New Roman"/>
          <w:sz w:val="24"/>
          <w:szCs w:val="24"/>
        </w:rPr>
      </w:pPr>
    </w:p>
    <w:p w:rsidR="00BD719D" w:rsidRPr="006C4DC6" w:rsidRDefault="00BD719D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>3. Используя карту атласа « Плотность населения», определите:</w:t>
      </w:r>
    </w:p>
    <w:p w:rsidR="00BD719D" w:rsidRPr="006C4DC6" w:rsidRDefault="00D41ED7" w:rsidP="000C7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DC6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>в каких регионах земного шара наибольшая плотность населения и чему она ровна;</w:t>
      </w:r>
    </w:p>
    <w:p w:rsidR="00D41ED7" w:rsidRPr="006C4DC6" w:rsidRDefault="00D41ED7" w:rsidP="000C7843">
      <w:pPr>
        <w:rPr>
          <w:rFonts w:ascii="Times New Roman" w:hAnsi="Times New Roman" w:cs="Times New Roman"/>
          <w:sz w:val="24"/>
          <w:szCs w:val="24"/>
        </w:rPr>
      </w:pPr>
      <w:r w:rsidRPr="006C4DC6">
        <w:rPr>
          <w:rFonts w:ascii="Times New Roman" w:hAnsi="Times New Roman" w:cs="Times New Roman"/>
          <w:sz w:val="24"/>
          <w:szCs w:val="24"/>
        </w:rPr>
        <w:t xml:space="preserve">Б. где на земном шаре плотность населения менее 1 чел. На </w:t>
      </w:r>
      <w:proofErr w:type="gramStart"/>
      <w:r w:rsidRPr="006C4DC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D41ED7" w:rsidRPr="006C4DC6" w:rsidRDefault="00D41ED7" w:rsidP="000C7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DC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 xml:space="preserve"> В какой части земного шара расположены незаселенные места;</w:t>
      </w:r>
    </w:p>
    <w:p w:rsidR="00D41ED7" w:rsidRPr="006C4DC6" w:rsidRDefault="00D41ED7" w:rsidP="000C7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DC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 xml:space="preserve"> Какую закономерность подтверждают данные карты;</w:t>
      </w:r>
    </w:p>
    <w:p w:rsidR="00D41ED7" w:rsidRPr="000C7843" w:rsidRDefault="00D41ED7" w:rsidP="000C78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DC6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6C4DC6">
        <w:rPr>
          <w:rFonts w:ascii="Times New Roman" w:hAnsi="Times New Roman" w:cs="Times New Roman"/>
          <w:sz w:val="24"/>
          <w:szCs w:val="24"/>
        </w:rPr>
        <w:t xml:space="preserve"> какие условия влияют на распределение населения по Земле.</w:t>
      </w:r>
    </w:p>
    <w:sectPr w:rsidR="00D41ED7" w:rsidRPr="000C7843" w:rsidSect="003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43"/>
    <w:rsid w:val="000C7843"/>
    <w:rsid w:val="001F2832"/>
    <w:rsid w:val="00306E0D"/>
    <w:rsid w:val="003A66D8"/>
    <w:rsid w:val="00543A2F"/>
    <w:rsid w:val="00543FC5"/>
    <w:rsid w:val="006C4DC6"/>
    <w:rsid w:val="00A07F21"/>
    <w:rsid w:val="00BD719D"/>
    <w:rsid w:val="00D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</dc:creator>
  <cp:keywords/>
  <dc:description/>
  <cp:lastModifiedBy>кабинет3</cp:lastModifiedBy>
  <cp:revision>3</cp:revision>
  <cp:lastPrinted>2017-11-13T07:18:00Z</cp:lastPrinted>
  <dcterms:created xsi:type="dcterms:W3CDTF">2018-02-19T07:07:00Z</dcterms:created>
  <dcterms:modified xsi:type="dcterms:W3CDTF">2018-11-14T01:21:00Z</dcterms:modified>
</cp:coreProperties>
</file>