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«Мен өз Отанымның патриотымын» бейбітшілік сабағы </w:t>
      </w:r>
    </w:p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мақсаты:                                                                                                                            1.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Отанды сүюге, туған жеріне, еліне деген сүйіспеншілігін арттыруға, халқымыздың салт- дәстүрін сақтап, әрі қарай  жалғастыруға,  болашақта Отанымыз Қазақстанды  өркендетуге білімді адам керек екенін түсіндіру, оқушылардың сөйлеу  мәдениетін, тілдерін дамыту.</w:t>
      </w:r>
    </w:p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Оқушыларды ұлтжандылыққа, инабаттылыққа,достыққа,  адамгершілікке тәрбиелеу.</w:t>
      </w:r>
    </w:p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3.    Оқушыларға патриоттық, эстетикалық, адамгершілік тәрбие беру, өз ой-пікірін білдіре алатын оқушыларды  тәрбиелеу.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Өз елінің патриоты болу үшін әр адамның бойында болу керек:</w:t>
      </w:r>
    </w:p>
    <w:p w:rsidR="0034775C" w:rsidRPr="00D953DF" w:rsidRDefault="0034775C" w:rsidP="00D953D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Отанға деген сүйіспеншілік;</w:t>
      </w:r>
    </w:p>
    <w:p w:rsidR="0034775C" w:rsidRPr="00D953DF" w:rsidRDefault="0034775C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Отанға деген адал сезім;</w:t>
      </w:r>
    </w:p>
    <w:p w:rsidR="0034775C" w:rsidRPr="00D953DF" w:rsidRDefault="0034775C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Отанын қорғауға дайын болу;</w:t>
      </w: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 Өз Отанының патриоты болу – бұл Қазақстанды өз жүрегінде ұялату».</w:t>
      </w:r>
    </w:p>
    <w:p w:rsidR="0034775C" w:rsidRPr="00D953DF" w:rsidRDefault="0034775C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Барысы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: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>1.    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Ұйымдастыру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775C" w:rsidRPr="00D953DF" w:rsidRDefault="0034775C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 Аспаны ашық еліміздің,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Көркі сұлу жеріміздің,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Біз-бақытты баламыз!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Ақпыз,қара, сарымыз,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 xml:space="preserve">Ағайынбыз </w:t>
      </w:r>
      <w:r w:rsid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бәріміз! </w:t>
      </w:r>
    </w:p>
    <w:p w:rsidR="00DC4E9C" w:rsidRPr="00D953DF" w:rsidRDefault="0034775C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2. кіріспе сөз: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-Отан – әр адамның жүрегіне жылы тиер қасиетті сөз.Отан –сенің туған елің, туған жерің, дос –жарандарың, туған туысқаның. Отан- бұл өзіңнің тұратын, өмір сүретін, қызмет ететін жерің. Отан адам үшін біреу ғана. Отанды анаға теңейді. Себебі, Отан сендерді анаңдай қорғайды, көмектеседі, күш береді.Біз Отанымызды, елімізді сүйеміз. Біз, Қазақстанның патриотымыз!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  Отан деген не, кім қалай түсінеді?</w:t>
      </w:r>
      <w:r w:rsidR="00DC4E9C"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Дей отырып әр оқушы өз ойымен бөліседі. </w:t>
      </w:r>
    </w:p>
    <w:p w:rsidR="00DC4E9C" w:rsidRPr="00D953DF" w:rsidRDefault="00DC4E9C" w:rsidP="00D953D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Оқушылар екі топқа бөлінеді </w:t>
      </w:r>
    </w:p>
    <w:p w:rsidR="00DC4E9C" w:rsidRPr="00D953DF" w:rsidRDefault="00DC4E9C" w:rsidP="00D953D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1 пікір сайыс</w:t>
      </w:r>
    </w:p>
    <w:p w:rsidR="00DC4E9C" w:rsidRPr="00D953DF" w:rsidRDefault="00DC4E9C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Патриот деген кім, патриоттық сезімді қалай түсінесің? – тақырыбында пікір сайыс</w:t>
      </w:r>
    </w:p>
    <w:p w:rsidR="00DC4E9C" w:rsidRPr="00D953DF" w:rsidRDefault="00DC4E9C" w:rsidP="00D9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І-топ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Отанын сүйген, елін жаудан қорғау үшін қасық қаны қалғанша аянбай шайқасатын Қобыланды, Қамбар, Ер Тарғын, Алпамыс батыр тұлғалары, ақын-жыраулардың, билердің татулыққа, адамгершілікке, елін сүюге шақырған өлең-жырлары, шешендік сөздері оқушылардың бойында патриоттық сезімді қалыптастыруда маңызы зор.</w:t>
      </w:r>
    </w:p>
    <w:p w:rsidR="00DC4E9C" w:rsidRPr="00D953DF" w:rsidRDefault="00DC4E9C" w:rsidP="00D9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ІІ-топ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Патриот – Отанын, халқын, жері мен суын шынайы сүйетін, халық мүддесі үшін бар күш-жігерін, қабілетін аямайтын адам. Олар - өз Отанының жалынды патриоты, өнеркәсіп, ауыл шаруашылығының озаттары. Өз Отанын, халқын шексіз сүюшілік – барша күш-жігерін Отан мүддесіне арнаған адамға тән терең сезім.</w:t>
      </w:r>
    </w:p>
    <w:p w:rsidR="00DC4E9C" w:rsidRPr="00D953DF" w:rsidRDefault="00DC4E9C" w:rsidP="00D953D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lastRenderedPageBreak/>
        <w:t xml:space="preserve">2 </w:t>
      </w: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Қазіргі таңда жастардың бойында патриоттық сезімін оятатын әндер бар деп ойлайсыңдар ма?Бар болса қандай әндер?   </w:t>
      </w:r>
    </w:p>
    <w:p w:rsidR="00D953DF" w:rsidRDefault="00DC4E9C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</w:p>
    <w:p w:rsidR="00D953DF" w:rsidRPr="00D953DF" w:rsidRDefault="00D953DF" w:rsidP="00D953D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3 тарих толқынында </w:t>
      </w:r>
    </w:p>
    <w:p w:rsidR="00D953DF" w:rsidRPr="00D953DF" w:rsidRDefault="00D953DF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Аумалы- төкпелі заманды бастан кешкен қазақ халқының өзіндік басқару жүйесі болған. 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Ел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қамын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жеген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ерлері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сөзін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сөйлеп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халық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жағдайын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жасаған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шешендері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білімпаз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билері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әр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елде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әр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ауылда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сөз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тыңдар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ақсақалдары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болған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Қазақта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аты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аңызға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айналған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Қазыбек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би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Әйтеке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би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Төле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би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сияқты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би-шешендер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өте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көп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Мемлекеттік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тіл-қазақ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тілі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Қазақ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тілін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білу-әрбір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қазақстандық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азаматтың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борышы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Сондай-ақ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мемлекетіміздің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өз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Ата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заңы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бар. 1993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жылы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28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қаңтарда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ҚР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тұңғыш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Конституциясы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қабылданды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. 1995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жылы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30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тамызда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еліміздің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жаңа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конститутциясы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қабылданды.Адамның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өмірін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денсаулығын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тыныштығын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мемлекетіміздің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Ата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заңы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қорғайды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1992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жылы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ҚР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мемлекеттік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рәміздері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қабылданды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Олар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: ту,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елтаңба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, гимн.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Қазақстан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Республикасының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мемлекттік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Туы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53DF" w:rsidRDefault="00D953DF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D953DF" w:rsidRDefault="00D953DF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4 жалғасын тап ойыны </w:t>
      </w:r>
      <w:r w:rsidRPr="00D953D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br/>
      </w:r>
    </w:p>
    <w:p w:rsidR="00D953DF" w:rsidRPr="00D953DF" w:rsidRDefault="00D953DF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Б- білімімді арнайтын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О- отанымды қорғайтын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Л- лаңкестікті даттайтын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А- адалдықты жақтайтын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Ш- шуағымды шашатын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А- асулардан асатын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Ғ- ғарыш сырын меңгергн </w:t>
      </w: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Ы- ынтымақты тең көр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ген 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М- менмендікті жек көрген </w:t>
      </w:r>
    </w:p>
    <w:p w:rsidR="00D953DF" w:rsidRDefault="00D953DF" w:rsidP="00D95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Қ-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қазаққа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қызмет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ететін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арманына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жететін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заңды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жақсы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білетін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алға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қарай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жүретін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Қ-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қайырымды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елімнің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салтанатты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жерімнің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толықтырам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сенімін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А- </w:t>
      </w:r>
      <w:proofErr w:type="spellStart"/>
      <w:proofErr w:type="gram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абыройын,жігерін</w:t>
      </w:r>
      <w:proofErr w:type="spellEnd"/>
      <w:proofErr w:type="gram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53D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Н-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намысын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қолдан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53DF">
        <w:rPr>
          <w:rFonts w:ascii="Times New Roman" w:hAnsi="Times New Roman" w:cs="Times New Roman"/>
          <w:color w:val="333333"/>
          <w:sz w:val="28"/>
          <w:szCs w:val="28"/>
        </w:rPr>
        <w:t>бермейтін</w:t>
      </w:r>
      <w:proofErr w:type="spellEnd"/>
      <w:r w:rsidRPr="00D953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4775C"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</w:p>
    <w:p w:rsidR="00D953DF" w:rsidRPr="00D953DF" w:rsidRDefault="00D953DF" w:rsidP="00D9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сөз: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оқушылар  міне, осы тәуелсіздікке патриоттық сезімнің күштілігінен қол жеткіздік деп ойлаймын. Сендердің патриот, патриоттық сезім туралы ойларынды, пікірлерінді тыңдай келіп мынандай қорытынды жасадым.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Әскери міндетке жауапкершілікпен қарау;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жерге деген ыстық сезім;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Ата- баба өсиетіне адал болу;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Өз Отанын күшті, айбынды ету, гүлдендіруге ұмтылу;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Бойындағы күш- қуаты мен білімін Отан игілігі мен мүддесі үшін жұмсау;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Ана тіліне деген құрмет;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Өз халқының әдет- ғұрпын және салт- дәстүрін құрметтеу;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Елдің тарихын құрметтеу;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Қазақстанда мекен ететін халықтарға деген құрмет сезім;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Өз халқының әлеуметтік, мәдени жеңістері үшін мақтану;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рәміздерге құрметпен қарау;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Заңға бағыну;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Үкіметті сыйлау;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Қандай да бір қастандық әрекеттерден Отанын қорғауға дайын болу;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жерге, ата- бабасы жатқан жерге құштарлық;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Республиканың экономикалық, қорғаныстық әлеуетін тыңбай нығайту;</w:t>
      </w:r>
    </w:p>
    <w:p w:rsidR="00D953DF" w:rsidRPr="00D953DF" w:rsidRDefault="00D953DF" w:rsidP="00D95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Басты байлығымыз – табиғат пен қоршаған ортаны гүлдендіру;</w:t>
      </w:r>
    </w:p>
    <w:p w:rsidR="00D953DF" w:rsidRPr="00D953DF" w:rsidRDefault="00D953DF" w:rsidP="00D953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53DF" w:rsidRPr="00D953DF" w:rsidRDefault="00D953DF" w:rsidP="00D953D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Әрбір адам бала жасынан “Қазақстан – менің Отаным, ол мен үшін жауапты болғаны сияқты, мен де ол үшін жауаптымын ” деген қарапайым ойды меңгеруі керек. </w:t>
      </w:r>
    </w:p>
    <w:p w:rsidR="00D953DF" w:rsidRPr="00D953DF" w:rsidRDefault="00D953DF" w:rsidP="00D953D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Қорыта келгенде </w:t>
      </w:r>
      <w:r w:rsidRPr="00D953D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“ Өз Отанының патриоты болу – Қазақстанды өз жүрегінде ұялату ”</w:t>
      </w:r>
      <w:r w:rsidRPr="00D95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953DF">
        <w:rPr>
          <w:rFonts w:ascii="Times New Roman" w:eastAsia="Times New Roman" w:hAnsi="Times New Roman" w:cs="Times New Roman"/>
          <w:sz w:val="28"/>
          <w:szCs w:val="28"/>
          <w:lang w:val="kk-KZ"/>
        </w:rPr>
        <w:t>деген сөз.</w:t>
      </w:r>
    </w:p>
    <w:p w:rsidR="00DC4E9C" w:rsidRPr="00D953DF" w:rsidRDefault="0034775C" w:rsidP="00D953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953DF">
        <w:rPr>
          <w:rFonts w:ascii="Times New Roman" w:hAnsi="Times New Roman" w:cs="Times New Roman"/>
          <w:color w:val="333333"/>
          <w:sz w:val="28"/>
          <w:szCs w:val="28"/>
          <w:lang w:val="kk-KZ"/>
        </w:rPr>
        <w:t>                     </w:t>
      </w:r>
      <w:bookmarkStart w:id="0" w:name="_GoBack"/>
      <w:bookmarkEnd w:id="0"/>
    </w:p>
    <w:sectPr w:rsidR="00DC4E9C" w:rsidRPr="00D9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61D69"/>
    <w:multiLevelType w:val="hybridMultilevel"/>
    <w:tmpl w:val="036CA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B7"/>
    <w:rsid w:val="0034775C"/>
    <w:rsid w:val="004B5C8D"/>
    <w:rsid w:val="00C37CB7"/>
    <w:rsid w:val="00CC7A2F"/>
    <w:rsid w:val="00D953DF"/>
    <w:rsid w:val="00DC4E9C"/>
    <w:rsid w:val="00F4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4130-0248-5D4F-9571-88FA895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EF4"/>
  </w:style>
  <w:style w:type="character" w:styleId="a4">
    <w:name w:val="Hyperlink"/>
    <w:basedOn w:val="a0"/>
    <w:uiPriority w:val="99"/>
    <w:unhideWhenUsed/>
    <w:rsid w:val="00F47E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Гулнуз</cp:lastModifiedBy>
  <cp:revision>8</cp:revision>
  <cp:lastPrinted>2016-08-31T06:34:00Z</cp:lastPrinted>
  <dcterms:created xsi:type="dcterms:W3CDTF">2016-08-30T15:57:00Z</dcterms:created>
  <dcterms:modified xsi:type="dcterms:W3CDTF">2016-08-31T06:34:00Z</dcterms:modified>
</cp:coreProperties>
</file>