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4C" w:rsidRDefault="0007124C" w:rsidP="0007124C">
      <w:pPr>
        <w:ind w:left="-709"/>
        <w:jc w:val="center"/>
        <w:rPr>
          <w:rFonts w:ascii="Times New Roman" w:hAnsi="Times New Roman" w:cs="Times New Roman"/>
          <w:sz w:val="24"/>
        </w:rPr>
      </w:pPr>
      <w:r w:rsidRPr="0007124C">
        <w:rPr>
          <w:rFonts w:ascii="Times New Roman" w:hAnsi="Times New Roman" w:cs="Times New Roman"/>
          <w:sz w:val="24"/>
        </w:rPr>
        <w:t>MEIN LIEBLINGSMALER</w:t>
      </w:r>
    </w:p>
    <w:p w:rsidR="00AF3717" w:rsidRPr="0007124C" w:rsidRDefault="0007124C" w:rsidP="0007124C">
      <w:pPr>
        <w:ind w:left="-709"/>
        <w:jc w:val="both"/>
        <w:rPr>
          <w:rFonts w:ascii="Times New Roman" w:hAnsi="Times New Roman" w:cs="Times New Roman"/>
          <w:sz w:val="24"/>
        </w:rPr>
      </w:pPr>
      <w:r w:rsidRPr="0007124C">
        <w:rPr>
          <w:rFonts w:ascii="Times New Roman" w:hAnsi="Times New Roman" w:cs="Times New Roman"/>
          <w:sz w:val="24"/>
          <w:lang w:val="de-DE"/>
        </w:rPr>
        <w:t>Mir gefallen die Gemälde vieler Male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r. Ich habe über das Leben und  </w:t>
      </w:r>
      <w:r w:rsidRPr="0007124C">
        <w:rPr>
          <w:rFonts w:ascii="Times New Roman" w:hAnsi="Times New Roman" w:cs="Times New Roman"/>
          <w:sz w:val="24"/>
          <w:lang w:val="de-DE"/>
        </w:rPr>
        <w:t>Schaffen dieser Maler viel gelesen. Ich s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ammle auch „Reproduktionen von </w:t>
      </w:r>
      <w:r w:rsidRPr="0007124C">
        <w:rPr>
          <w:rFonts w:ascii="Times New Roman" w:hAnsi="Times New Roman" w:cs="Times New Roman"/>
          <w:sz w:val="24"/>
          <w:lang w:val="de-DE"/>
        </w:rPr>
        <w:t>verschiedenen Gemälden. Während me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iner Museumsbesuche konnte ich </w:t>
      </w:r>
      <w:r w:rsidRPr="0007124C">
        <w:rPr>
          <w:rFonts w:ascii="Times New Roman" w:hAnsi="Times New Roman" w:cs="Times New Roman"/>
          <w:sz w:val="24"/>
          <w:lang w:val="de-DE"/>
        </w:rPr>
        <w:t>die schönen Gemälde bewundern wie di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e 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Repin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„Iwan der Grausame </w:t>
      </w:r>
      <w:r w:rsidRPr="0007124C">
        <w:rPr>
          <w:rFonts w:ascii="Times New Roman" w:hAnsi="Times New Roman" w:cs="Times New Roman"/>
          <w:sz w:val="24"/>
          <w:lang w:val="de-DE"/>
        </w:rPr>
        <w:t>und sein Sohn Iwan“, „Wolgatreidler“, „Nicht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erwartet“ und andere, die 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Schischkin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„Der Morgen im Fichtenwa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ld“, „Der Roggen“, das Gemälde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Sawrassow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„Die Saatkrähensind wieder da“, die 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Wasnezow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„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Aljonuschka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“, „Die Recken“, das Gemälde von Serow „Mädchen mit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Pfisichen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>“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das Gemälde 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Pukirew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„Ungleiche Eh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e“, die Gemälde 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Aiwasowski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 und viele andere.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Einen besonderen Eindruck haben auf mich die Gemälde 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Aiwasowski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gemacht. Seine Gemälde begeistern nicht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nur Kunstkenner, sondern auch 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das breite Publikum. Das Hauptthema seiner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Werke ist das Meer, welches er </w:t>
      </w:r>
      <w:r w:rsidRPr="0007124C">
        <w:rPr>
          <w:rFonts w:ascii="Times New Roman" w:hAnsi="Times New Roman" w:cs="Times New Roman"/>
          <w:sz w:val="24"/>
          <w:lang w:val="de-DE"/>
        </w:rPr>
        <w:t>leidenschaftlich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  <w:lang w:val="de-DE"/>
        </w:rPr>
        <w:t>liebte.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Iwan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Aiwasowski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wurde 1817 in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Feodossia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als Sohn eines Kaufmannsgeboren. Er war musikalisch und kü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nstlerisch begabt. Am liebsten </w:t>
      </w:r>
      <w:r w:rsidRPr="0007124C">
        <w:rPr>
          <w:rFonts w:ascii="Times New Roman" w:hAnsi="Times New Roman" w:cs="Times New Roman"/>
          <w:sz w:val="24"/>
        </w:rPr>
        <w:t xml:space="preserve">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aber malte er. Zuerst lernte er im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Simfer</w:t>
      </w:r>
      <w:r w:rsidRPr="0007124C">
        <w:rPr>
          <w:rFonts w:ascii="Times New Roman" w:hAnsi="Times New Roman" w:cs="Times New Roman"/>
          <w:sz w:val="24"/>
          <w:lang w:val="de-DE"/>
        </w:rPr>
        <w:t>opoler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Gymnasium. Später wurde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er in die Petersburger Kunstakademie aufgenommen, die er mit einer Großen Goldmedaille absolvierte. Nach der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Absolvierung der Kunstakademie </w:t>
      </w:r>
      <w:r w:rsidRPr="0007124C">
        <w:rPr>
          <w:rFonts w:ascii="Times New Roman" w:hAnsi="Times New Roman" w:cs="Times New Roman"/>
          <w:sz w:val="24"/>
          <w:lang w:val="de-DE"/>
        </w:rPr>
        <w:t>malte er Stadtansichten und Meeresdarstellungen.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bookmarkStart w:id="0" w:name="_GoBack"/>
      <w:bookmarkEnd w:id="0"/>
      <w:r w:rsidRPr="0007124C">
        <w:rPr>
          <w:rFonts w:ascii="Times New Roman" w:hAnsi="Times New Roman" w:cs="Times New Roman"/>
          <w:sz w:val="24"/>
          <w:lang w:val="de-DE"/>
        </w:rPr>
        <w:t>Um Schlachtenszenen zu zeichnen, nahm er sogar an dem Manö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ver der Schwarzmeerflotte teil.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Aiwasowski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unternahm viele Auslands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reisen. Er malte sehr viel und </w:t>
      </w:r>
      <w:r w:rsidRPr="0007124C">
        <w:rPr>
          <w:rFonts w:ascii="Times New Roman" w:hAnsi="Times New Roman" w:cs="Times New Roman"/>
          <w:sz w:val="24"/>
          <w:lang w:val="de-DE"/>
        </w:rPr>
        <w:t>seine Bilder wurden in vielen Ausstellungen als die besten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anerkannt. </w:t>
      </w:r>
      <w:r w:rsidRPr="0007124C">
        <w:rPr>
          <w:rFonts w:ascii="Times New Roman" w:hAnsi="Times New Roman" w:cs="Times New Roman"/>
          <w:sz w:val="24"/>
          <w:lang w:val="de-DE"/>
        </w:rPr>
        <w:t>Mir gefallen sehr seine berühmtesten G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emälde „Die neunte Woge“, „Der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Regenboden“, „Das Schwarze Meer“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und „Zwischen den Wellen“. Der </w:t>
      </w:r>
      <w:r w:rsidRPr="0007124C">
        <w:rPr>
          <w:rFonts w:ascii="Times New Roman" w:hAnsi="Times New Roman" w:cs="Times New Roman"/>
          <w:sz w:val="24"/>
          <w:lang w:val="de-DE"/>
        </w:rPr>
        <w:t>Maler hat über 6000 Bilder hinterlassen. I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n seiner Heimatstadt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Feodossia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  <w:lang w:val="de-DE"/>
        </w:rPr>
        <w:t>gründete er eine Kunstschule, ein Muse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um und eine Gemäldegalerie. Er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wurde zum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Ehrenbürgervon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Feodossia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ernannt. Ich habe die Gemäldegalerie von 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Aiwasowski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 besucht und mir 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die dort ausgestellten Gemälde </w:t>
      </w:r>
      <w:r w:rsidRPr="0007124C">
        <w:rPr>
          <w:rFonts w:ascii="Times New Roman" w:hAnsi="Times New Roman" w:cs="Times New Roman"/>
          <w:sz w:val="24"/>
          <w:lang w:val="de-DE"/>
        </w:rPr>
        <w:t>mit großem Interesse angesehen. Nur der Mensch, der so leidenschaftlich das Meer und seine Heimatstadt lie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bte, konnte solche Meisterwerke </w:t>
      </w:r>
      <w:r w:rsidRPr="0007124C">
        <w:rPr>
          <w:rFonts w:ascii="Times New Roman" w:hAnsi="Times New Roman" w:cs="Times New Roman"/>
          <w:sz w:val="24"/>
          <w:lang w:val="de-DE"/>
        </w:rPr>
        <w:t>schaffen.</w:t>
      </w:r>
    </w:p>
    <w:p w:rsidR="0007124C" w:rsidRPr="0007124C" w:rsidRDefault="0007124C" w:rsidP="0007124C">
      <w:pPr>
        <w:ind w:left="-709"/>
        <w:jc w:val="both"/>
        <w:rPr>
          <w:rFonts w:ascii="Times New Roman" w:hAnsi="Times New Roman" w:cs="Times New Roman"/>
          <w:sz w:val="24"/>
        </w:rPr>
      </w:pPr>
      <w:r w:rsidRPr="0007124C">
        <w:rPr>
          <w:rFonts w:ascii="Times New Roman" w:hAnsi="Times New Roman" w:cs="Times New Roman"/>
          <w:sz w:val="24"/>
        </w:rPr>
        <w:t xml:space="preserve">VOKABELN 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</w:rPr>
      </w:pPr>
      <w:r w:rsidRPr="0007124C">
        <w:rPr>
          <w:rFonts w:ascii="Times New Roman" w:hAnsi="Times New Roman" w:cs="Times New Roman"/>
          <w:sz w:val="24"/>
        </w:rPr>
        <w:t xml:space="preserve">n  </w:t>
      </w:r>
      <w:proofErr w:type="spellStart"/>
      <w:r w:rsidRPr="0007124C">
        <w:rPr>
          <w:rFonts w:ascii="Times New Roman" w:hAnsi="Times New Roman" w:cs="Times New Roman"/>
          <w:sz w:val="24"/>
        </w:rPr>
        <w:t>Gemälde</w:t>
      </w:r>
      <w:proofErr w:type="spellEnd"/>
      <w:r w:rsidRPr="0007124C">
        <w:rPr>
          <w:rFonts w:ascii="Times New Roman" w:hAnsi="Times New Roman" w:cs="Times New Roman"/>
          <w:sz w:val="24"/>
        </w:rPr>
        <w:t xml:space="preserve"> (-) — картина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</w:rPr>
      </w:pPr>
      <w:r w:rsidRPr="0007124C">
        <w:rPr>
          <w:rFonts w:ascii="Times New Roman" w:hAnsi="Times New Roman" w:cs="Times New Roman"/>
          <w:sz w:val="24"/>
        </w:rPr>
        <w:t xml:space="preserve">m </w:t>
      </w:r>
      <w:proofErr w:type="spellStart"/>
      <w:r w:rsidRPr="0007124C">
        <w:rPr>
          <w:rFonts w:ascii="Times New Roman" w:hAnsi="Times New Roman" w:cs="Times New Roman"/>
          <w:sz w:val="24"/>
        </w:rPr>
        <w:t>Fichtenwald</w:t>
      </w:r>
      <w:proofErr w:type="spellEnd"/>
      <w:r w:rsidRPr="0007124C">
        <w:rPr>
          <w:rFonts w:ascii="Times New Roman" w:hAnsi="Times New Roman" w:cs="Times New Roman"/>
          <w:sz w:val="24"/>
        </w:rPr>
        <w:t xml:space="preserve"> (-</w:t>
      </w:r>
      <w:proofErr w:type="spellStart"/>
      <w:r w:rsidRPr="0007124C">
        <w:rPr>
          <w:rFonts w:ascii="Times New Roman" w:hAnsi="Times New Roman" w:cs="Times New Roman"/>
          <w:sz w:val="24"/>
        </w:rPr>
        <w:t>wälder</w:t>
      </w:r>
      <w:proofErr w:type="spellEnd"/>
      <w:r w:rsidRPr="0007124C">
        <w:rPr>
          <w:rFonts w:ascii="Times New Roman" w:hAnsi="Times New Roman" w:cs="Times New Roman"/>
          <w:sz w:val="24"/>
        </w:rPr>
        <w:t>)— сосновый лес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m Roggen — </w:t>
      </w:r>
      <w:r w:rsidRPr="0007124C">
        <w:rPr>
          <w:rFonts w:ascii="Times New Roman" w:hAnsi="Times New Roman" w:cs="Times New Roman"/>
          <w:sz w:val="24"/>
        </w:rPr>
        <w:t>рожь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>„Die Saatkrähen sind wieder da“ — «</w:t>
      </w:r>
      <w:r w:rsidRPr="0007124C">
        <w:rPr>
          <w:rFonts w:ascii="Times New Roman" w:hAnsi="Times New Roman" w:cs="Times New Roman"/>
          <w:sz w:val="24"/>
        </w:rPr>
        <w:t>Грачи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</w:rPr>
        <w:t>прилетели</w:t>
      </w:r>
      <w:r w:rsidRPr="0007124C">
        <w:rPr>
          <w:rFonts w:ascii="Times New Roman" w:hAnsi="Times New Roman" w:cs="Times New Roman"/>
          <w:sz w:val="24"/>
          <w:lang w:val="de-DE"/>
        </w:rPr>
        <w:t>»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</w:rPr>
      </w:pPr>
      <w:r w:rsidRPr="0007124C">
        <w:rPr>
          <w:rFonts w:ascii="Times New Roman" w:hAnsi="Times New Roman" w:cs="Times New Roman"/>
          <w:sz w:val="24"/>
        </w:rPr>
        <w:t>„</w:t>
      </w:r>
      <w:proofErr w:type="spellStart"/>
      <w:r w:rsidRPr="0007124C">
        <w:rPr>
          <w:rFonts w:ascii="Times New Roman" w:hAnsi="Times New Roman" w:cs="Times New Roman"/>
          <w:sz w:val="24"/>
        </w:rPr>
        <w:t>Wolgat</w:t>
      </w:r>
      <w:proofErr w:type="spellEnd"/>
      <w:r w:rsidRPr="000712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124C">
        <w:rPr>
          <w:rFonts w:ascii="Times New Roman" w:hAnsi="Times New Roman" w:cs="Times New Roman"/>
          <w:sz w:val="24"/>
        </w:rPr>
        <w:t>reidler</w:t>
      </w:r>
      <w:proofErr w:type="spellEnd"/>
      <w:r w:rsidRPr="0007124C">
        <w:rPr>
          <w:rFonts w:ascii="Times New Roman" w:hAnsi="Times New Roman" w:cs="Times New Roman"/>
          <w:sz w:val="24"/>
        </w:rPr>
        <w:t>“ — «Бурлаки на Волге»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m Recke (-n) — </w:t>
      </w:r>
      <w:r w:rsidRPr="0007124C">
        <w:rPr>
          <w:rFonts w:ascii="Times New Roman" w:hAnsi="Times New Roman" w:cs="Times New Roman"/>
          <w:sz w:val="24"/>
        </w:rPr>
        <w:t>богатырь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m Pfirsich (-e) — </w:t>
      </w:r>
      <w:r w:rsidRPr="0007124C">
        <w:rPr>
          <w:rFonts w:ascii="Times New Roman" w:hAnsi="Times New Roman" w:cs="Times New Roman"/>
          <w:sz w:val="24"/>
        </w:rPr>
        <w:t>персик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>„Ungleiche Ehe“ — «</w:t>
      </w:r>
      <w:r w:rsidRPr="0007124C">
        <w:rPr>
          <w:rFonts w:ascii="Times New Roman" w:hAnsi="Times New Roman" w:cs="Times New Roman"/>
          <w:sz w:val="24"/>
        </w:rPr>
        <w:t>Неравный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</w:rPr>
        <w:t>брак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» 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>begeistern (-</w:t>
      </w:r>
      <w:proofErr w:type="spellStart"/>
      <w:r w:rsidRPr="0007124C">
        <w:rPr>
          <w:rFonts w:ascii="Times New Roman" w:hAnsi="Times New Roman" w:cs="Times New Roman"/>
          <w:sz w:val="24"/>
          <w:lang w:val="de-DE"/>
        </w:rPr>
        <w:t>te</w:t>
      </w:r>
      <w:proofErr w:type="spellEnd"/>
      <w:r w:rsidRPr="0007124C">
        <w:rPr>
          <w:rFonts w:ascii="Times New Roman" w:hAnsi="Times New Roman" w:cs="Times New Roman"/>
          <w:sz w:val="24"/>
          <w:lang w:val="de-DE"/>
        </w:rPr>
        <w:t xml:space="preserve">, -t) — </w:t>
      </w:r>
      <w:r w:rsidRPr="0007124C">
        <w:rPr>
          <w:rFonts w:ascii="Times New Roman" w:hAnsi="Times New Roman" w:cs="Times New Roman"/>
          <w:sz w:val="24"/>
        </w:rPr>
        <w:t>увлечь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, </w:t>
      </w:r>
      <w:r w:rsidRPr="0007124C">
        <w:rPr>
          <w:rFonts w:ascii="Times New Roman" w:hAnsi="Times New Roman" w:cs="Times New Roman"/>
          <w:sz w:val="24"/>
        </w:rPr>
        <w:t>захватить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leidenschaftlich — </w:t>
      </w:r>
      <w:r w:rsidRPr="0007124C">
        <w:rPr>
          <w:rFonts w:ascii="Times New Roman" w:hAnsi="Times New Roman" w:cs="Times New Roman"/>
          <w:sz w:val="24"/>
        </w:rPr>
        <w:t>пламенно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, </w:t>
      </w:r>
      <w:r w:rsidRPr="0007124C">
        <w:rPr>
          <w:rFonts w:ascii="Times New Roman" w:hAnsi="Times New Roman" w:cs="Times New Roman"/>
          <w:sz w:val="24"/>
        </w:rPr>
        <w:t>пылко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, </w:t>
      </w:r>
      <w:r w:rsidRPr="0007124C">
        <w:rPr>
          <w:rFonts w:ascii="Times New Roman" w:hAnsi="Times New Roman" w:cs="Times New Roman"/>
          <w:sz w:val="24"/>
        </w:rPr>
        <w:t>страстно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m Kaufmann (-leute) — </w:t>
      </w:r>
      <w:r w:rsidRPr="0007124C">
        <w:rPr>
          <w:rFonts w:ascii="Times New Roman" w:hAnsi="Times New Roman" w:cs="Times New Roman"/>
          <w:sz w:val="24"/>
        </w:rPr>
        <w:t>купец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f  Stadtansicht (-en) — </w:t>
      </w:r>
      <w:r w:rsidRPr="0007124C">
        <w:rPr>
          <w:rFonts w:ascii="Times New Roman" w:hAnsi="Times New Roman" w:cs="Times New Roman"/>
          <w:sz w:val="24"/>
        </w:rPr>
        <w:t>ландшафт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</w:rPr>
        <w:t>города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f  Meeresdarstellung (-en) — </w:t>
      </w:r>
      <w:r w:rsidRPr="0007124C">
        <w:rPr>
          <w:rFonts w:ascii="Times New Roman" w:hAnsi="Times New Roman" w:cs="Times New Roman"/>
          <w:sz w:val="24"/>
        </w:rPr>
        <w:t>изображение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</w:rPr>
        <w:t>моря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anerkennen (anerkannte, anerkannt) — </w:t>
      </w:r>
      <w:r w:rsidRPr="0007124C">
        <w:rPr>
          <w:rFonts w:ascii="Times New Roman" w:hAnsi="Times New Roman" w:cs="Times New Roman"/>
          <w:sz w:val="24"/>
        </w:rPr>
        <w:t>признать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>„Die neunte Woge“ — «</w:t>
      </w:r>
      <w:r w:rsidRPr="0007124C">
        <w:rPr>
          <w:rFonts w:ascii="Times New Roman" w:hAnsi="Times New Roman" w:cs="Times New Roman"/>
          <w:sz w:val="24"/>
        </w:rPr>
        <w:t>Девятый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</w:rPr>
        <w:t>вал</w:t>
      </w:r>
      <w:r w:rsidRPr="0007124C">
        <w:rPr>
          <w:rFonts w:ascii="Times New Roman" w:hAnsi="Times New Roman" w:cs="Times New Roman"/>
          <w:sz w:val="24"/>
          <w:lang w:val="de-DE"/>
        </w:rPr>
        <w:t>»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</w:rPr>
      </w:pPr>
      <w:proofErr w:type="spellStart"/>
      <w:r w:rsidRPr="0007124C">
        <w:rPr>
          <w:rFonts w:ascii="Times New Roman" w:hAnsi="Times New Roman" w:cs="Times New Roman"/>
          <w:sz w:val="24"/>
        </w:rPr>
        <w:t>hinterlassen</w:t>
      </w:r>
      <w:proofErr w:type="spellEnd"/>
      <w:r w:rsidRPr="0007124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7124C">
        <w:rPr>
          <w:rFonts w:ascii="Times New Roman" w:hAnsi="Times New Roman" w:cs="Times New Roman"/>
          <w:sz w:val="24"/>
        </w:rPr>
        <w:t>ie</w:t>
      </w:r>
      <w:proofErr w:type="spellEnd"/>
      <w:r w:rsidRPr="0007124C">
        <w:rPr>
          <w:rFonts w:ascii="Times New Roman" w:hAnsi="Times New Roman" w:cs="Times New Roman"/>
          <w:sz w:val="24"/>
        </w:rPr>
        <w:t>, a) — оставить в наследие, после себя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m Ehrenbürger (-) — </w:t>
      </w:r>
      <w:r w:rsidRPr="0007124C">
        <w:rPr>
          <w:rFonts w:ascii="Times New Roman" w:hAnsi="Times New Roman" w:cs="Times New Roman"/>
          <w:sz w:val="24"/>
        </w:rPr>
        <w:t>почетный</w:t>
      </w:r>
      <w:r w:rsidRPr="0007124C">
        <w:rPr>
          <w:rFonts w:ascii="Times New Roman" w:hAnsi="Times New Roman" w:cs="Times New Roman"/>
          <w:sz w:val="24"/>
          <w:lang w:val="de-DE"/>
        </w:rPr>
        <w:t xml:space="preserve"> </w:t>
      </w:r>
      <w:r w:rsidRPr="0007124C">
        <w:rPr>
          <w:rFonts w:ascii="Times New Roman" w:hAnsi="Times New Roman" w:cs="Times New Roman"/>
          <w:sz w:val="24"/>
        </w:rPr>
        <w:t>гражданин</w:t>
      </w:r>
    </w:p>
    <w:p w:rsidR="0007124C" w:rsidRPr="0007124C" w:rsidRDefault="0007124C" w:rsidP="0007124C">
      <w:pPr>
        <w:spacing w:after="0"/>
        <w:ind w:left="-709"/>
        <w:jc w:val="both"/>
        <w:rPr>
          <w:rFonts w:ascii="Times New Roman" w:hAnsi="Times New Roman" w:cs="Times New Roman"/>
          <w:sz w:val="24"/>
          <w:lang w:val="de-DE"/>
        </w:rPr>
      </w:pPr>
      <w:r w:rsidRPr="0007124C">
        <w:rPr>
          <w:rFonts w:ascii="Times New Roman" w:hAnsi="Times New Roman" w:cs="Times New Roman"/>
          <w:sz w:val="24"/>
          <w:lang w:val="de-DE"/>
        </w:rPr>
        <w:t xml:space="preserve">n  Meisterwerk (-e) — </w:t>
      </w:r>
      <w:r w:rsidRPr="0007124C">
        <w:rPr>
          <w:rFonts w:ascii="Times New Roman" w:hAnsi="Times New Roman" w:cs="Times New Roman"/>
          <w:sz w:val="24"/>
        </w:rPr>
        <w:t>шедевр</w:t>
      </w:r>
    </w:p>
    <w:p w:rsidR="0007124C" w:rsidRPr="0007124C" w:rsidRDefault="0007124C" w:rsidP="0007124C">
      <w:pPr>
        <w:ind w:left="-709"/>
        <w:jc w:val="both"/>
        <w:rPr>
          <w:rFonts w:ascii="Times New Roman" w:hAnsi="Times New Roman" w:cs="Times New Roman"/>
          <w:sz w:val="24"/>
        </w:rPr>
      </w:pPr>
    </w:p>
    <w:sectPr w:rsidR="0007124C" w:rsidRPr="0007124C" w:rsidSect="000712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4C"/>
    <w:rsid w:val="0007124C"/>
    <w:rsid w:val="00A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7124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7124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5-TEH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2019-02-15T06:46:00Z</cp:lastPrinted>
  <dcterms:created xsi:type="dcterms:W3CDTF">2019-02-15T06:38:00Z</dcterms:created>
  <dcterms:modified xsi:type="dcterms:W3CDTF">2019-02-15T06:47:00Z</dcterms:modified>
</cp:coreProperties>
</file>