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0" w:rsidRPr="00834F80" w:rsidRDefault="00B16541" w:rsidP="00B16541">
      <w:pPr>
        <w:jc w:val="center"/>
        <w:rPr>
          <w:rFonts w:ascii="Arial Narrow" w:hAnsi="Arial Narrow" w:cs="Times New Roman"/>
          <w:i/>
          <w:color w:val="FF0000"/>
          <w:sz w:val="28"/>
          <w:szCs w:val="28"/>
        </w:rPr>
      </w:pPr>
      <w:bookmarkStart w:id="0" w:name="_GoBack"/>
      <w:r w:rsidRPr="00834F80">
        <w:rPr>
          <w:rFonts w:ascii="Arial Narrow" w:hAnsi="Arial Narrow" w:cs="Times New Roman"/>
          <w:b/>
          <w:color w:val="FF0000"/>
          <w:sz w:val="28"/>
          <w:szCs w:val="28"/>
        </w:rPr>
        <w:t>Технологическая карта урока по литературному чтению.</w:t>
      </w:r>
      <w:r w:rsidRPr="00834F80">
        <w:rPr>
          <w:rFonts w:ascii="Arial Narrow" w:hAnsi="Arial Narrow" w:cs="Times New Roman"/>
          <w:i/>
          <w:color w:val="FF0000"/>
          <w:sz w:val="28"/>
          <w:szCs w:val="28"/>
        </w:rPr>
        <w:t xml:space="preserve">            </w:t>
      </w:r>
    </w:p>
    <w:p w:rsidR="00B16541" w:rsidRPr="00834F80" w:rsidRDefault="00834F80" w:rsidP="00B16541">
      <w:pPr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834F80">
        <w:rPr>
          <w:rFonts w:ascii="Arial Narrow" w:hAnsi="Arial Narrow" w:cs="Times New Roman"/>
          <w:i/>
          <w:color w:val="FF0000"/>
          <w:sz w:val="28"/>
          <w:szCs w:val="28"/>
        </w:rPr>
        <w:t>Лермонтов «Казачья колыбельная песня»</w:t>
      </w:r>
      <w:r w:rsidR="00B16541" w:rsidRPr="00834F80">
        <w:rPr>
          <w:rFonts w:ascii="Arial Narrow" w:hAnsi="Arial Narrow" w:cs="Times New Roman"/>
          <w:i/>
          <w:color w:val="FF0000"/>
          <w:sz w:val="28"/>
          <w:szCs w:val="28"/>
        </w:rPr>
        <w:t xml:space="preserve">                                               </w:t>
      </w:r>
    </w:p>
    <w:p w:rsidR="005F6243" w:rsidRPr="00834F80" w:rsidRDefault="002C0265" w:rsidP="00834F80">
      <w:pPr>
        <w:tabs>
          <w:tab w:val="left" w:pos="14995"/>
        </w:tabs>
        <w:spacing w:after="0" w:line="240" w:lineRule="auto"/>
        <w:ind w:right="394"/>
        <w:jc w:val="center"/>
        <w:rPr>
          <w:rFonts w:ascii="Arial Narrow" w:hAnsi="Arial Narrow" w:cs="Times New Roman"/>
          <w:sz w:val="28"/>
          <w:szCs w:val="28"/>
        </w:rPr>
      </w:pPr>
      <w:r w:rsidRPr="00834F80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34F80" w:rsidRPr="00834F80">
        <w:rPr>
          <w:rFonts w:ascii="Arial Narrow" w:hAnsi="Arial Narrow" w:cs="Times New Roman"/>
          <w:sz w:val="28"/>
          <w:szCs w:val="28"/>
        </w:rPr>
        <w:t xml:space="preserve">                               </w:t>
      </w:r>
    </w:p>
    <w:p w:rsidR="00B16541" w:rsidRPr="00834F80" w:rsidRDefault="00B16541" w:rsidP="00B16541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834F80">
        <w:rPr>
          <w:rFonts w:ascii="Arial Narrow" w:hAnsi="Arial Narrow" w:cs="Times New Roman"/>
          <w:b/>
          <w:sz w:val="28"/>
          <w:szCs w:val="28"/>
        </w:rPr>
        <w:t>Ход урока.</w:t>
      </w:r>
    </w:p>
    <w:tbl>
      <w:tblPr>
        <w:tblpPr w:leftFromText="180" w:rightFromText="180" w:vertAnchor="text" w:horzAnchor="margin" w:tblpY="2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C0" w:firstRow="0" w:lastRow="1" w:firstColumn="1" w:lastColumn="0" w:noHBand="1" w:noVBand="1"/>
      </w:tblPr>
      <w:tblGrid>
        <w:gridCol w:w="2477"/>
        <w:gridCol w:w="12940"/>
      </w:tblGrid>
      <w:tr w:rsidR="00834F80" w:rsidRPr="00834F80" w:rsidTr="00834F80">
        <w:trPr>
          <w:trHeight w:val="521"/>
        </w:trPr>
        <w:tc>
          <w:tcPr>
            <w:tcW w:w="2477" w:type="dxa"/>
            <w:vMerge w:val="restart"/>
          </w:tcPr>
          <w:p w:rsidR="00834F80" w:rsidRPr="00834F80" w:rsidRDefault="00834F80" w:rsidP="005F6243">
            <w:pPr>
              <w:tabs>
                <w:tab w:val="left" w:pos="1080"/>
              </w:tabs>
              <w:spacing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t>Задачи  этапа урока</w:t>
            </w:r>
          </w:p>
          <w:p w:rsidR="00834F80" w:rsidRPr="00834F80" w:rsidRDefault="00834F80" w:rsidP="005F6243">
            <w:pPr>
              <w:tabs>
                <w:tab w:val="left" w:pos="1080"/>
              </w:tabs>
              <w:spacing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(вида работ)</w:t>
            </w:r>
          </w:p>
        </w:tc>
        <w:tc>
          <w:tcPr>
            <w:tcW w:w="12940" w:type="dxa"/>
            <w:vMerge w:val="restart"/>
          </w:tcPr>
          <w:p w:rsidR="00834F80" w:rsidRPr="00834F80" w:rsidRDefault="00834F80" w:rsidP="00834F80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Деятельность учителя </w:t>
            </w:r>
          </w:p>
          <w:p w:rsidR="00834F80" w:rsidRPr="00834F80" w:rsidRDefault="00834F80" w:rsidP="005F6243">
            <w:pPr>
              <w:spacing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Задания для учащихся </w:t>
            </w:r>
          </w:p>
        </w:tc>
      </w:tr>
      <w:tr w:rsidR="00834F80" w:rsidRPr="00834F80" w:rsidTr="00834F80">
        <w:trPr>
          <w:trHeight w:val="781"/>
        </w:trPr>
        <w:tc>
          <w:tcPr>
            <w:tcW w:w="2477" w:type="dxa"/>
            <w:vMerge/>
          </w:tcPr>
          <w:p w:rsidR="00834F80" w:rsidRPr="00834F80" w:rsidRDefault="00834F80" w:rsidP="005F6243">
            <w:pPr>
              <w:tabs>
                <w:tab w:val="left" w:pos="1080"/>
              </w:tabs>
              <w:spacing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2940" w:type="dxa"/>
            <w:vMerge/>
          </w:tcPr>
          <w:p w:rsidR="00834F80" w:rsidRPr="00834F80" w:rsidRDefault="00834F80" w:rsidP="005F624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834F80" w:rsidRPr="00834F80" w:rsidTr="00834F80">
        <w:trPr>
          <w:trHeight w:val="412"/>
        </w:trPr>
        <w:tc>
          <w:tcPr>
            <w:tcW w:w="2477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Задачи: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Мотивировать, заинтересовать учащихся предстоящей работой на уроке.  </w:t>
            </w:r>
          </w:p>
        </w:tc>
        <w:tc>
          <w:tcPr>
            <w:tcW w:w="12940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-Здравствуйте ребята. Сегодня  у нас урок литературного чтения. Надеюсь, наш урок вам понравиться, вам будет интересно познакомиться с новым произведением М.Ю.Лермонтова.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</w:tr>
      <w:tr w:rsidR="00834F80" w:rsidRPr="00834F80" w:rsidTr="00834F80">
        <w:trPr>
          <w:trHeight w:val="991"/>
        </w:trPr>
        <w:tc>
          <w:tcPr>
            <w:tcW w:w="2477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t>Задачи: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Создать творческую и в то же время деловую атмосферу с элементами поиска, размышления на этапе определения темы, цели урока и задач.</w:t>
            </w:r>
          </w:p>
        </w:tc>
        <w:tc>
          <w:tcPr>
            <w:tcW w:w="12940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-Я предлагаю вам попробовать самостоятельно сформулировать тему урока. Для этого я подготовила вам аудиозапись, которая позволит вам догадаться, чему же будет посвящен наш сегодняшний урок.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-Прослушивают аудиозапись колыбельной.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-Итак, ребята, что вы услышали?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-Какой это жанр? (колыбельная)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-Верно ребят, а что такое колыбельная?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-Колыбельная-это песня, исполняемая матерью, особый лирический жанр, один из древнейших жанров фольклора.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-Ребята, а кто мне напомнит, что такое фольклор? (устное народное творчество). Хорошо ребят, давайте вернемся к нашей колыбельной, которую мы с вами сейчас прослушали.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lastRenderedPageBreak/>
              <w:t xml:space="preserve">-Итак, ребята, зачем поют колыбельную?(чтобы убаюкать, уложить спать ребенка).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с какой интонацией поет мама своему ребенку? (нежно, с любовью).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-Что она передает? (любовь, заботу своему ребенку).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-Верно ребят, вы правильно определили тему нашего сегодняшнего урока, действительно, речь пойдем о колыбельной, но не о той, которую поют нам мамы в детстве, а о колыбельной собственного сочинения великого русского поэта М.Ю. Лермонтова. Сегодня мы  с вами познакомимся с его произведением под названием «Казачья колыбельная песня». </w:t>
            </w:r>
          </w:p>
        </w:tc>
      </w:tr>
      <w:tr w:rsidR="00834F80" w:rsidRPr="00834F80" w:rsidTr="00834F80">
        <w:trPr>
          <w:trHeight w:val="983"/>
        </w:trPr>
        <w:tc>
          <w:tcPr>
            <w:tcW w:w="2477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Создать условия для яркого, эмоционального восприятия произведения; расширить представление учащихся о явлениях, событиях, изображённых в произведении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</w:p>
        </w:tc>
        <w:tc>
          <w:tcPr>
            <w:tcW w:w="12940" w:type="dxa"/>
          </w:tcPr>
          <w:p w:rsidR="00834F80" w:rsidRPr="00834F80" w:rsidRDefault="00834F80" w:rsidP="007D7422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-Ребята, вам уже известен этот автор? (да).</w:t>
            </w:r>
          </w:p>
          <w:p w:rsidR="00834F80" w:rsidRPr="00834F80" w:rsidRDefault="00834F80" w:rsidP="007D7422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давайте еще раз повторим его биографию. Для этого, я приглашу ребят, которое получили карточку. Сейчас они выйдут и кратко зачитают нам биографию писателя, а мы с вами вспомним о его жизни.</w:t>
            </w:r>
          </w:p>
          <w:p w:rsidR="00834F80" w:rsidRPr="00834F80" w:rsidRDefault="00834F80" w:rsidP="007D7422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(4-5 человек читают карточки с биографией Лермонтова).</w:t>
            </w:r>
          </w:p>
          <w:p w:rsidR="00834F80" w:rsidRPr="00834F80" w:rsidRDefault="00834F80" w:rsidP="007D7422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сейчас я предлагаю вам, прослушать ту самую «Казачью колыбельную песню» его собственного сочинения. Слушаем внимательно и следим за текстом на стр. 131.</w:t>
            </w:r>
          </w:p>
        </w:tc>
      </w:tr>
      <w:tr w:rsidR="00834F80" w:rsidRPr="00834F80" w:rsidTr="00834F80">
        <w:trPr>
          <w:trHeight w:val="983"/>
        </w:trPr>
        <w:tc>
          <w:tcPr>
            <w:tcW w:w="2477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t>Задача: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Обеспечить целостное восприятие текста; выразительность чтения как гарантию правильного восприятия содержания; создать условия для актив</w:t>
            </w:r>
            <w:r w:rsidRPr="00834F80">
              <w:rPr>
                <w:rFonts w:ascii="Arial Narrow" w:hAnsi="Arial Narrow" w:cs="Times New Roman"/>
                <w:sz w:val="28"/>
                <w:szCs w:val="28"/>
              </w:rPr>
              <w:lastRenderedPageBreak/>
              <w:t>ной работы учащихся на уроке.</w:t>
            </w:r>
          </w:p>
        </w:tc>
        <w:tc>
          <w:tcPr>
            <w:tcW w:w="12940" w:type="dxa"/>
          </w:tcPr>
          <w:p w:rsidR="00834F80" w:rsidRPr="00834F80" w:rsidRDefault="00834F80" w:rsidP="005F6243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lastRenderedPageBreak/>
              <w:t>Слушают аудиозапись «Казачья колыбельная песня».</w:t>
            </w:r>
          </w:p>
          <w:p w:rsidR="00834F80" w:rsidRPr="00834F80" w:rsidRDefault="00834F80" w:rsidP="005F6243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-Ребята, какое впечатление у вас от прослушивания колыбельной? </w:t>
            </w:r>
          </w:p>
          <w:p w:rsidR="00834F80" w:rsidRPr="00834F80" w:rsidRDefault="00834F80" w:rsidP="005F6243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-А      кто исполняет эту колыбельную? </w:t>
            </w:r>
          </w:p>
          <w:p w:rsidR="00834F80" w:rsidRPr="00834F80" w:rsidRDefault="00834F80" w:rsidP="005F6243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как вы думаете, кому мать поет ее?</w:t>
            </w:r>
          </w:p>
          <w:p w:rsidR="00834F80" w:rsidRPr="00834F80" w:rsidRDefault="00834F80" w:rsidP="003D2E05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 - А колыбельную, которую мы с вами прослушали в начале урока, похожа с колыбельной М.Ю.Лермонтова? </w:t>
            </w:r>
          </w:p>
          <w:p w:rsidR="00834F80" w:rsidRPr="00834F80" w:rsidRDefault="00834F80" w:rsidP="003D2E05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-Ребята, а как вы думаете, чем они отличаются?</w:t>
            </w:r>
          </w:p>
          <w:p w:rsidR="00834F80" w:rsidRPr="00834F80" w:rsidRDefault="00834F80" w:rsidP="003D2E05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-О  чем поется в «Казачьей колыбельной песне»?</w:t>
            </w:r>
          </w:p>
          <w:p w:rsidR="00834F80" w:rsidRPr="00834F80" w:rsidRDefault="00834F80" w:rsidP="003D2E05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-Хорошо молодцы ребят, а сейчас давайте поближе ознакомимся с текстом «Казачьей колыбельной». Стр.131.</w:t>
            </w:r>
          </w:p>
          <w:p w:rsidR="00834F80" w:rsidRPr="00834F80" w:rsidRDefault="00834F80" w:rsidP="005F6243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834F80" w:rsidRPr="00834F80" w:rsidTr="00834F80">
        <w:trPr>
          <w:trHeight w:val="412"/>
        </w:trPr>
        <w:tc>
          <w:tcPr>
            <w:tcW w:w="2477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>Задача: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Формировать навыки правильного, сознательного, беглого и, как результат, выразительного чтения; первичные исследовательские умения при работе с текстом; комплексно осуществлять  образовательные и воспитательные задачи в процессе работы над произведением; формируя у школьников универсальные учебные действия как основу умения учиться.</w:t>
            </w:r>
          </w:p>
        </w:tc>
        <w:tc>
          <w:tcPr>
            <w:tcW w:w="12940" w:type="dxa"/>
          </w:tcPr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-Читаем первый куплет.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-Как обращается мама к ребенку? 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-Как вы понимаете слово сказывать?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-Хорошо.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-Читаем второй куплет.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-Ребята, кто-нибудь знает, что такое Терек?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-Терек это река на Северном Кавказе, протекает по территории двух государств, Грузии и Российской Федерации.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как вы поняли «плещет мутный вал»?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-Река Терек плещет сильными волнами, а мутный, потому что вода перемешивается с землей, кт находиться на дне реки.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-О ком ребят говорится в этом отрывке? (о чеченце).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-Кто такой чеченец ребят? 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-Чеченцы это северокавказский народ, проживающие на Северном Кавказ, основное население Чечни.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как описывает Лермонтов чеченца? Какой он?  (злой).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-Что он делает? (точит свой кинжал)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как вы думаете, зачем ему кинжал? (чтобы убить кого-нибудь).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 Ребята, а кто готов сразиться с чеченцем? (старый воин)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-Как мы понимаем «закален в бою»? (имеет хорошие военные навыки)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lastRenderedPageBreak/>
              <w:t>-Какой мы можем сделать вывод, что происходит? (военные действия с Северным Кавказом).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-Читаем 3 куплет.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-Как вы понимаете бранное житье? (бранное значит военное, военное дело)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-Что такое стремя?  Стремя- это железная дужка с ушком, подвешиваемая на ремне к седлу для упора ног всадника.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 что такое седельце? Это седло, надеваемое на коня, для того, чтобы было удобнее  ездить на коне.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-Читаем 4 куплет.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-Как вы понимаете выражение « и казак душой»? (верен своему народу, предан своей Родине, патриот).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-Ребята, а что испытывает мать, провожая своего ребенка на войну?  (чувство боли, грусти, жалости,  ведь она отдает самое дорогое, что у нее есть).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-Как мать называет своего ребенка? (ангелом)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почему? (ребенок для матери самое святое, что есть на земле).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-Хорошо, читаем 5 куплет.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-Как вы понимаете «тоской томиться»? (мать не найдет себе занятия, осознавая, что ее ребенок на войне).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-Что будет делать мать ребят за своего ребенка? (молиться) 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что значит молиться ребят? (просить помощи у Бога).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-Хорошо, читаем 6 куплет.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-Ребята, как вы думаете, что такое «образок святой»?  (икона).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-Что изображено на иконе? 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-Зачем люди обращались к иконке? 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-Как люди обращались к иконе? Куда они ее ставили? 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lastRenderedPageBreak/>
              <w:t>-Что испытывали они в этот момент, когда обращались за помощью к иконе?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-О чем просит ребенка мать, когда тот отправиться в опасный бой? 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-Ребята, а какое место занимает мать в нашей жизни? 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-А как вы думаете, какую роль играем мы в жизни своих родителей? </w:t>
            </w:r>
          </w:p>
          <w:p w:rsidR="00834F80" w:rsidRPr="00834F80" w:rsidRDefault="00834F80" w:rsidP="00F45E09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-Действительно ребята, вы абсолютно правы, мы без родителей,  без своих мам, никто в этой жизни. Мама вкладывает и отдает все самое дорогое, все самое ценное своему ребенку, что   у нее есть- свою жизнь. </w:t>
            </w:r>
          </w:p>
          <w:p w:rsidR="00834F80" w:rsidRPr="00834F80" w:rsidRDefault="00834F80" w:rsidP="00834F80">
            <w:pPr>
              <w:spacing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-Спасибо ребята за работу, мы с вами углубленно разобрали текст «казачьей колыбельной М.Ю.Лермонтова». </w:t>
            </w:r>
          </w:p>
        </w:tc>
      </w:tr>
      <w:tr w:rsidR="00834F80" w:rsidRPr="00834F80" w:rsidTr="00834F80">
        <w:trPr>
          <w:trHeight w:val="991"/>
        </w:trPr>
        <w:tc>
          <w:tcPr>
            <w:tcW w:w="2477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>Задача: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Обобщить полученные школьниками знания и  закрепить.</w:t>
            </w:r>
          </w:p>
          <w:p w:rsidR="00834F80" w:rsidRPr="00834F80" w:rsidRDefault="00834F80" w:rsidP="005F6243">
            <w:pPr>
              <w:spacing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2940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-Итак, ребята, с каким произведением мы с вами сегодня познакомились?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-Чье это произведение?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-А это произведение написал народ или сам автор?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-Какое впечатление вызвала у вас эта колыбельная?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-Так какую самую главную мысль хотел передать нам автор?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 xml:space="preserve">-Чью безграничную любовь он описал в своей колыбельной? 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-Верно ребята, молодцы.</w:t>
            </w:r>
          </w:p>
        </w:tc>
      </w:tr>
      <w:tr w:rsidR="00834F80" w:rsidRPr="00834F80" w:rsidTr="00834F80">
        <w:trPr>
          <w:trHeight w:val="991"/>
        </w:trPr>
        <w:tc>
          <w:tcPr>
            <w:tcW w:w="2477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b/>
                <w:sz w:val="28"/>
                <w:szCs w:val="28"/>
              </w:rPr>
              <w:t>Задача: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Мотивировать учащихся к оцениванию своей работы на уроке.</w:t>
            </w:r>
          </w:p>
        </w:tc>
        <w:tc>
          <w:tcPr>
            <w:tcW w:w="12940" w:type="dxa"/>
          </w:tcPr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-Мы сегодня с вами хорошо поработали, ребята, которые активно работали на уроке, получают 5. Домашнее задание  у вас будет необычное, придя домой, спросите у родителей, какую колыбельную они пели вам в детстве. Окунитесь в мир беззаботного ребенка и насладитесь пением, которое вы слушали в детстве.</w:t>
            </w:r>
          </w:p>
          <w:p w:rsidR="00834F80" w:rsidRPr="00834F80" w:rsidRDefault="00834F80" w:rsidP="005F6243">
            <w:pPr>
              <w:spacing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34F80">
              <w:rPr>
                <w:rFonts w:ascii="Arial Narrow" w:hAnsi="Arial Narrow" w:cs="Times New Roman"/>
                <w:sz w:val="28"/>
                <w:szCs w:val="28"/>
              </w:rPr>
              <w:t>-Спасибо ребята за работу, вы все молодцы, урок окончен, до свидания.</w:t>
            </w:r>
          </w:p>
        </w:tc>
      </w:tr>
    </w:tbl>
    <w:p w:rsidR="00F310EB" w:rsidRPr="00834F80" w:rsidRDefault="00F310EB" w:rsidP="00A03CA9">
      <w:pPr>
        <w:jc w:val="both"/>
        <w:rPr>
          <w:rFonts w:ascii="Arial Narrow" w:hAnsi="Arial Narrow" w:cs="Times New Roman"/>
          <w:sz w:val="28"/>
          <w:szCs w:val="28"/>
        </w:rPr>
      </w:pPr>
    </w:p>
    <w:bookmarkEnd w:id="0"/>
    <w:p w:rsidR="00B16BB2" w:rsidRPr="00834F80" w:rsidRDefault="00B16BB2" w:rsidP="00A03CA9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sectPr w:rsidR="00B16BB2" w:rsidRPr="00834F80" w:rsidSect="00834F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10EB"/>
    <w:rsid w:val="00071682"/>
    <w:rsid w:val="000C1645"/>
    <w:rsid w:val="00153970"/>
    <w:rsid w:val="001707F4"/>
    <w:rsid w:val="001B1F6C"/>
    <w:rsid w:val="001C2C3C"/>
    <w:rsid w:val="001D4827"/>
    <w:rsid w:val="0021713E"/>
    <w:rsid w:val="0025661C"/>
    <w:rsid w:val="00276B62"/>
    <w:rsid w:val="002C0265"/>
    <w:rsid w:val="002C1735"/>
    <w:rsid w:val="002F59A3"/>
    <w:rsid w:val="00316D93"/>
    <w:rsid w:val="00332205"/>
    <w:rsid w:val="00394B69"/>
    <w:rsid w:val="003979C4"/>
    <w:rsid w:val="003D2E05"/>
    <w:rsid w:val="0044055E"/>
    <w:rsid w:val="00444198"/>
    <w:rsid w:val="00472AD1"/>
    <w:rsid w:val="00474B8C"/>
    <w:rsid w:val="00512FCB"/>
    <w:rsid w:val="005432F6"/>
    <w:rsid w:val="005636F5"/>
    <w:rsid w:val="005719C5"/>
    <w:rsid w:val="00577977"/>
    <w:rsid w:val="005E4F42"/>
    <w:rsid w:val="005F6243"/>
    <w:rsid w:val="00770D02"/>
    <w:rsid w:val="007D7422"/>
    <w:rsid w:val="007E5039"/>
    <w:rsid w:val="00834F80"/>
    <w:rsid w:val="00872BB1"/>
    <w:rsid w:val="008E3774"/>
    <w:rsid w:val="008F7060"/>
    <w:rsid w:val="009B098C"/>
    <w:rsid w:val="009B38CF"/>
    <w:rsid w:val="00A03CA9"/>
    <w:rsid w:val="00A75B91"/>
    <w:rsid w:val="00A83AA5"/>
    <w:rsid w:val="00AD17C1"/>
    <w:rsid w:val="00B16541"/>
    <w:rsid w:val="00B16BB2"/>
    <w:rsid w:val="00B237C4"/>
    <w:rsid w:val="00B436D9"/>
    <w:rsid w:val="00B65FCB"/>
    <w:rsid w:val="00B85716"/>
    <w:rsid w:val="00BA2F8A"/>
    <w:rsid w:val="00C52B96"/>
    <w:rsid w:val="00CC6755"/>
    <w:rsid w:val="00DB2951"/>
    <w:rsid w:val="00F10881"/>
    <w:rsid w:val="00F22543"/>
    <w:rsid w:val="00F310EB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0033"/>
  <w15:docId w15:val="{A0853360-31AB-4E3C-92F9-DFFC39EF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1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Revision"/>
    <w:hidden/>
    <w:uiPriority w:val="99"/>
    <w:semiHidden/>
    <w:rsid w:val="003322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73875-3B90-496D-A756-CB374702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20</cp:revision>
  <dcterms:created xsi:type="dcterms:W3CDTF">2013-06-24T06:35:00Z</dcterms:created>
  <dcterms:modified xsi:type="dcterms:W3CDTF">2020-10-18T13:24:00Z</dcterms:modified>
</cp:coreProperties>
</file>