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ВЯЗЬМЫ СМОЛЕНСКОЙ ОБЛАСТИ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«КРУПНЕЙШИЕ ЗМЕИ НА ЗЕМЛЕ - АНАКОНДЫ»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841621" w:rsidRDefault="00841621" w:rsidP="00841621">
      <w:pPr>
        <w:rPr>
          <w:rFonts w:ascii="Times New Roman" w:hAnsi="Times New Roman" w:cs="Times New Roman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</w:rPr>
      </w:pPr>
    </w:p>
    <w:p w:rsidR="00841621" w:rsidRDefault="00841621" w:rsidP="00841621">
      <w:pPr>
        <w:rPr>
          <w:rFonts w:ascii="Times New Roman" w:hAnsi="Times New Roman" w:cs="Times New Roman"/>
        </w:rPr>
      </w:pPr>
    </w:p>
    <w:p w:rsidR="00841621" w:rsidRDefault="00841621" w:rsidP="00841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841621" w:rsidRDefault="00841621" w:rsidP="00841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lastRenderedPageBreak/>
        <w:t xml:space="preserve">Анаконды — крупнейшие змеи на Земле, известные своей способностью заглатывать крупных животных. В мире насчитывают 3-4 вида анаконд, они относятся к семейству </w:t>
      </w:r>
      <w:proofErr w:type="spellStart"/>
      <w:r w:rsidRPr="003D126F">
        <w:rPr>
          <w:rFonts w:ascii="Times New Roman" w:hAnsi="Times New Roman" w:cs="Times New Roman"/>
          <w:sz w:val="24"/>
          <w:szCs w:val="24"/>
        </w:rPr>
        <w:t>ложноногих</w:t>
      </w:r>
      <w:proofErr w:type="spellEnd"/>
      <w:r w:rsidRPr="003D126F">
        <w:rPr>
          <w:rFonts w:ascii="Times New Roman" w:hAnsi="Times New Roman" w:cs="Times New Roman"/>
          <w:sz w:val="24"/>
          <w:szCs w:val="24"/>
        </w:rPr>
        <w:t xml:space="preserve"> и состоят в тесном родстве с удавами и питонами.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 xml:space="preserve">Наиболее известна обыкновенная анаконда (ее также называют гигантской, зеленой или просто анакондой), другие виды (парагвайская, </w:t>
      </w:r>
      <w:proofErr w:type="spellStart"/>
      <w:r w:rsidRPr="003D126F">
        <w:rPr>
          <w:rFonts w:ascii="Times New Roman" w:hAnsi="Times New Roman" w:cs="Times New Roman"/>
          <w:sz w:val="24"/>
          <w:szCs w:val="24"/>
        </w:rPr>
        <w:t>бенийская</w:t>
      </w:r>
      <w:proofErr w:type="spellEnd"/>
      <w:r w:rsidRPr="003D126F">
        <w:rPr>
          <w:rFonts w:ascii="Times New Roman" w:hAnsi="Times New Roman" w:cs="Times New Roman"/>
          <w:sz w:val="24"/>
          <w:szCs w:val="24"/>
        </w:rPr>
        <w:t>) малоизвестны.</w:t>
      </w:r>
      <w:proofErr w:type="gramEnd"/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62600" cy="3829050"/>
            <wp:effectExtent l="19050" t="0" r="0" b="0"/>
            <wp:docPr id="1" name="Рисунок 1" descr="http://animalsglobe.ru/wp-content/uploads/2012/05/anakond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lsglobe.ru/wp-content/uploads/2012/05/anakonda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6F">
        <w:rPr>
          <w:rFonts w:ascii="Times New Roman" w:hAnsi="Times New Roman" w:cs="Times New Roman"/>
          <w:i/>
          <w:sz w:val="24"/>
          <w:szCs w:val="24"/>
        </w:rPr>
        <w:t>Гигантская, или обыкновенная, или зеленая анаконда (</w:t>
      </w:r>
      <w:proofErr w:type="spellStart"/>
      <w:r w:rsidRPr="003D126F">
        <w:rPr>
          <w:rFonts w:ascii="Times New Roman" w:hAnsi="Times New Roman" w:cs="Times New Roman"/>
          <w:i/>
          <w:sz w:val="24"/>
          <w:szCs w:val="24"/>
        </w:rPr>
        <w:t>Eunectes</w:t>
      </w:r>
      <w:proofErr w:type="spellEnd"/>
      <w:r w:rsidRPr="003D1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26F">
        <w:rPr>
          <w:rFonts w:ascii="Times New Roman" w:hAnsi="Times New Roman" w:cs="Times New Roman"/>
          <w:i/>
          <w:sz w:val="24"/>
          <w:szCs w:val="24"/>
        </w:rPr>
        <w:t>murinus</w:t>
      </w:r>
      <w:proofErr w:type="spellEnd"/>
      <w:r w:rsidRPr="003D126F">
        <w:rPr>
          <w:rFonts w:ascii="Times New Roman" w:hAnsi="Times New Roman" w:cs="Times New Roman"/>
          <w:i/>
          <w:sz w:val="24"/>
          <w:szCs w:val="24"/>
        </w:rPr>
        <w:t>).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 xml:space="preserve">Анаконды обладают всеми типичными признаками удавов. У них сравнительно небольшая голова, длинное и мускулистое тело. Как и все представители семейства </w:t>
      </w:r>
      <w:proofErr w:type="spellStart"/>
      <w:r w:rsidRPr="003D126F">
        <w:rPr>
          <w:rFonts w:ascii="Times New Roman" w:hAnsi="Times New Roman" w:cs="Times New Roman"/>
          <w:sz w:val="24"/>
          <w:szCs w:val="24"/>
        </w:rPr>
        <w:t>ложноногих</w:t>
      </w:r>
      <w:proofErr w:type="spellEnd"/>
      <w:r w:rsidRPr="003D126F">
        <w:rPr>
          <w:rFonts w:ascii="Times New Roman" w:hAnsi="Times New Roman" w:cs="Times New Roman"/>
          <w:sz w:val="24"/>
          <w:szCs w:val="24"/>
        </w:rPr>
        <w:t xml:space="preserve"> анаконды имеют два полноценных легких (а не одно, как у настоящих змей). У них полностью сохранены тазовые кости, правда, задних конечностей нет, их заменяют рудиментарные (остаточные) коготки. Но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же анаконды гораздо массивнее всех прочих змей, толщина их туловища поражает воображение, в обхвате оно равно обхвату человеческого тела. Средняя длина парагвайской и </w:t>
      </w:r>
      <w:proofErr w:type="spellStart"/>
      <w:r w:rsidRPr="003D126F">
        <w:rPr>
          <w:rFonts w:ascii="Times New Roman" w:hAnsi="Times New Roman" w:cs="Times New Roman"/>
          <w:sz w:val="24"/>
          <w:szCs w:val="24"/>
        </w:rPr>
        <w:t>бенийской</w:t>
      </w:r>
      <w:proofErr w:type="spellEnd"/>
      <w:r w:rsidRPr="003D126F">
        <w:rPr>
          <w:rFonts w:ascii="Times New Roman" w:hAnsi="Times New Roman" w:cs="Times New Roman"/>
          <w:sz w:val="24"/>
          <w:szCs w:val="24"/>
        </w:rPr>
        <w:t xml:space="preserve"> анаконд 3-4 м, гигантская анаконда в среднем достигает 5-6 м в длину, но крупные особи вырастают до 9-10 м. Самый крупный экземпляр гигантской анаконды имел длину 11, 43 м! Однако стоит заметить, что встречаются такие животные крайне редко. Недавно Общество охраны дикой природы учредило премию в 50 000 долларов тому, кто предъявит анаконду свыше 9 м длиной, но она до сих пор остается невостребованной. Слухи о змеях 18-40 м в длину абсолютно неправдивы. Кроме того на звание самой большой змеи претендует и сетчатый питон, по неофициальным данным существуют экземпляры свыше 11 м длиной, но эти рекорды не подтверждены. Весят анаконды 150-250 кг.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 xml:space="preserve">Окраска гигантской анаконды глинистая с зеленоватым или черноватым оттенком, по телу разбросаны пятна. На спине они продолговатые, крупные, темные, на животе мелкие, круглые, светлые с темной каймой.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 xml:space="preserve">Окраска </w:t>
      </w:r>
      <w:proofErr w:type="spellStart"/>
      <w:r w:rsidRPr="003D126F">
        <w:rPr>
          <w:rFonts w:ascii="Times New Roman" w:hAnsi="Times New Roman" w:cs="Times New Roman"/>
          <w:sz w:val="24"/>
          <w:szCs w:val="24"/>
        </w:rPr>
        <w:t>бенийской</w:t>
      </w:r>
      <w:proofErr w:type="spellEnd"/>
      <w:r w:rsidRPr="003D126F">
        <w:rPr>
          <w:rFonts w:ascii="Times New Roman" w:hAnsi="Times New Roman" w:cs="Times New Roman"/>
          <w:sz w:val="24"/>
          <w:szCs w:val="24"/>
        </w:rPr>
        <w:t xml:space="preserve"> анаконды похожа на окраску </w:t>
      </w:r>
      <w:r w:rsidRPr="003D126F">
        <w:rPr>
          <w:rFonts w:ascii="Times New Roman" w:hAnsi="Times New Roman" w:cs="Times New Roman"/>
          <w:sz w:val="24"/>
          <w:szCs w:val="24"/>
        </w:rPr>
        <w:lastRenderedPageBreak/>
        <w:t>гигантской, а парагвайская анаконда самая яркая их всех видов.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У нее основной цвет тела желтый, а темные пятна отливают синевой. У анаконд выражен половой диморфизм, самки заметно крупнее и толще самцов. Необычной особенностью анаконд является выраженный неприятный запах, источаемый этими змеями.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39326" cy="4333875"/>
            <wp:effectExtent l="19050" t="0" r="9024" b="0"/>
            <wp:docPr id="2" name="Рисунок 2" descr="http://animalsglobe.ru/wp-content/uploads/2012/05/anakond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lsglobe.ru/wp-content/uploads/2012/05/anakonda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26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6F">
        <w:rPr>
          <w:rFonts w:ascii="Times New Roman" w:hAnsi="Times New Roman" w:cs="Times New Roman"/>
          <w:i/>
          <w:sz w:val="24"/>
          <w:szCs w:val="24"/>
        </w:rPr>
        <w:t>Парагвайская, или желтая, или южная анаконда (</w:t>
      </w:r>
      <w:proofErr w:type="spellStart"/>
      <w:r w:rsidRPr="003D126F">
        <w:rPr>
          <w:rFonts w:ascii="Times New Roman" w:hAnsi="Times New Roman" w:cs="Times New Roman"/>
          <w:i/>
          <w:sz w:val="24"/>
          <w:szCs w:val="24"/>
        </w:rPr>
        <w:t>Eunectes</w:t>
      </w:r>
      <w:proofErr w:type="spellEnd"/>
      <w:r w:rsidRPr="003D1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26F">
        <w:rPr>
          <w:rFonts w:ascii="Times New Roman" w:hAnsi="Times New Roman" w:cs="Times New Roman"/>
          <w:i/>
          <w:sz w:val="24"/>
          <w:szCs w:val="24"/>
        </w:rPr>
        <w:t>notaeus</w:t>
      </w:r>
      <w:proofErr w:type="spellEnd"/>
      <w:r w:rsidRPr="003D126F">
        <w:rPr>
          <w:rFonts w:ascii="Times New Roman" w:hAnsi="Times New Roman" w:cs="Times New Roman"/>
          <w:i/>
          <w:sz w:val="24"/>
          <w:szCs w:val="24"/>
        </w:rPr>
        <w:t>).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>Анаконды обитают только в Южной Америке, они встречаются почти по всему континенту — от Анд на западе и до побережья Атлантики на востоке. Также они встречаются на о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ринидад у берегов Южной Америки. Анаконды населяют только теплые тропические области, по этой причине в умеренные горные зоны они не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подымаются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>. Жизнь анаконд тесно связана с водоемами, они населяют берега рек и болота, далеко от берегов не удаляются. Живут анаконды поодиночке, плотность их поселений невысока, поэтому встречаются они редко.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 xml:space="preserve">Как и все змеи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анаконды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довольно пассивны, обычно они лежат на берегу или заползают на ветви прибрежных деревьев. В поисках пищи они обследуют водоемы. Анаконды прекрасно плавают и ныряют,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могут подолгу находится под водой не подымаясь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на поверхность. Даже линька анаконд проходит в воде, где они трутся о коряги, чтобы избавится от старой кожи. Свою добычу анаконды подстерегают у воды или преследуют. Пойманное животное анаконда обвивает кольцами своего тела, душит и заглатывает. Яда у этих змей нет.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00256" cy="4429125"/>
            <wp:effectExtent l="19050" t="0" r="5244" b="0"/>
            <wp:docPr id="3" name="Рисунок 3" descr="http://animalsglobe.ru/wp-content/uploads/2012/05/anako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imalsglobe.ru/wp-content/uploads/2012/05/anakond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61" cy="443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6F">
        <w:rPr>
          <w:rFonts w:ascii="Times New Roman" w:hAnsi="Times New Roman" w:cs="Times New Roman"/>
          <w:i/>
          <w:sz w:val="24"/>
          <w:szCs w:val="24"/>
        </w:rPr>
        <w:t>Подводная съемка анаконды. В природе эти змеи ведут себя спокойно и опасности для людей не представляют.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 xml:space="preserve">Вопреки представлениям многих людей анаконды не кровожадны и не нападают на крупных животных. Обычно их добычей являются мелкие грызуны, молодые крокодилы, </w:t>
      </w:r>
      <w:proofErr w:type="spellStart"/>
      <w:r w:rsidRPr="003D126F">
        <w:rPr>
          <w:rFonts w:ascii="Times New Roman" w:hAnsi="Times New Roman" w:cs="Times New Roman"/>
          <w:sz w:val="24"/>
          <w:szCs w:val="24"/>
        </w:rPr>
        <w:t>капибары</w:t>
      </w:r>
      <w:proofErr w:type="spellEnd"/>
      <w:r w:rsidRPr="003D126F">
        <w:rPr>
          <w:rFonts w:ascii="Times New Roman" w:hAnsi="Times New Roman" w:cs="Times New Roman"/>
          <w:sz w:val="24"/>
          <w:szCs w:val="24"/>
        </w:rPr>
        <w:t xml:space="preserve">, черепахи, более мелкие питоны, водоплавающие птицы.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Изредка анаконды могут нападать на взрослых крокодилов, оленей, пекари, тапиров, ягуаров, пум, ленивцев, переплывающих реки.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Бывает, что эти змеи разбойничают в поселениях, где они поедают коз, свиней, телят, оставленных без присмотра. Крупных копытных (коров, лошадей) анаконды проглотить не могут ни при каких обстоятельствах. Сильно преувеличена их опасность и для людей: анаконд такая добыча просто не интересует. Но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же несколько случаев гибели людей в пасти анаконд известны. Все жертвы анаконд в момент атаки находились вдали от поселений, были одни и, вероятно, не видели хищника. Пока не известно ни одного случая спасения из объятий этой змеи. Крупную добычу анаконда переваривает несколько дней, а запаса питательных веществ ей хватает на несколько месяцев, поэтому аппетит у анаконд весьма скромный.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 xml:space="preserve">Сезон размножения приходится на апрель-май. Самцы находят избранницу по пахучему следу, оставляемому самкой. Змеи образуют клубок переплетенных тел и могут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в таком положении несколько дней. Фактически при этом происходит брачный поединок самцов, но выражается он в сокращениях мускулов, которыми более сильный самец пытается вытеснить из клубка слабого. Самец побуждает самку к спариванию, поглаживая ее тело рудиментами конечностей (коготками), при этом слышен скрежет чешуи. Спаривание чаще происходит под водой или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нею. Беременность анаконды длится 6-</w:t>
      </w:r>
      <w:r w:rsidRPr="003D126F">
        <w:rPr>
          <w:rFonts w:ascii="Times New Roman" w:hAnsi="Times New Roman" w:cs="Times New Roman"/>
          <w:sz w:val="24"/>
          <w:szCs w:val="24"/>
        </w:rPr>
        <w:lastRenderedPageBreak/>
        <w:t xml:space="preserve">7 месяцев. Эти змеи яйцеживородящи. Обычно они рожают детенышей, реже могут отложить яйца, из которых тут же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вылупляются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молодые анаконды. Одна самка способна родит 30-44 детенышей, каждый из которых при рождении имеет длину 50-80 см.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24550" cy="4443413"/>
            <wp:effectExtent l="19050" t="0" r="0" b="0"/>
            <wp:docPr id="4" name="Рисунок 4" descr="http://animalsglobe.ru/wp-content/uploads/2012/05/anakonda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malsglobe.ru/wp-content/uploads/2012/05/anakonda-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6F">
        <w:rPr>
          <w:rFonts w:ascii="Times New Roman" w:hAnsi="Times New Roman" w:cs="Times New Roman"/>
          <w:i/>
          <w:sz w:val="24"/>
          <w:szCs w:val="24"/>
        </w:rPr>
        <w:t>Беременная самка анаконды. В отличие от других животных анаконды во время беременности не прибавляют в весе, а худеют.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 xml:space="preserve">Детеныши анаконды уязвимы перед хищниками и даже перед родителями, потому что случаи </w:t>
      </w:r>
      <w:proofErr w:type="spellStart"/>
      <w:r w:rsidRPr="003D126F">
        <w:rPr>
          <w:rFonts w:ascii="Times New Roman" w:hAnsi="Times New Roman" w:cs="Times New Roman"/>
          <w:sz w:val="24"/>
          <w:szCs w:val="24"/>
        </w:rPr>
        <w:t>канибализма</w:t>
      </w:r>
      <w:proofErr w:type="spellEnd"/>
      <w:r w:rsidRPr="003D126F">
        <w:rPr>
          <w:rFonts w:ascii="Times New Roman" w:hAnsi="Times New Roman" w:cs="Times New Roman"/>
          <w:sz w:val="24"/>
          <w:szCs w:val="24"/>
        </w:rPr>
        <w:t xml:space="preserve"> у анаконд встречаются. Врагами молодых анаконд могут быть крупные крокодилы, ягуары, пумы. Зато тем, кто доживет до зрелого возраста, гарантирована спокойная жизнь. На взрослых анаконд никакое животное не </w:t>
      </w:r>
      <w:proofErr w:type="gramStart"/>
      <w:r w:rsidRPr="003D126F">
        <w:rPr>
          <w:rFonts w:ascii="Times New Roman" w:hAnsi="Times New Roman" w:cs="Times New Roman"/>
          <w:sz w:val="24"/>
          <w:szCs w:val="24"/>
        </w:rPr>
        <w:t>отваживается</w:t>
      </w:r>
      <w:proofErr w:type="gramEnd"/>
      <w:r w:rsidRPr="003D126F">
        <w:rPr>
          <w:rFonts w:ascii="Times New Roman" w:hAnsi="Times New Roman" w:cs="Times New Roman"/>
          <w:sz w:val="24"/>
          <w:szCs w:val="24"/>
        </w:rPr>
        <w:t xml:space="preserve"> нападать, поэтому они ведут себя довольно беспечно.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43575" cy="4372775"/>
            <wp:effectExtent l="19050" t="0" r="9525" b="0"/>
            <wp:docPr id="5" name="Рисунок 5" descr="http://animalsglobe.ru/wp-content/uploads/2012/05/anakond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imalsglobe.ru/wp-content/uploads/2012/05/anakonda-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22" cy="437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6F">
        <w:rPr>
          <w:rFonts w:ascii="Times New Roman" w:hAnsi="Times New Roman" w:cs="Times New Roman"/>
          <w:i/>
          <w:sz w:val="24"/>
          <w:szCs w:val="24"/>
        </w:rPr>
        <w:t>При поимке анаконды ведут себя довольно спокойно, несколько человек легко могут справиться с одной змеей.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>В неволе анаконды живут в среднем по 5-6 лет, что гораздо меньше их естественной продолжительности жизни. Максимальный возраст анаконды в неволе был 28 лет, продолжительность жизни в природе неизвестна, так как в малодоступных местах обитания анаконд за ними трудно вести постоянные наблюдения. Анаконды являются желанным экспонатом для многих зоопарков и частных коллекционеров. Иметь в террариуме самую крупную змею престижно, но сложно. Для хорошего самочувствия этим змеям обязательно нужна вода (чем больше бассейн, тем лучше), солнечные и тенистые зоны. В неволе анаконды часто проявляют несвойственную им агрессивность.</w:t>
      </w:r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D12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Посмотреть</w:t>
        </w:r>
      </w:hyperlink>
      <w:r w:rsidRPr="003D126F">
        <w:rPr>
          <w:rFonts w:ascii="Times New Roman" w:hAnsi="Times New Roman" w:cs="Times New Roman"/>
          <w:sz w:val="24"/>
          <w:szCs w:val="24"/>
        </w:rPr>
        <w:t>, как анаконда поедает каймана. Этот случай нетипичен для змей: вместо того, чтобы долго душить, а затем съесть добычу, анаконда сразу быстро ее заглатывает, причем крокодил до последнего момента еще демонстрирует признаки жизни.</w:t>
      </w:r>
    </w:p>
    <w:p w:rsidR="00000000" w:rsidRDefault="00841621" w:rsidP="003D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6F" w:rsidRPr="003D126F" w:rsidRDefault="003D126F" w:rsidP="003D1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6F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94789">
          <w:rPr>
            <w:rStyle w:val="a6"/>
            <w:rFonts w:ascii="Times New Roman" w:hAnsi="Times New Roman" w:cs="Times New Roman"/>
            <w:sz w:val="24"/>
            <w:szCs w:val="24"/>
          </w:rPr>
          <w:t>http://animalsglobe.ru/anakondyi/</w:t>
        </w:r>
      </w:hyperlink>
    </w:p>
    <w:p w:rsid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94789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https://ru.wikipedia.org/wiki/Анаконда</w:t>
        </w:r>
      </w:hyperlink>
    </w:p>
    <w:p w:rsidR="003D126F" w:rsidRPr="003D126F" w:rsidRDefault="003D126F" w:rsidP="003D126F">
      <w:pPr>
        <w:jc w:val="both"/>
        <w:rPr>
          <w:rFonts w:ascii="Times New Roman" w:hAnsi="Times New Roman" w:cs="Times New Roman"/>
          <w:sz w:val="24"/>
          <w:szCs w:val="24"/>
        </w:rPr>
      </w:pPr>
      <w:r w:rsidRPr="003D126F">
        <w:rPr>
          <w:rFonts w:ascii="Times New Roman" w:hAnsi="Times New Roman" w:cs="Times New Roman"/>
          <w:sz w:val="24"/>
          <w:szCs w:val="24"/>
        </w:rPr>
        <w:t>https://nashzeleniymir.ru/анаконда</w:t>
      </w:r>
    </w:p>
    <w:sectPr w:rsidR="003D126F" w:rsidRPr="003D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6F"/>
    <w:rsid w:val="003D126F"/>
    <w:rsid w:val="0084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3D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D126F"/>
    <w:rPr>
      <w:i/>
      <w:iCs/>
    </w:rPr>
  </w:style>
  <w:style w:type="character" w:styleId="a5">
    <w:name w:val="Strong"/>
    <w:basedOn w:val="a0"/>
    <w:uiPriority w:val="22"/>
    <w:qFormat/>
    <w:rsid w:val="003D126F"/>
    <w:rPr>
      <w:b/>
      <w:bCs/>
    </w:rPr>
  </w:style>
  <w:style w:type="character" w:styleId="a6">
    <w:name w:val="Hyperlink"/>
    <w:basedOn w:val="a0"/>
    <w:uiPriority w:val="99"/>
    <w:unhideWhenUsed/>
    <w:rsid w:val="003D12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0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&#1040;&#1085;&#1072;&#1082;&#1086;&#1085;&#1076;&#1072;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nimalsglobe.ru/anakondy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dVRhRzE_AkQ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1103</Words>
  <Characters>6288</Characters>
  <Application>Microsoft Office Word</Application>
  <DocSecurity>0</DocSecurity>
  <Lines>52</Lines>
  <Paragraphs>14</Paragraphs>
  <ScaleCrop>false</ScaleCrop>
  <Company>CtrlSoft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2019-03-17T07:31:00Z</dcterms:created>
  <dcterms:modified xsi:type="dcterms:W3CDTF">2019-03-17T07:37:00Z</dcterms:modified>
</cp:coreProperties>
</file>