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5" w:rsidRDefault="00EF70D5" w:rsidP="00D72C7A">
      <w:pPr>
        <w:pStyle w:val="a4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D72C7A">
        <w:rPr>
          <w:b/>
          <w:color w:val="000000"/>
          <w:sz w:val="32"/>
          <w:szCs w:val="32"/>
          <w:shd w:val="clear" w:color="auto" w:fill="FFFFFF"/>
        </w:rPr>
        <w:t>Консультация для родителей</w:t>
      </w:r>
      <w:r w:rsidR="00D72C7A" w:rsidRPr="00D72C7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D72C7A">
        <w:rPr>
          <w:b/>
          <w:color w:val="000000"/>
          <w:sz w:val="32"/>
          <w:szCs w:val="32"/>
          <w:shd w:val="clear" w:color="auto" w:fill="FFFFFF"/>
        </w:rPr>
        <w:br/>
        <w:t>«</w:t>
      </w:r>
      <w:r w:rsidRPr="00D72C7A">
        <w:rPr>
          <w:b/>
          <w:color w:val="000000"/>
          <w:sz w:val="32"/>
          <w:szCs w:val="32"/>
          <w:shd w:val="clear" w:color="auto" w:fill="FFFFFF"/>
        </w:rPr>
        <w:t>Как рассказать ребенку о войне?</w:t>
      </w:r>
      <w:r w:rsidR="00D72C7A">
        <w:rPr>
          <w:b/>
          <w:color w:val="000000"/>
          <w:sz w:val="32"/>
          <w:szCs w:val="32"/>
          <w:shd w:val="clear" w:color="auto" w:fill="FFFFFF"/>
        </w:rPr>
        <w:t>»</w:t>
      </w:r>
      <w:r w:rsidR="00D72C7A">
        <w:rPr>
          <w:b/>
          <w:color w:val="000000"/>
          <w:sz w:val="32"/>
          <w:szCs w:val="32"/>
          <w:shd w:val="clear" w:color="auto" w:fill="FFFFFF"/>
        </w:rPr>
        <w:br/>
      </w:r>
      <w:r w:rsidR="00D72C7A">
        <w:rPr>
          <w:b/>
          <w:i/>
          <w:sz w:val="28"/>
          <w:szCs w:val="28"/>
        </w:rPr>
        <w:br/>
      </w:r>
      <w:r w:rsidR="00D72C7A" w:rsidRPr="0085707E">
        <w:rPr>
          <w:b/>
          <w:i/>
          <w:sz w:val="28"/>
          <w:szCs w:val="28"/>
        </w:rPr>
        <w:t xml:space="preserve">Наталья Владимировна Меркулова, </w:t>
      </w:r>
      <w:r w:rsidR="00D72C7A" w:rsidRPr="0085707E">
        <w:rPr>
          <w:b/>
          <w:i/>
          <w:sz w:val="28"/>
          <w:szCs w:val="28"/>
        </w:rPr>
        <w:br/>
      </w:r>
      <w:r w:rsidR="00D72C7A" w:rsidRPr="0085707E">
        <w:rPr>
          <w:i/>
          <w:sz w:val="28"/>
          <w:szCs w:val="28"/>
        </w:rPr>
        <w:t>воспитатель МДОУ - детский сад  № 44 «Колокольчик», г. Серпухов</w:t>
      </w:r>
    </w:p>
    <w:p w:rsidR="00EF70D5" w:rsidRDefault="00EF70D5" w:rsidP="00D72C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это нужно?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часто переживают о том, что страшные рассказы о войне могут стать причиной ночных кошмаров. И действительно, не стоит малышам объяснять все подробности боевых действий. Следует дозировать информацию, учитывая возраст ребенка. При этом знание исторических событий, гордость за страну – основа патриотического воспитания. Дети должны помнить героизм предков, их подвиги.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Зачем детям рассказывать о войне?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истории своей страны – основной этап развития личности ребенка. Мальчику рассказ о боевых действиях поможет сформировать образ мужественного и смелого героя. Девочки больше заинтересуются женскими ролями во время войны – заботой о детях, 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солдатах.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 о ратных подвигах помогают развить чувство патриотизма, гордости за свою страну и народ. За один раз поведать ребенку об Отечественной войне сложно. Поэтому лучше всего разделить беседу на несколько частей.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Как рассказать ребенку о войне?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учитывать возрастные особенности при составлении плана беседы. Самым маленьким можно прочитать небольшие стихи о войне, рассказать о медалях и наградах. Старших детей заинтересуют техника, оружие, подвиги героев. Для наглядности родителям стоит сводить ребенка в музей или к памятнику боевой славы. Зрительное восприятие усилит понимание героического подвига страны, поможет осознать недопустимость военных действий в будущем.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Pr="00EF70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рассказать детям о Великой Отечественной войне? Как не напугать ребенка ужасами битв?</w:t>
      </w:r>
      <w:r w:rsidRPr="00EF7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Рассказывая об Отечественной войне, следует объяснить, что фашистская Германия напала на Советский Союз. Коварный замысел врага заключался в том, чтобы максимально быстро уничтожить спящий, ни о чем не подозревающий народ.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беседе с ребенком нужно обязательно указать, что вся страна объединилась против захватчиков. Происходили бои не только в специально отведенных местах – на ратных полях. Военные действия возникали везде, где появлялись враги. В каждом городе или деревне жители отстаивали свою свободу, не желая подчиняться оккупантам.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появились </w:t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партизаны.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люди, которые не служили в армии, а вели подпольную деятельность, защищая свой народ. Они прятались в лесу, уничтожали противника, выводили из строя боевую технику. </w:t>
      </w:r>
      <w:r w:rsidRPr="00EF7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Солдаты,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уходили на фронт, воевали целыми отрядами, дивизиями. Это были самые обычные граждане, которые хотели помочь своей стране. </w:t>
      </w:r>
    </w:p>
    <w:p w:rsidR="00EF70D5" w:rsidRDefault="00EF70D5" w:rsidP="00D72C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грамотно рассказать детям о войне 1941–1945 годов?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какого их возраста следует начинать вести беседы? К 3 годам ребенок уже понимает, кто такие враги и друзья. В этом возрасте не стоит вдаваться в подробности. Достаточно поведать о том, что наша страна победила в этой войне. 9 мая граждане празднуют свой триумф. В День Победы ветераны надевают ордена, звучат военные песни, устраивается праздничный салют.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началась война? Как им объяснить, почему она началась?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вопросы волнуют родителей.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Днем Победы в дошкольных учреждениях проводятся беседы о героях войны, разучиваются стихи и песни.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8081F" w:rsidRDefault="00EF70D5" w:rsidP="00D72C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объяснить детям, что межгосударственные конфликты могут происходить по разным причинам. Например, руководители стран поссорились, или врагу захотелось захватить богатую и процветающую область. Война с нацистской Германией имела совсем другие причины.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Правитель-фашист решил убивать людей, исходя из их национальности. Только арийская раса имела право жить и господствовать на планете. Все остальные национальности (русские, поляки, французы, армяне, евреи) должны были быть уничтожены или полностью подчиниться фашистскому режиму.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следует пояснить, что и в Германии проживали люди разных национальностей. Эта страна первой же и пострадала от нацистов. Чтобы не стать рабами фашистов, русские люди решили победить врага.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</w:t>
      </w:r>
      <w:r w:rsidRP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рассказать ребенку о войне? Как объяснить ее название?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Отечество – это родная сторона, в которой находится дом, семья. Солдаты воевали за свою страну, детей, жен, родителей. Поэтому Отечественная война и получила такое название.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вспомнить о том, что каждый человек имеет свою профессию. Есть врачи, рабочие, учителя, продавцы. И существуют военные профессии. Люди специально обучаются основам тактики и стратегии. Даже в мирное время идет разработка боевой техники – самолетов, оружия, танков, ракетных установок.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войны люди военных профессий становятся командующими. Это генералы, маршалы, которые по карте определяют, куда пойдет враг, где лучше его поймать и обезвредить.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Летчики, связисты, врачи – во время войны они находились в самых горячих точках. Танки, корабли, артиллерия, самолеты – вся боевая техника управлялась подготовленными людьми. Происходили бои не только на улицах городов, но и в воздухе, на море.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Женщины, которые находились в тылу, работали на заводах, полях, шили военную форму, готовили вооружение. Многие из них шли на фронт медсестрами. Разруху и горе принесла война.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Рассказать детям можно о том, как в тылу ребята вместе с матерями работали на заводах, как не хватало еды, как враги взрывали дома, как люди прятались в бомбоубежищах. </w:t>
      </w:r>
    </w:p>
    <w:p w:rsidR="0098081F" w:rsidRDefault="00D72C7A" w:rsidP="00D72C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детям о войне 1941–1945 годов помогут стихи и рассказы, написанные специально для дошкольников. У С. Алексеева есть миниатюры о блокаде Ленинграда («Шуба», «Первая колонна»). Рассказ А. Митяева «Мешок овсянки» поведает о взаимоотношениях солдат. У В. Богомолова есть зарисовка «Вечный огонь» о защитниках Сталинграда. На военные темы писали Л. Кассиль, А. Гайдар. Можно включать в беседу стихи</w:t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Твардовского, В. Высоцкого.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 военных лет («Журавли», «Катюша») после прослушивания можно выучить со старшими дошкольниками. Можно рассказать детям,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 </w:t>
      </w:r>
      <w:proofErr w:type="gramStart"/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«Священная война», «В землянке», «Темная ночь», «Алеша», «Смуглянка», «Синий платочек», «Эх, дороги», «Дорога на Берлин».</w:t>
      </w:r>
      <w:proofErr w:type="gramEnd"/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Рассказы, песни, стихи следует подбирать с учетом возраста детей. После прослушивания можно устроить беседу по содержанию миниатюры. Усилить впечатление от рассказа помогут фотографии военных лет, известные репродукции.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Главное в таком разговоре – искренность. Следует также объяснить малышу, что войны случались всегда. </w:t>
      </w:r>
      <w:r w:rsidR="0098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8081F" w:rsidRDefault="00EF70D5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на примере сказочных героев можно рассказать о сути боевых действий. Можно сходить с ребенком к Вечному огню или в музей, возложить цветы в память о погибших героях, посмотреть Парад Победы по телевизору, выразить в творчестве неприятие войны.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4ABD" w:rsidRDefault="00E44ABD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81F" w:rsidRDefault="0098081F" w:rsidP="00D72C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F70D5" w:rsidRPr="00E44AB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Советы родителям: как рассказать детям о войне </w:t>
      </w:r>
    </w:p>
    <w:p w:rsidR="00E44ABD" w:rsidRPr="00E44ABD" w:rsidRDefault="00E44ABD" w:rsidP="00D72C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8081F" w:rsidRDefault="0098081F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Рассказывать о войне следует простым, лаконичным языком. Чем младше ребенок, тем понятнее и доступнее должна быть информация. </w:t>
      </w:r>
    </w:p>
    <w:p w:rsidR="00E44ABD" w:rsidRDefault="00E44ABD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81F" w:rsidRDefault="0098081F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72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нужно пытаться рассказать все и сразу. Лучше разделить разговор на несколько частей. Об оружии поговорить в музее, о героизме – у памятника, о благодарности – создавая подарок ветерану. </w:t>
      </w:r>
    </w:p>
    <w:p w:rsidR="00E44ABD" w:rsidRDefault="00E44ABD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C83" w:rsidRPr="0098081F" w:rsidRDefault="0098081F" w:rsidP="00D72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70D5" w:rsidRPr="00EF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старшего возраста обязательно нужно максимально правдиво доносить информацию о некоторых нюансах войны. Родителю следует быть готовым к нелицеприятным вопросам. Если нет желания отвечать сразу, предупредите ребенка, что он все узнает, но поздне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</w:p>
    <w:sectPr w:rsidR="00A02C83" w:rsidRPr="0098081F" w:rsidSect="00D72C7A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F"/>
    <w:rsid w:val="007B1C6F"/>
    <w:rsid w:val="0098081F"/>
    <w:rsid w:val="00A02C83"/>
    <w:rsid w:val="00D72C7A"/>
    <w:rsid w:val="00E44ABD"/>
    <w:rsid w:val="00E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0D5"/>
  </w:style>
  <w:style w:type="character" w:styleId="a3">
    <w:name w:val="Hyperlink"/>
    <w:basedOn w:val="a0"/>
    <w:uiPriority w:val="99"/>
    <w:semiHidden/>
    <w:unhideWhenUsed/>
    <w:rsid w:val="00EF70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0D5"/>
  </w:style>
  <w:style w:type="character" w:styleId="a3">
    <w:name w:val="Hyperlink"/>
    <w:basedOn w:val="a0"/>
    <w:uiPriority w:val="99"/>
    <w:semiHidden/>
    <w:unhideWhenUsed/>
    <w:rsid w:val="00EF70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Админ</cp:lastModifiedBy>
  <cp:revision>3</cp:revision>
  <dcterms:created xsi:type="dcterms:W3CDTF">2016-05-05T03:19:00Z</dcterms:created>
  <dcterms:modified xsi:type="dcterms:W3CDTF">2019-04-21T17:23:00Z</dcterms:modified>
</cp:coreProperties>
</file>