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D6" w:rsidRPr="003217D6" w:rsidRDefault="003217D6" w:rsidP="003217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Технологическая карта организованной учебной деятельности.</w:t>
      </w:r>
    </w:p>
    <w:p w:rsid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области: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«Коммуникация»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Раздел: </w:t>
      </w:r>
      <w:r w:rsidRPr="003217D6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речи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:  </w:t>
      </w:r>
      <w:r w:rsidRPr="003217D6"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3217D6">
        <w:rPr>
          <w:rFonts w:ascii="Times New Roman" w:hAnsi="Times New Roman" w:cs="Times New Roman"/>
          <w:b/>
          <w:sz w:val="28"/>
          <w:szCs w:val="28"/>
          <w:lang w:eastAsia="ru-RU"/>
        </w:rPr>
        <w:t>Моя семья</w:t>
      </w:r>
      <w:r w:rsidRPr="003217D6"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3217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представления детей о том, что такое семья, о родственных отношениях, об обязанностях членов семьи;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чить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и объяснять смысл поговорок; упражнять в составлении предложений по картинкам; использовать в речи слова в соответствии с их грамматическими категориями, употреблять существительные единственного и множественного числа родительного и дательного падежей; в образовании притяжательных прилагательных, антонимов; закреплять навыки звукового анализа, составления слов из разрозненных букв, разгадывания ребусов; развивать связную речь, речевое дыхание, внимание, память, мелкую моторику; воспитывать умение правильно строить взаимоотношения с членами семьи, любовь и заботливое отношение к ним.</w:t>
      </w:r>
    </w:p>
    <w:p w:rsid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Билингвальный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омпонент: </w:t>
      </w: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отбасы-семья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шеше-мама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әке-папа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әже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абушка, </w:t>
      </w: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ата-дедушка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Этапы </w:t>
      </w: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деятел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Действия воспитателя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Действия детей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7D6" w:rsidRDefault="003217D6" w:rsidP="003217D6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217D6">
        <w:rPr>
          <w:rFonts w:ascii="Times New Roman" w:hAnsi="Times New Roman" w:cs="Times New Roman"/>
          <w:b/>
          <w:sz w:val="28"/>
          <w:szCs w:val="28"/>
          <w:lang w:eastAsia="ru-RU"/>
        </w:rPr>
        <w:t>Мотивационно  - побудительный</w:t>
      </w:r>
      <w:r w:rsidRPr="003217D6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 w:eastAsia="ru-RU"/>
        </w:rPr>
        <w:t>Доброе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 w:eastAsia="ru-RU"/>
        </w:rPr>
        <w:t>утро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 w:eastAsia="ru-RU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 w:eastAsia="ru-RU"/>
        </w:rPr>
        <w:t>Родостный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 w:eastAsia="ru-RU"/>
        </w:rPr>
        <w:t>круг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  <w:lang w:val="kk-KZ" w:eastAsia="ru-RU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 w:eastAsia="ru-RU"/>
        </w:rPr>
        <w:t>вместе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говорят)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А что такое ребус, вы знаете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вывесить на доску ребус) Попробуйте догадаться по этой картинке, какое слово здесь зашифровано.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</w:t>
      </w:r>
      <w:r w:rsidRPr="003217D6">
        <w:rPr>
          <w:rFonts w:ascii="Times New Roman" w:hAnsi="Times New Roman" w:cs="Times New Roman"/>
          <w:sz w:val="28"/>
          <w:szCs w:val="28"/>
          <w:lang w:eastAsia="ru-RU"/>
        </w:rPr>
        <w:t>(Картинка семья)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- Как вы думаете, что обозначает это слово – семья? Это значит, что вы как бы повторяетесь в родной семье семь раз. Приглядитесь внимательнее к своим родным. Ваша улыбка напоминает улыбку мамы, походка – походку папы, цвет глаз такой же, как у бабушки, овал лица и родинки,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Проводит пальчиковую гимнастику «Семья»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Этот пальчик – дедушка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Этот пальчик – бабушка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Этот пальчи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папочка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Этот пальчик – мамочка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Ну, а этот пальчик я</w:t>
      </w:r>
    </w:p>
    <w:p w:rsid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Вместе дружная семья.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Отгадывают ребус, называют слово «семья». Рассматривают картинку «Семья». Выполняют пальчиковую гимнастику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овторяют движения за воспитателем)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217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Организационно </w:t>
      </w:r>
      <w:proofErr w:type="gramStart"/>
      <w:r w:rsidRPr="003217D6">
        <w:rPr>
          <w:rFonts w:ascii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Pr="003217D6">
        <w:rPr>
          <w:rFonts w:ascii="Times New Roman" w:hAnsi="Times New Roman" w:cs="Times New Roman"/>
          <w:b/>
          <w:sz w:val="28"/>
          <w:szCs w:val="28"/>
          <w:lang w:eastAsia="ru-RU"/>
        </w:rPr>
        <w:t>оисковый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азбуке-тетради: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Предлагает сделать звуковой анализ к слову «семья»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разделим слово «Семья» на слоги.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Предлагает посмотреть на картинку в азбуке-тетради.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-Кого вы видите на картинке? Просит детей дать имена по первым буквам. Как различаются между собой дети? А как вы думаете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кто из детей старше всех?(Юра)(</w:t>
      </w: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Юра,Лена,Игорь,Яна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Предлагает расставить детей по возрасту.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Просит детей вписать в клетки по порядку буквы на их одежде. И тогда вы узнаете, как зовут их маму. Показывает картинку мамы Юлии.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Мама Юлия приготовила для вас задание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где нужно закончить предложение.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Если мама младше бабушки, то бабушка…….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Если дедушка старше папы, то папа…….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Если брат ниже сестры, то сестра ….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мы с вами поиграем в игру, которая называется «Назови ласково». Просит детей встать в круг.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- Я буду бросать вам по очереди мяч, называя одного из членов семьи, а вы должны произнести его в уменьшительно-ласкательной форме. Например, мама – мамочка и т.д.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Игра «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Чей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? Чья? Чье? Чьи?». Для этого вам нужно узнать членов семьи и определить их вещи.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Загадки о семье: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*Кто встает раным-рано, в доме с ней добро, тепло.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Дочку, сына одевает, в садик, в школу провожает? (мама). Находим на картинке маму и приклеиваем и называем вещь, которая ей принадлежит.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*Он машину ловко водит, в стенку гвоздик заколотит.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Маме дома помогает и с детишками играет (папа).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*Кто, ребята, отвечайте, вкусно стряпает всегда?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Вяжет нам носки и кофты, юбки, брюки, свитера.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Кот-мурлыка под столом поиграл ее клубком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абушка)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*Носит медали он на груди, всем он на помощь стремиться прийти.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Бабушка кличет его молодцом, стар он годами, да молод умом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дедушка)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Просит рассказать детей, 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чем занимается в их семье.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17D6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. «Помогаю маме»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Маму я свою люблю,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Я дрова ей наколю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Я всегда ей помогу: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Я стираю, </w:t>
      </w: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полоскаю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С ручек воду я стрясаю.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 вы знаете, что о семье есть очень много поговорок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Сердце матери лучше солнца греет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Как вы понимаете смысл этой поговорки?)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В хорошей семье и дети хорошими растут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смысл поговорки)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Беседа: чтобы в семье царил лад, нужно уважать интересы каждого не пользовать чужими вещами без разрешения, убирать свои вещи на место, вместе выполнять домашнюю работу, не 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мешать друг другу занимать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своими делами или отдыхать. Чтобы не огорчать взрослых, надо прислушиваться к их советам, не капризничать, уметь сдерживать плохое настроение.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- А если у кого-то из членов семьи плохое настроение, с помощью волшебных слов его можно исправить.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- Вы знаете такие волшебные слова? Тогда поиграем.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- Я начну, вы продолжайте, дружно хором отвечайте!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Игра «Волшебные слова»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Я начну, вы продолжайте, дружно хором отвечайте.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Растает ледяная глыба от слова теплого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- .... (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спасибо)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Зазеленеет старый пень, когда услышит -…(добрый день)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Когда бранят за шалости, мы говори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…..(прости, пожалуйста.)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Если больше есть не в силах, скажем маме мы ….(спасибо)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словом или делом вам помог кто-либо,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Не стесняйтесь громко, смело говорить спасибо.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 на развитие мелкой моторики.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- Посмотрите на картинки и скажите, кто кому помогает. Раскрасьте картинку, которая вам понравилась.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Работают по азбуке – тетради: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Делят слово «семья» на слоги, выполняют звуковой анализ второго слога.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Рассматривают картинку «Семья» Дают имена детям по буквам. Называют детей по возрасту, вписывают в клетки первые буквы имен. Узнают имя мам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Юлия)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Выполняют задание «Закончи предложение»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Встают в </w:t>
      </w:r>
      <w:proofErr w:type="spell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круг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грают</w:t>
      </w:r>
      <w:proofErr w:type="spell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 в игру «Назови ласково».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Работают в азбуке 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етради. отгадывают загадки о семье, находят членов семьи и приклеивают им соответствующую вещь.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Работают по азбуке-тетради</w:t>
      </w:r>
      <w:proofErr w:type="gramStart"/>
      <w:r w:rsidRPr="003217D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217D6">
        <w:rPr>
          <w:rFonts w:ascii="Times New Roman" w:hAnsi="Times New Roman" w:cs="Times New Roman"/>
          <w:sz w:val="28"/>
          <w:szCs w:val="28"/>
          <w:lang w:eastAsia="ru-RU"/>
        </w:rPr>
        <w:t>по картинкам)Называют кто, чем занимается в их семье.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 xml:space="preserve">Имитируют движения. 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Рассуждают.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Слушают рассказ воспитателя.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17D6">
        <w:rPr>
          <w:rFonts w:ascii="Times New Roman" w:hAnsi="Times New Roman" w:cs="Times New Roman"/>
          <w:sz w:val="28"/>
          <w:szCs w:val="28"/>
          <w:lang w:eastAsia="ru-RU"/>
        </w:rPr>
        <w:t>Играю в игру «Волшебные слова»</w:t>
      </w:r>
    </w:p>
    <w:p w:rsidR="003217D6" w:rsidRPr="003217D6" w:rsidRDefault="003217D6" w:rsidP="00321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443" w:rsidRPr="003217D6" w:rsidRDefault="00BD4443" w:rsidP="003217D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D4443" w:rsidRPr="003217D6" w:rsidSect="00BD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D6"/>
    <w:rsid w:val="003217D6"/>
    <w:rsid w:val="00BD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1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4954</Characters>
  <Application>Microsoft Office Word</Application>
  <DocSecurity>0</DocSecurity>
  <Lines>41</Lines>
  <Paragraphs>11</Paragraphs>
  <ScaleCrop>false</ScaleCrop>
  <Company>Computer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2017-11-20T04:11:00Z</dcterms:created>
  <dcterms:modified xsi:type="dcterms:W3CDTF">2017-11-20T04:19:00Z</dcterms:modified>
</cp:coreProperties>
</file>