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C5" w:rsidRPr="00E651F7" w:rsidRDefault="00FA50C5" w:rsidP="00FA50C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F96BAD">
        <w:rPr>
          <w:b/>
          <w:sz w:val="28"/>
          <w:szCs w:val="28"/>
        </w:rPr>
        <w:t>Консп</w:t>
      </w:r>
      <w:r w:rsidRPr="00E651F7">
        <w:rPr>
          <w:b/>
          <w:color w:val="000000" w:themeColor="text1"/>
        </w:rPr>
        <w:t>ект ООД по развитию звуковой стороны речи</w:t>
      </w:r>
    </w:p>
    <w:p w:rsidR="00FA50C5" w:rsidRPr="00E651F7" w:rsidRDefault="00FA50C5" w:rsidP="00FA50C5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E651F7">
        <w:rPr>
          <w:b/>
          <w:color w:val="000000" w:themeColor="text1"/>
        </w:rPr>
        <w:t xml:space="preserve">с детьми с ОНР </w:t>
      </w:r>
      <w:r w:rsidRPr="00E651F7">
        <w:rPr>
          <w:b/>
          <w:color w:val="000000" w:themeColor="text1"/>
          <w:lang w:val="en-US"/>
        </w:rPr>
        <w:t>II</w:t>
      </w:r>
      <w:r w:rsidRPr="00E651F7">
        <w:rPr>
          <w:b/>
          <w:color w:val="000000" w:themeColor="text1"/>
        </w:rPr>
        <w:t>-</w:t>
      </w:r>
      <w:r w:rsidRPr="00E651F7">
        <w:rPr>
          <w:b/>
          <w:color w:val="000000" w:themeColor="text1"/>
          <w:lang w:val="en-US"/>
        </w:rPr>
        <w:t>III</w:t>
      </w:r>
      <w:r w:rsidRPr="00E651F7">
        <w:rPr>
          <w:b/>
          <w:color w:val="000000" w:themeColor="text1"/>
        </w:rPr>
        <w:t xml:space="preserve"> уровня по теме: «Неречевые и речевые звуки»</w:t>
      </w:r>
    </w:p>
    <w:p w:rsidR="00FA50C5" w:rsidRPr="00E651F7" w:rsidRDefault="00FA50C5" w:rsidP="00FA50C5">
      <w:pPr>
        <w:spacing w:line="360" w:lineRule="auto"/>
        <w:jc w:val="center"/>
        <w:rPr>
          <w:i w:val="0"/>
          <w:color w:val="000000" w:themeColor="text1"/>
          <w:sz w:val="24"/>
          <w:szCs w:val="24"/>
        </w:rPr>
      </w:pPr>
      <w:r w:rsidRPr="00E651F7">
        <w:rPr>
          <w:color w:val="000000" w:themeColor="text1"/>
          <w:sz w:val="24"/>
          <w:szCs w:val="24"/>
        </w:rPr>
        <w:t>(</w:t>
      </w:r>
      <w:r w:rsidRPr="00E651F7">
        <w:rPr>
          <w:color w:val="000000" w:themeColor="text1"/>
          <w:sz w:val="24"/>
          <w:szCs w:val="24"/>
          <w:lang w:val="en-US"/>
        </w:rPr>
        <w:t>I</w:t>
      </w:r>
      <w:r w:rsidRPr="00E651F7">
        <w:rPr>
          <w:color w:val="000000" w:themeColor="text1"/>
          <w:sz w:val="24"/>
          <w:szCs w:val="24"/>
        </w:rPr>
        <w:t xml:space="preserve"> год обучения)</w:t>
      </w:r>
    </w:p>
    <w:p w:rsidR="00FA50C5" w:rsidRPr="00E651F7" w:rsidRDefault="00FA50C5" w:rsidP="00FA50C5">
      <w:pPr>
        <w:pStyle w:val="c7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651F7">
        <w:rPr>
          <w:b/>
          <w:i/>
          <w:color w:val="000000" w:themeColor="text1"/>
        </w:rPr>
        <w:t>Цель</w:t>
      </w:r>
      <w:r w:rsidRPr="00E651F7">
        <w:rPr>
          <w:b/>
          <w:color w:val="000000" w:themeColor="text1"/>
        </w:rPr>
        <w:t>:</w:t>
      </w:r>
      <w:r w:rsidRPr="00E651F7">
        <w:rPr>
          <w:color w:val="000000" w:themeColor="text1"/>
        </w:rPr>
        <w:t xml:space="preserve"> дать понятие о звуках речи как строительном материале для слов, сопоставить с неязыковыми звуками</w:t>
      </w:r>
    </w:p>
    <w:p w:rsidR="00FA50C5" w:rsidRPr="00E651F7" w:rsidRDefault="00FA50C5" w:rsidP="00FA50C5">
      <w:pPr>
        <w:pStyle w:val="c1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r w:rsidRPr="00E651F7">
        <w:rPr>
          <w:b/>
          <w:i/>
          <w:color w:val="000000" w:themeColor="text1"/>
        </w:rPr>
        <w:t>Коррекционно-образовательные задачи:</w:t>
      </w:r>
      <w:r w:rsidRPr="00E651F7">
        <w:rPr>
          <w:i/>
          <w:color w:val="000000" w:themeColor="text1"/>
        </w:rPr>
        <w:t xml:space="preserve"> </w:t>
      </w:r>
    </w:p>
    <w:p w:rsidR="00FA50C5" w:rsidRPr="00E651F7" w:rsidRDefault="00FA50C5" w:rsidP="00FA50C5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E651F7">
        <w:rPr>
          <w:color w:val="000000" w:themeColor="text1"/>
        </w:rPr>
        <w:t xml:space="preserve">учить слышать звучащее слово; </w:t>
      </w:r>
    </w:p>
    <w:p w:rsidR="00FA50C5" w:rsidRPr="00E651F7" w:rsidRDefault="00FA50C5" w:rsidP="00FA50C5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E651F7">
        <w:rPr>
          <w:color w:val="000000" w:themeColor="text1"/>
        </w:rPr>
        <w:t xml:space="preserve">устанавливать последовательность звуков в слове; </w:t>
      </w:r>
    </w:p>
    <w:p w:rsidR="00FA50C5" w:rsidRPr="00E651F7" w:rsidRDefault="00FA50C5" w:rsidP="00FA50C5">
      <w:pPr>
        <w:pStyle w:val="a4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E651F7">
        <w:rPr>
          <w:color w:val="000000" w:themeColor="text1"/>
        </w:rPr>
        <w:t xml:space="preserve">способствовать развитию фонематического слуха. </w:t>
      </w:r>
    </w:p>
    <w:p w:rsidR="00FA50C5" w:rsidRPr="00E651F7" w:rsidRDefault="00FA50C5" w:rsidP="00FA50C5">
      <w:pPr>
        <w:pStyle w:val="c1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E651F7">
        <w:rPr>
          <w:rStyle w:val="c0"/>
          <w:b/>
          <w:i/>
          <w:color w:val="000000" w:themeColor="text1"/>
        </w:rPr>
        <w:t>Коррекционно-развивающие задачи:</w:t>
      </w:r>
    </w:p>
    <w:p w:rsidR="00FA50C5" w:rsidRPr="00E651F7" w:rsidRDefault="00FA50C5" w:rsidP="00FA50C5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color w:val="000000" w:themeColor="text1"/>
        </w:rPr>
      </w:pPr>
      <w:r w:rsidRPr="00E651F7">
        <w:rPr>
          <w:rStyle w:val="c0"/>
          <w:color w:val="000000" w:themeColor="text1"/>
        </w:rPr>
        <w:t>развивать слуховое внимание;</w:t>
      </w:r>
    </w:p>
    <w:p w:rsidR="00FA50C5" w:rsidRPr="00E651F7" w:rsidRDefault="00FA50C5" w:rsidP="00FA50C5">
      <w:pPr>
        <w:pStyle w:val="c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c0"/>
          <w:color w:val="000000" w:themeColor="text1"/>
        </w:rPr>
      </w:pPr>
      <w:r w:rsidRPr="00E651F7">
        <w:rPr>
          <w:rStyle w:val="c0"/>
          <w:color w:val="000000" w:themeColor="text1"/>
        </w:rPr>
        <w:t>развивать общую моторику.</w:t>
      </w:r>
    </w:p>
    <w:p w:rsidR="00FA50C5" w:rsidRPr="00E651F7" w:rsidRDefault="00FA50C5" w:rsidP="00FA50C5">
      <w:pPr>
        <w:pStyle w:val="c1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E651F7">
        <w:rPr>
          <w:rStyle w:val="c0"/>
          <w:b/>
          <w:i/>
          <w:color w:val="000000" w:themeColor="text1"/>
        </w:rPr>
        <w:t>Коррекционно-воспитательные задачи:</w:t>
      </w:r>
    </w:p>
    <w:p w:rsidR="00FA50C5" w:rsidRPr="00E651F7" w:rsidRDefault="00FA50C5" w:rsidP="00FA50C5">
      <w:pPr>
        <w:pStyle w:val="c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651F7">
        <w:rPr>
          <w:rStyle w:val="c0"/>
          <w:color w:val="000000" w:themeColor="text1"/>
        </w:rPr>
        <w:t>воспитывать умение слушать друг друга.</w:t>
      </w:r>
    </w:p>
    <w:p w:rsidR="00FA50C5" w:rsidRPr="00E651F7" w:rsidRDefault="00FA50C5" w:rsidP="00FA50C5">
      <w:pPr>
        <w:tabs>
          <w:tab w:val="left" w:pos="2040"/>
        </w:tabs>
        <w:spacing w:line="360" w:lineRule="auto"/>
        <w:jc w:val="both"/>
        <w:rPr>
          <w:i w:val="0"/>
          <w:color w:val="000000" w:themeColor="text1"/>
          <w:sz w:val="24"/>
          <w:szCs w:val="24"/>
        </w:rPr>
      </w:pPr>
      <w:r w:rsidRPr="00E651F7">
        <w:rPr>
          <w:b/>
          <w:color w:val="000000" w:themeColor="text1"/>
          <w:sz w:val="24"/>
          <w:szCs w:val="24"/>
        </w:rPr>
        <w:t xml:space="preserve">Оборудование: </w:t>
      </w:r>
      <w:r w:rsidRPr="00E651F7">
        <w:rPr>
          <w:i w:val="0"/>
          <w:color w:val="000000" w:themeColor="text1"/>
          <w:sz w:val="24"/>
          <w:szCs w:val="24"/>
        </w:rPr>
        <w:t>предметные картинки, игрушки, карточки – схемы.</w:t>
      </w:r>
    </w:p>
    <w:p w:rsidR="00FA50C5" w:rsidRPr="00E651F7" w:rsidRDefault="00FA50C5" w:rsidP="00FA50C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E651F7">
        <w:rPr>
          <w:b/>
          <w:color w:val="000000" w:themeColor="text1"/>
          <w:sz w:val="24"/>
          <w:szCs w:val="24"/>
        </w:rPr>
        <w:t>Ход занятия:</w:t>
      </w:r>
    </w:p>
    <w:p w:rsidR="00FA50C5" w:rsidRPr="00E651F7" w:rsidRDefault="00FA50C5" w:rsidP="00FA50C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</w:rPr>
      </w:pPr>
      <w:r w:rsidRPr="00E651F7">
        <w:rPr>
          <w:b/>
          <w:i/>
          <w:color w:val="000000" w:themeColor="text1"/>
          <w:spacing w:val="-9"/>
        </w:rPr>
        <w:t>Организационный момент</w:t>
      </w:r>
    </w:p>
    <w:p w:rsidR="00AC636B" w:rsidRPr="00E651F7" w:rsidRDefault="00AC636B" w:rsidP="00AC636B">
      <w:pPr>
        <w:shd w:val="clear" w:color="auto" w:fill="FFFFFF"/>
        <w:spacing w:before="120" w:line="360" w:lineRule="auto"/>
        <w:contextualSpacing/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</w:pPr>
      <w:proofErr w:type="gramStart"/>
      <w:r w:rsidRPr="00E651F7">
        <w:rPr>
          <w:rFonts w:eastAsia="Times New Roman"/>
          <w:b/>
          <w:bCs/>
          <w:i w:val="0"/>
          <w:iCs w:val="0"/>
          <w:color w:val="000000" w:themeColor="text1"/>
          <w:sz w:val="24"/>
          <w:szCs w:val="24"/>
        </w:rPr>
        <w:t>Цели:  -</w:t>
      </w:r>
      <w:proofErr w:type="gramEnd"/>
      <w:r w:rsidRPr="00E651F7">
        <w:rPr>
          <w:rFonts w:eastAsia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>Познакомить детей с понятием «звук», «неречевые», «речевые звуки».</w:t>
      </w:r>
    </w:p>
    <w:p w:rsidR="00AC636B" w:rsidRPr="00E651F7" w:rsidRDefault="00AC636B" w:rsidP="00AC636B">
      <w:pPr>
        <w:shd w:val="clear" w:color="auto" w:fill="FFFFFF"/>
        <w:spacing w:before="120" w:line="360" w:lineRule="auto"/>
        <w:contextualSpacing/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</w:pP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>- Развивать фонематические процессы, память, внимание, мышление.</w:t>
      </w:r>
    </w:p>
    <w:p w:rsidR="00AC636B" w:rsidRPr="00E651F7" w:rsidRDefault="00AC636B" w:rsidP="00AC636B">
      <w:pPr>
        <w:shd w:val="clear" w:color="auto" w:fill="FFFFFF"/>
        <w:spacing w:before="120" w:line="360" w:lineRule="auto"/>
        <w:contextualSpacing/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</w:pP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>- Воспитывать интерес к звуковой стороне речи.</w:t>
      </w:r>
    </w:p>
    <w:p w:rsidR="00AC636B" w:rsidRPr="00E651F7" w:rsidRDefault="00AC636B" w:rsidP="00AC636B">
      <w:pPr>
        <w:shd w:val="clear" w:color="auto" w:fill="FFFFFF"/>
        <w:spacing w:before="120" w:line="360" w:lineRule="auto"/>
        <w:contextualSpacing/>
        <w:jc w:val="center"/>
        <w:rPr>
          <w:rFonts w:eastAsia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E651F7">
        <w:rPr>
          <w:rFonts w:eastAsia="Times New Roman"/>
          <w:b/>
          <w:bCs/>
          <w:i w:val="0"/>
          <w:iCs w:val="0"/>
          <w:color w:val="000000" w:themeColor="text1"/>
          <w:sz w:val="24"/>
          <w:szCs w:val="24"/>
        </w:rPr>
        <w:t>Ход занятия</w:t>
      </w:r>
    </w:p>
    <w:p w:rsidR="00AC636B" w:rsidRPr="00E651F7" w:rsidRDefault="00AC636B" w:rsidP="00AC636B">
      <w:pPr>
        <w:numPr>
          <w:ilvl w:val="0"/>
          <w:numId w:val="1"/>
        </w:numPr>
        <w:shd w:val="clear" w:color="auto" w:fill="FFFFFF"/>
        <w:spacing w:before="120" w:line="360" w:lineRule="auto"/>
        <w:contextualSpacing/>
        <w:rPr>
          <w:rFonts w:eastAsia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E651F7">
        <w:rPr>
          <w:rFonts w:eastAsia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Орг.момент. </w:t>
      </w: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 xml:space="preserve"> Введение в тему. Сегодня мы отправимся с вами необыкновенную сказочную страну, страну звуков и познакомимся с некоторыми ее жителями.</w:t>
      </w:r>
    </w:p>
    <w:p w:rsidR="00AC636B" w:rsidRPr="00E651F7" w:rsidRDefault="00AC636B" w:rsidP="00AC636B">
      <w:pPr>
        <w:shd w:val="clear" w:color="auto" w:fill="FFFFFF"/>
        <w:spacing w:before="120" w:line="360" w:lineRule="auto"/>
        <w:ind w:left="720"/>
        <w:contextualSpacing/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</w:pP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>- Кто знает, что такое звуки? (То, что мы слышим)</w:t>
      </w:r>
    </w:p>
    <w:p w:rsidR="00AC636B" w:rsidRPr="00E651F7" w:rsidRDefault="00AC636B" w:rsidP="00AC636B">
      <w:pPr>
        <w:shd w:val="clear" w:color="auto" w:fill="FFFFFF"/>
        <w:spacing w:before="120" w:line="360" w:lineRule="auto"/>
        <w:ind w:left="720"/>
        <w:contextualSpacing/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</w:pP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 xml:space="preserve">Чтобы попасть в страну звуков нам нужно просто закрыть глаза и </w:t>
      </w:r>
      <w:proofErr w:type="gramStart"/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>прислушаться</w:t>
      </w:r>
      <w:proofErr w:type="gramEnd"/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 xml:space="preserve"> и вы обязательно услышите какие-нибудь звуки.</w:t>
      </w:r>
    </w:p>
    <w:p w:rsidR="00AC636B" w:rsidRPr="00E651F7" w:rsidRDefault="00AC636B" w:rsidP="00AC636B">
      <w:pPr>
        <w:shd w:val="clear" w:color="auto" w:fill="FFFFFF"/>
        <w:spacing w:before="120" w:line="360" w:lineRule="auto"/>
        <w:ind w:left="720"/>
        <w:contextualSpacing/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</w:pP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 xml:space="preserve">Дети закрывают глаза и слушают, потом называют звуки, которые услышали: шаги в коридоре, шум воды на кухне, шум ветра за окном, голоса на улице и т.д. </w:t>
      </w:r>
    </w:p>
    <w:p w:rsidR="00AC636B" w:rsidRPr="00E651F7" w:rsidRDefault="00AC636B" w:rsidP="00AC636B">
      <w:pPr>
        <w:shd w:val="clear" w:color="auto" w:fill="FFFFFF"/>
        <w:spacing w:before="120" w:line="360" w:lineRule="auto"/>
        <w:ind w:left="720"/>
        <w:contextualSpacing/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</w:pP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>- Кто или что может издавать звуки? (Человек, животные, природа, музыкальные инструменты.)</w:t>
      </w:r>
    </w:p>
    <w:p w:rsidR="00AC636B" w:rsidRPr="00E651F7" w:rsidRDefault="00AC636B" w:rsidP="00AC636B">
      <w:pPr>
        <w:numPr>
          <w:ilvl w:val="0"/>
          <w:numId w:val="1"/>
        </w:numPr>
        <w:shd w:val="clear" w:color="auto" w:fill="FFFFFF"/>
        <w:spacing w:before="120" w:line="360" w:lineRule="auto"/>
        <w:contextualSpacing/>
        <w:rPr>
          <w:rFonts w:eastAsia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E651F7">
        <w:rPr>
          <w:rFonts w:eastAsia="Times New Roman"/>
          <w:b/>
          <w:bCs/>
          <w:i w:val="0"/>
          <w:iCs w:val="0"/>
          <w:color w:val="000000" w:themeColor="text1"/>
          <w:sz w:val="24"/>
          <w:szCs w:val="24"/>
        </w:rPr>
        <w:t>Игра «Узнай звук».</w:t>
      </w: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 xml:space="preserve"> Дети закрывают глаза и должны отгадать, какой звук они услышали:</w:t>
      </w:r>
    </w:p>
    <w:p w:rsidR="00AC636B" w:rsidRPr="00E651F7" w:rsidRDefault="00AC636B" w:rsidP="00AC636B">
      <w:pPr>
        <w:shd w:val="clear" w:color="auto" w:fill="FFFFFF"/>
        <w:spacing w:before="120" w:line="360" w:lineRule="auto"/>
        <w:ind w:left="720"/>
        <w:contextualSpacing/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</w:pP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>- топот, шуршание бумаги, бульканье воды, стук карандаша по столу, звук дудочки, звук бубна, звук барабана.</w:t>
      </w:r>
    </w:p>
    <w:p w:rsidR="00AC636B" w:rsidRPr="00E651F7" w:rsidRDefault="00AC636B" w:rsidP="00AC636B">
      <w:pPr>
        <w:shd w:val="clear" w:color="auto" w:fill="FFFFFF"/>
        <w:spacing w:before="120" w:line="360" w:lineRule="auto"/>
        <w:ind w:left="720"/>
        <w:contextualSpacing/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</w:pP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 xml:space="preserve">Все звуки, которые вы услышали, называются </w:t>
      </w:r>
      <w:r w:rsidRPr="00E651F7">
        <w:rPr>
          <w:rFonts w:eastAsia="Times New Roman"/>
          <w:b/>
          <w:bCs/>
          <w:iCs w:val="0"/>
          <w:color w:val="000000" w:themeColor="text1"/>
          <w:sz w:val="24"/>
          <w:szCs w:val="24"/>
        </w:rPr>
        <w:t>неречевые,</w:t>
      </w: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 xml:space="preserve"> потому что человек их не </w:t>
      </w: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lastRenderedPageBreak/>
        <w:t>произносит, когда говорит слова.</w:t>
      </w:r>
    </w:p>
    <w:p w:rsidR="00AC636B" w:rsidRPr="00E651F7" w:rsidRDefault="00AC636B" w:rsidP="00AC636B">
      <w:pPr>
        <w:numPr>
          <w:ilvl w:val="0"/>
          <w:numId w:val="1"/>
        </w:numPr>
        <w:shd w:val="clear" w:color="auto" w:fill="FFFFFF"/>
        <w:spacing w:before="120" w:line="360" w:lineRule="auto"/>
        <w:contextualSpacing/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</w:pPr>
      <w:r w:rsidRPr="00E651F7">
        <w:rPr>
          <w:rFonts w:eastAsia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Игра «Что сначала, что потом?» </w:t>
      </w: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>Дети закрывают глаза слушают несколько звуков и должны назвать их очередность: топот-стук карандаша, бубен – дудочка, шуршание бумаги – топот, барабан-бубен-дудочка.</w:t>
      </w:r>
    </w:p>
    <w:p w:rsidR="00FA50C5" w:rsidRPr="00E651F7" w:rsidRDefault="00FA50C5" w:rsidP="00FA50C5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 w:rsidRPr="00E651F7">
        <w:rPr>
          <w:color w:val="000000" w:themeColor="text1"/>
        </w:rPr>
        <w:t>Физминутка</w:t>
      </w:r>
      <w:proofErr w:type="spellEnd"/>
      <w:r w:rsidRPr="00E651F7">
        <w:rPr>
          <w:color w:val="000000" w:themeColor="text1"/>
        </w:rPr>
        <w:t xml:space="preserve">: </w:t>
      </w:r>
      <w:r w:rsidR="004F48DD" w:rsidRPr="00E651F7">
        <w:rPr>
          <w:color w:val="000000" w:themeColor="text1"/>
        </w:rPr>
        <w:t>«Ванька</w:t>
      </w:r>
      <w:r w:rsidRPr="00E651F7">
        <w:rPr>
          <w:color w:val="000000" w:themeColor="text1"/>
        </w:rPr>
        <w:t>–</w:t>
      </w:r>
      <w:proofErr w:type="spellStart"/>
      <w:r w:rsidRPr="00E651F7">
        <w:rPr>
          <w:color w:val="000000" w:themeColor="text1"/>
        </w:rPr>
        <w:t>встанька</w:t>
      </w:r>
      <w:proofErr w:type="spellEnd"/>
      <w:r w:rsidRPr="00E651F7">
        <w:rPr>
          <w:color w:val="000000" w:themeColor="text1"/>
        </w:rPr>
        <w:t>».</w:t>
      </w:r>
    </w:p>
    <w:p w:rsidR="00FA50C5" w:rsidRPr="00E651F7" w:rsidRDefault="00FA50C5" w:rsidP="00FA50C5">
      <w:pPr>
        <w:pStyle w:val="a4"/>
        <w:spacing w:line="360" w:lineRule="auto"/>
        <w:jc w:val="both"/>
        <w:rPr>
          <w:color w:val="000000" w:themeColor="text1"/>
        </w:rPr>
      </w:pPr>
      <w:r w:rsidRPr="00E651F7">
        <w:rPr>
          <w:color w:val="000000" w:themeColor="text1"/>
        </w:rPr>
        <w:t xml:space="preserve">Мы ногами топ – топ, </w:t>
      </w:r>
    </w:p>
    <w:p w:rsidR="00FA50C5" w:rsidRPr="00E651F7" w:rsidRDefault="00FA50C5" w:rsidP="00FA50C5">
      <w:pPr>
        <w:pStyle w:val="a4"/>
        <w:spacing w:line="360" w:lineRule="auto"/>
        <w:jc w:val="both"/>
        <w:rPr>
          <w:color w:val="000000" w:themeColor="text1"/>
        </w:rPr>
      </w:pPr>
      <w:r w:rsidRPr="00E651F7">
        <w:rPr>
          <w:color w:val="000000" w:themeColor="text1"/>
        </w:rPr>
        <w:t xml:space="preserve">Мы руками хлоп – хлоп! </w:t>
      </w:r>
    </w:p>
    <w:p w:rsidR="00FA50C5" w:rsidRPr="00E651F7" w:rsidRDefault="00FA50C5" w:rsidP="00FA50C5">
      <w:pPr>
        <w:pStyle w:val="a4"/>
        <w:spacing w:line="360" w:lineRule="auto"/>
        <w:jc w:val="both"/>
        <w:rPr>
          <w:color w:val="000000" w:themeColor="text1"/>
        </w:rPr>
      </w:pPr>
      <w:r w:rsidRPr="00E651F7">
        <w:rPr>
          <w:color w:val="000000" w:themeColor="text1"/>
        </w:rPr>
        <w:t xml:space="preserve">Мы глазами миг-миг, </w:t>
      </w:r>
    </w:p>
    <w:p w:rsidR="00FA50C5" w:rsidRPr="00E651F7" w:rsidRDefault="00FA50C5" w:rsidP="00FA50C5">
      <w:pPr>
        <w:pStyle w:val="a4"/>
        <w:spacing w:line="360" w:lineRule="auto"/>
        <w:jc w:val="both"/>
        <w:rPr>
          <w:color w:val="000000" w:themeColor="text1"/>
        </w:rPr>
      </w:pPr>
      <w:r w:rsidRPr="00E651F7">
        <w:rPr>
          <w:color w:val="000000" w:themeColor="text1"/>
        </w:rPr>
        <w:t xml:space="preserve">Мы плечами чик-чик! </w:t>
      </w:r>
    </w:p>
    <w:p w:rsidR="00FA50C5" w:rsidRPr="00E651F7" w:rsidRDefault="00FA50C5" w:rsidP="00FA50C5">
      <w:pPr>
        <w:pStyle w:val="a4"/>
        <w:spacing w:line="360" w:lineRule="auto"/>
        <w:jc w:val="both"/>
        <w:rPr>
          <w:color w:val="000000" w:themeColor="text1"/>
        </w:rPr>
      </w:pPr>
      <w:r w:rsidRPr="00E651F7">
        <w:rPr>
          <w:color w:val="000000" w:themeColor="text1"/>
        </w:rPr>
        <w:t xml:space="preserve">Раз – сюда, два – туда, </w:t>
      </w:r>
    </w:p>
    <w:p w:rsidR="00FA50C5" w:rsidRPr="00E651F7" w:rsidRDefault="00FA50C5" w:rsidP="00FA50C5">
      <w:pPr>
        <w:pStyle w:val="a4"/>
        <w:spacing w:line="360" w:lineRule="auto"/>
        <w:jc w:val="both"/>
        <w:rPr>
          <w:color w:val="000000" w:themeColor="text1"/>
        </w:rPr>
      </w:pPr>
      <w:r w:rsidRPr="00E651F7">
        <w:rPr>
          <w:color w:val="000000" w:themeColor="text1"/>
        </w:rPr>
        <w:t xml:space="preserve">Повернись вокруг себя. </w:t>
      </w:r>
      <w:bookmarkStart w:id="0" w:name="_GoBack"/>
      <w:bookmarkEnd w:id="0"/>
    </w:p>
    <w:p w:rsidR="00FA50C5" w:rsidRPr="00E651F7" w:rsidRDefault="00FA50C5" w:rsidP="00FA50C5">
      <w:pPr>
        <w:pStyle w:val="a4"/>
        <w:spacing w:line="360" w:lineRule="auto"/>
        <w:jc w:val="both"/>
        <w:rPr>
          <w:color w:val="000000" w:themeColor="text1"/>
        </w:rPr>
      </w:pPr>
      <w:r w:rsidRPr="00E651F7">
        <w:rPr>
          <w:color w:val="000000" w:themeColor="text1"/>
        </w:rPr>
        <w:t xml:space="preserve">Раз - присели, два – привстали, </w:t>
      </w:r>
    </w:p>
    <w:p w:rsidR="00FA50C5" w:rsidRPr="00E651F7" w:rsidRDefault="00FA50C5" w:rsidP="00FA50C5">
      <w:pPr>
        <w:pStyle w:val="a4"/>
        <w:spacing w:line="360" w:lineRule="auto"/>
        <w:jc w:val="both"/>
        <w:rPr>
          <w:color w:val="000000" w:themeColor="text1"/>
        </w:rPr>
      </w:pPr>
      <w:r w:rsidRPr="00E651F7">
        <w:rPr>
          <w:color w:val="000000" w:themeColor="text1"/>
        </w:rPr>
        <w:t xml:space="preserve">Руки к верху все подняли. </w:t>
      </w:r>
    </w:p>
    <w:p w:rsidR="00FA50C5" w:rsidRPr="00E651F7" w:rsidRDefault="00FA50C5" w:rsidP="00FA50C5">
      <w:pPr>
        <w:pStyle w:val="a4"/>
        <w:spacing w:line="360" w:lineRule="auto"/>
        <w:jc w:val="both"/>
        <w:rPr>
          <w:color w:val="000000" w:themeColor="text1"/>
        </w:rPr>
      </w:pPr>
      <w:r w:rsidRPr="00E651F7">
        <w:rPr>
          <w:color w:val="000000" w:themeColor="text1"/>
        </w:rPr>
        <w:t xml:space="preserve">Сели – встали, сели – встали, </w:t>
      </w:r>
    </w:p>
    <w:p w:rsidR="00FA50C5" w:rsidRPr="00E651F7" w:rsidRDefault="00FA50C5" w:rsidP="00350231">
      <w:pPr>
        <w:pStyle w:val="a4"/>
        <w:tabs>
          <w:tab w:val="left" w:pos="6237"/>
        </w:tabs>
        <w:spacing w:line="360" w:lineRule="auto"/>
        <w:jc w:val="both"/>
        <w:rPr>
          <w:color w:val="000000" w:themeColor="text1"/>
        </w:rPr>
      </w:pPr>
      <w:r w:rsidRPr="00E651F7">
        <w:rPr>
          <w:color w:val="000000" w:themeColor="text1"/>
        </w:rPr>
        <w:t xml:space="preserve">Ванькой-встанькой словно стали. </w:t>
      </w:r>
    </w:p>
    <w:p w:rsidR="00FA50C5" w:rsidRPr="00E651F7" w:rsidRDefault="00FA50C5" w:rsidP="00FA50C5">
      <w:pPr>
        <w:shd w:val="clear" w:color="auto" w:fill="FFFFFF"/>
        <w:spacing w:before="120" w:line="360" w:lineRule="auto"/>
        <w:ind w:left="720"/>
        <w:contextualSpacing/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</w:pPr>
    </w:p>
    <w:p w:rsidR="00AC636B" w:rsidRPr="00E651F7" w:rsidRDefault="00AC636B" w:rsidP="00AC636B">
      <w:pPr>
        <w:numPr>
          <w:ilvl w:val="0"/>
          <w:numId w:val="1"/>
        </w:numPr>
        <w:shd w:val="clear" w:color="auto" w:fill="FFFFFF"/>
        <w:spacing w:before="120" w:line="360" w:lineRule="auto"/>
        <w:contextualSpacing/>
        <w:rPr>
          <w:rFonts w:eastAsia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E651F7">
        <w:rPr>
          <w:rFonts w:eastAsia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Игра «Угадай, чей голосок» </w:t>
      </w: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>Дети встают в круг, один ребенок находится в кругу с закрытыми глазами, по просьбе логопеда один из детей подходит к водящему и произносит фразу: «Это я!» Водящий должен назвать имя ребенка, который произнес фразу.</w:t>
      </w:r>
    </w:p>
    <w:p w:rsidR="00AC636B" w:rsidRPr="00E651F7" w:rsidRDefault="00AC636B" w:rsidP="00AC636B">
      <w:pPr>
        <w:numPr>
          <w:ilvl w:val="0"/>
          <w:numId w:val="1"/>
        </w:numPr>
        <w:shd w:val="clear" w:color="auto" w:fill="FFFFFF"/>
        <w:spacing w:before="120" w:line="360" w:lineRule="auto"/>
        <w:contextualSpacing/>
        <w:rPr>
          <w:rFonts w:eastAsia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E651F7">
        <w:rPr>
          <w:rFonts w:eastAsia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Беседа. </w:t>
      </w: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 xml:space="preserve">Сейчас, мы играли и называли слова. Все слова состоят из звуков. Те звуки, которые произносят люди, называют речевые из них складывается наша речь – </w:t>
      </w:r>
      <w:proofErr w:type="gramStart"/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>слова и предложения</w:t>
      </w:r>
      <w:proofErr w:type="gramEnd"/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 xml:space="preserve"> которые мы говорим.</w:t>
      </w:r>
    </w:p>
    <w:p w:rsidR="00AC636B" w:rsidRPr="00E651F7" w:rsidRDefault="00AC636B" w:rsidP="00AC636B">
      <w:pPr>
        <w:shd w:val="clear" w:color="auto" w:fill="FFFFFF"/>
        <w:spacing w:before="120" w:line="360" w:lineRule="auto"/>
        <w:ind w:left="720"/>
        <w:contextualSpacing/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</w:pPr>
      <w:proofErr w:type="gramStart"/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>Например</w:t>
      </w:r>
      <w:proofErr w:type="gramEnd"/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>: если взять такие звуки Д – О – М, получится слово ДОМ, С – У – П – получится слово СУП.</w:t>
      </w:r>
    </w:p>
    <w:p w:rsidR="00AC636B" w:rsidRPr="00E651F7" w:rsidRDefault="00AC636B" w:rsidP="00AC636B">
      <w:pPr>
        <w:shd w:val="clear" w:color="auto" w:fill="FFFFFF"/>
        <w:spacing w:before="120" w:line="360" w:lineRule="auto"/>
        <w:ind w:left="720"/>
        <w:contextualSpacing/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</w:pP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>На следующем занятии мы начнем изучать различные звуки нашего родного русского языка, вы узнаете много интересного, научитесь находить звук в словах, узнавать последовательность звуков.</w:t>
      </w:r>
    </w:p>
    <w:p w:rsidR="00AC636B" w:rsidRPr="00E651F7" w:rsidRDefault="00AC636B" w:rsidP="00AC636B">
      <w:pPr>
        <w:numPr>
          <w:ilvl w:val="0"/>
          <w:numId w:val="1"/>
        </w:numPr>
        <w:shd w:val="clear" w:color="auto" w:fill="FFFFFF"/>
        <w:spacing w:before="120" w:line="360" w:lineRule="auto"/>
        <w:contextualSpacing/>
        <w:rPr>
          <w:rFonts w:eastAsia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E651F7">
        <w:rPr>
          <w:rFonts w:eastAsia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Итог занятия. </w:t>
      </w:r>
      <w:r w:rsidRPr="00E651F7">
        <w:rPr>
          <w:rFonts w:eastAsia="Times New Roman"/>
          <w:bCs/>
          <w:i w:val="0"/>
          <w:iCs w:val="0"/>
          <w:color w:val="000000" w:themeColor="text1"/>
          <w:sz w:val="24"/>
          <w:szCs w:val="24"/>
        </w:rPr>
        <w:t>О чем мы говорили на занятии? Какие бывают звуки?</w:t>
      </w:r>
    </w:p>
    <w:p w:rsidR="00541A65" w:rsidRDefault="00541A65"/>
    <w:sectPr w:rsidR="00541A65" w:rsidSect="0054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0925"/>
    <w:multiLevelType w:val="hybridMultilevel"/>
    <w:tmpl w:val="B8A87702"/>
    <w:lvl w:ilvl="0" w:tplc="E258F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BE4"/>
    <w:multiLevelType w:val="hybridMultilevel"/>
    <w:tmpl w:val="B47C81BA"/>
    <w:lvl w:ilvl="0" w:tplc="2CE0F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5BA4"/>
    <w:multiLevelType w:val="hybridMultilevel"/>
    <w:tmpl w:val="5D8C2ECE"/>
    <w:lvl w:ilvl="0" w:tplc="04325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93B91"/>
    <w:multiLevelType w:val="hybridMultilevel"/>
    <w:tmpl w:val="E48422BA"/>
    <w:lvl w:ilvl="0" w:tplc="58AAC8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5108A"/>
    <w:multiLevelType w:val="hybridMultilevel"/>
    <w:tmpl w:val="D56AF1E4"/>
    <w:lvl w:ilvl="0" w:tplc="5D4807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6B"/>
    <w:rsid w:val="00350231"/>
    <w:rsid w:val="004F48DD"/>
    <w:rsid w:val="00541A65"/>
    <w:rsid w:val="007D03A8"/>
    <w:rsid w:val="00AC636B"/>
    <w:rsid w:val="00B31E6F"/>
    <w:rsid w:val="00E651F7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12AAA-BDEA-4835-A0AC-71569FBF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 w:val="0"/>
      <w:iCs w:val="0"/>
      <w:sz w:val="24"/>
      <w:szCs w:val="24"/>
    </w:rPr>
  </w:style>
  <w:style w:type="paragraph" w:styleId="a4">
    <w:name w:val="List Paragraph"/>
    <w:basedOn w:val="a"/>
    <w:uiPriority w:val="34"/>
    <w:qFormat/>
    <w:rsid w:val="00FA50C5"/>
    <w:pPr>
      <w:widowControl/>
      <w:autoSpaceDE/>
      <w:autoSpaceDN/>
      <w:adjustRightInd/>
      <w:ind w:left="720"/>
      <w:contextualSpacing/>
    </w:pPr>
    <w:rPr>
      <w:rFonts w:eastAsia="Times New Roman"/>
      <w:i w:val="0"/>
      <w:iCs w:val="0"/>
      <w:sz w:val="24"/>
      <w:szCs w:val="24"/>
    </w:rPr>
  </w:style>
  <w:style w:type="paragraph" w:customStyle="1" w:styleId="c7">
    <w:name w:val="c7"/>
    <w:basedOn w:val="a"/>
    <w:rsid w:val="00FA5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 w:val="0"/>
      <w:iCs w:val="0"/>
      <w:sz w:val="24"/>
      <w:szCs w:val="24"/>
    </w:rPr>
  </w:style>
  <w:style w:type="character" w:customStyle="1" w:styleId="c0">
    <w:name w:val="c0"/>
    <w:basedOn w:val="a0"/>
    <w:rsid w:val="00FA50C5"/>
  </w:style>
  <w:style w:type="paragraph" w:customStyle="1" w:styleId="c1">
    <w:name w:val="c1"/>
    <w:basedOn w:val="a"/>
    <w:rsid w:val="00FA5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4</cp:revision>
  <dcterms:created xsi:type="dcterms:W3CDTF">2015-08-12T01:59:00Z</dcterms:created>
  <dcterms:modified xsi:type="dcterms:W3CDTF">2022-09-17T10:53:00Z</dcterms:modified>
</cp:coreProperties>
</file>