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1D8" w:rsidRPr="006B61D8" w:rsidRDefault="006B61D8" w:rsidP="006B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Технологическая карта урока истории 7 класс.</w:t>
      </w:r>
    </w:p>
    <w:tbl>
      <w:tblPr>
        <w:tblW w:w="1200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97"/>
        <w:gridCol w:w="6003"/>
      </w:tblGrid>
      <w:tr w:rsidR="006B61D8" w:rsidRPr="006B61D8" w:rsidTr="006B61D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EC6B3E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Бунташ</w:t>
            </w:r>
            <w:r w:rsidR="006B61D8"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</w:t>
            </w:r>
            <w:proofErr w:type="spellEnd"/>
            <w:r w:rsidR="006B61D8"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век»</w:t>
            </w:r>
          </w:p>
        </w:tc>
      </w:tr>
      <w:tr w:rsidR="006B61D8" w:rsidRPr="006B61D8" w:rsidTr="006B61D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урока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комбинированный</w:t>
            </w:r>
          </w:p>
        </w:tc>
      </w:tr>
      <w:tr w:rsidR="006B61D8" w:rsidRPr="006B61D8" w:rsidTr="006B61D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Информационно методическое обеспечение педагогической системы урочной деятельности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России: учебник для 7 класса / Данилов А.А. Косулина Л.Г. – М.: Просвещение, 2015</w:t>
            </w:r>
          </w:p>
          <w:p w:rsidR="006B61D8" w:rsidRPr="006B61D8" w:rsidRDefault="006B61D8" w:rsidP="006B61D8">
            <w:pPr>
              <w:numPr>
                <w:ilvl w:val="0"/>
                <w:numId w:val="1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Атлас Ис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тория России 7 класс. – М.: Дроф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2016</w:t>
            </w:r>
          </w:p>
        </w:tc>
      </w:tr>
      <w:tr w:rsidR="006B61D8" w:rsidRPr="006B61D8" w:rsidTr="006B61D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урока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Причины народных выступлений</w:t>
            </w:r>
          </w:p>
          <w:p w:rsidR="006B61D8" w:rsidRPr="006B61D8" w:rsidRDefault="006B61D8" w:rsidP="006B61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Соляной бунт</w:t>
            </w:r>
          </w:p>
          <w:p w:rsidR="006B61D8" w:rsidRPr="006B61D8" w:rsidRDefault="006B61D8" w:rsidP="006B61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Медный бунт</w:t>
            </w:r>
          </w:p>
          <w:p w:rsidR="006B61D8" w:rsidRPr="006B61D8" w:rsidRDefault="006B61D8" w:rsidP="006B61D8">
            <w:pPr>
              <w:numPr>
                <w:ilvl w:val="0"/>
                <w:numId w:val="2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Восстание Степана Разина</w:t>
            </w:r>
          </w:p>
          <w:p w:rsidR="006B61D8" w:rsidRPr="006B61D8" w:rsidRDefault="006B61D8" w:rsidP="006B61D8">
            <w:pPr>
              <w:numPr>
                <w:ilvl w:val="0"/>
                <w:numId w:val="2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Восстание старообрядцев</w:t>
            </w:r>
          </w:p>
        </w:tc>
      </w:tr>
      <w:tr w:rsidR="006B61D8" w:rsidRPr="006B61D8" w:rsidTr="006B61D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 урока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Продолжить формирование ценностного отношения к прошлому своей страны.</w:t>
            </w:r>
          </w:p>
        </w:tc>
      </w:tr>
      <w:tr w:rsidR="006B61D8" w:rsidRPr="006B61D8" w:rsidTr="006B61D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и методы обучения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беседа, групповая работа, работа в парах, работа с источником.</w:t>
            </w:r>
          </w:p>
        </w:tc>
      </w:tr>
      <w:tr w:rsidR="006B61D8" w:rsidRPr="006B61D8" w:rsidTr="006B61D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понятия и термины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Бунташный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век», восстание, закрепощение крестьян.</w:t>
            </w:r>
          </w:p>
        </w:tc>
      </w:tr>
      <w:tr w:rsidR="006B61D8" w:rsidRPr="006B61D8" w:rsidTr="006B61D8">
        <w:tc>
          <w:tcPr>
            <w:tcW w:w="95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Личностные результаты</w:t>
            </w:r>
          </w:p>
          <w:p w:rsidR="006B61D8" w:rsidRPr="006B61D8" w:rsidRDefault="006B61D8" w:rsidP="006B61D8">
            <w:p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Мотивированность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направленность на активное и созидательное участие в будущем в общественной и государственной жизни; заинтересованность не только в личном успехе, но и в развитии сторон жизни общества, в благополучии и процветании своей страны</w:t>
            </w:r>
          </w:p>
        </w:tc>
      </w:tr>
      <w:tr w:rsidR="006B61D8" w:rsidRPr="006B61D8" w:rsidTr="006B61D8">
        <w:tc>
          <w:tcPr>
            <w:tcW w:w="47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Предметные УУД:</w:t>
            </w:r>
          </w:p>
          <w:p w:rsidR="006B61D8" w:rsidRPr="006B61D8" w:rsidRDefault="006B61D8" w:rsidP="006B61D8">
            <w:pPr>
              <w:numPr>
                <w:ilvl w:val="0"/>
                <w:numId w:val="3"/>
              </w:numPr>
              <w:spacing w:after="0" w:line="240" w:lineRule="auto"/>
              <w:ind w:right="-314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усвоить основы знаний о личностных характеристиках Алексея Михайловича; причинах и итогах народных выступлений в период его правления; установления самодержавия в Российском государстве</w:t>
            </w:r>
          </w:p>
          <w:p w:rsidR="006B61D8" w:rsidRPr="006B61D8" w:rsidRDefault="006B61D8" w:rsidP="006B61D8">
            <w:pPr>
              <w:numPr>
                <w:ilvl w:val="0"/>
                <w:numId w:val="3"/>
              </w:numPr>
              <w:spacing w:after="0" w:line="240" w:lineRule="auto"/>
              <w:ind w:right="-314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систематизировать информацию из различных исторических источников, выделять основную;</w:t>
            </w:r>
          </w:p>
          <w:p w:rsidR="006B61D8" w:rsidRPr="006B61D8" w:rsidRDefault="006B61D8" w:rsidP="006B61D8">
            <w:pPr>
              <w:numPr>
                <w:ilvl w:val="0"/>
                <w:numId w:val="3"/>
              </w:numPr>
              <w:spacing w:after="0" w:line="240" w:lineRule="auto"/>
              <w:ind w:right="-314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понимать причинно – следственные связи конкретных исторических событий эпохи «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бунташного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века»;</w:t>
            </w:r>
          </w:p>
          <w:p w:rsidR="006B61D8" w:rsidRPr="006B61D8" w:rsidRDefault="006B61D8" w:rsidP="006B61D8">
            <w:pPr>
              <w:numPr>
                <w:ilvl w:val="0"/>
                <w:numId w:val="3"/>
              </w:numPr>
              <w:spacing w:after="0" w:line="240" w:lineRule="auto"/>
              <w:ind w:right="-314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применять приемы исторического анализа для раскрытия сущности и значения событий прошлого;</w:t>
            </w:r>
          </w:p>
          <w:p w:rsidR="006B61D8" w:rsidRPr="006B61D8" w:rsidRDefault="006B61D8" w:rsidP="006B61D8">
            <w:pPr>
              <w:numPr>
                <w:ilvl w:val="0"/>
                <w:numId w:val="3"/>
              </w:numPr>
              <w:spacing w:after="0" w:line="240" w:lineRule="auto"/>
              <w:ind w:right="-314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освоить базовые понятия по теме (бунт, 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бунташный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век, самодержавие)</w:t>
            </w:r>
          </w:p>
          <w:p w:rsidR="006B61D8" w:rsidRPr="006B61D8" w:rsidRDefault="006B61D8" w:rsidP="006B61D8">
            <w:pPr>
              <w:numPr>
                <w:ilvl w:val="0"/>
                <w:numId w:val="3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уместное употребление данных понятий в адекватной ситуации</w:t>
            </w:r>
          </w:p>
        </w:tc>
        <w:tc>
          <w:tcPr>
            <w:tcW w:w="4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УУД:</w:t>
            </w:r>
          </w:p>
          <w:p w:rsidR="006B61D8" w:rsidRPr="006B61D8" w:rsidRDefault="006B61D8" w:rsidP="006B61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сформированность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целеполагания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учебной деятельности</w:t>
            </w:r>
          </w:p>
          <w:p w:rsidR="006B61D8" w:rsidRPr="006B61D8" w:rsidRDefault="006B61D8" w:rsidP="006B61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выделять в тексте главное (причины, состав, итоги выступлений)</w:t>
            </w:r>
          </w:p>
          <w:p w:rsidR="006B61D8" w:rsidRPr="006B61D8" w:rsidRDefault="006B61D8" w:rsidP="006B61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устанавливать причинно-следственные связи, делать выводы;</w:t>
            </w:r>
          </w:p>
          <w:p w:rsidR="006B61D8" w:rsidRPr="006B61D8" w:rsidRDefault="006B61D8" w:rsidP="006B61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формулировать свое мнение;</w:t>
            </w:r>
          </w:p>
          <w:p w:rsidR="006B61D8" w:rsidRPr="006B61D8" w:rsidRDefault="006B61D8" w:rsidP="006B61D8">
            <w:pPr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систематизировать материал в виде сравнительной таблицы;</w:t>
            </w:r>
          </w:p>
          <w:p w:rsidR="006B61D8" w:rsidRPr="006B61D8" w:rsidRDefault="006B61D8" w:rsidP="006B61D8">
            <w:pPr>
              <w:numPr>
                <w:ilvl w:val="0"/>
                <w:numId w:val="4"/>
              </w:numPr>
              <w:spacing w:after="0" w:line="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уметь решать проблемные вопросы</w:t>
            </w:r>
          </w:p>
        </w:tc>
      </w:tr>
    </w:tbl>
    <w:p w:rsidR="006B61D8" w:rsidRPr="006B61D8" w:rsidRDefault="006B61D8" w:rsidP="006B61D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Организационная структура урока</w:t>
      </w:r>
    </w:p>
    <w:tbl>
      <w:tblPr>
        <w:tblW w:w="15810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55"/>
        <w:gridCol w:w="865"/>
        <w:gridCol w:w="1653"/>
        <w:gridCol w:w="2553"/>
        <w:gridCol w:w="2289"/>
        <w:gridCol w:w="2079"/>
        <w:gridCol w:w="3251"/>
        <w:gridCol w:w="1465"/>
      </w:tblGrid>
      <w:tr w:rsidR="006B61D8" w:rsidRPr="006B61D8" w:rsidTr="006B61D8">
        <w:trPr>
          <w:trHeight w:val="1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урока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Обучающие и развивающие компоненты, задания, упражнения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учителя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Деятельность учащихся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Формы организации 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совзаимодействия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уроке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УУД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контроля</w:t>
            </w:r>
          </w:p>
        </w:tc>
      </w:tr>
      <w:tr w:rsidR="006B61D8" w:rsidRPr="006B61D8" w:rsidTr="006B61D8">
        <w:trPr>
          <w:trHeight w:val="12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120" w:lineRule="atLeast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61D8" w:rsidRPr="006B61D8" w:rsidTr="006B61D8">
        <w:trPr>
          <w:trHeight w:val="3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I. 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Оргмомент</w:t>
            </w:r>
            <w:proofErr w:type="spellEnd"/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мин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класса к работе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Приветствует учащихся, проверяет готовность к уроку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Приветствуют учителя, показывают готовность к уроку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эмоционально настраиваются на урок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наблюдение учителя</w:t>
            </w:r>
          </w:p>
        </w:tc>
      </w:tr>
      <w:tr w:rsidR="006B61D8" w:rsidRPr="006B61D8" w:rsidTr="006B61D8">
        <w:trPr>
          <w:trHeight w:val="4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II. Актуализация знаний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мин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Историческая разминка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Проводит мини-викторину на повторение </w:t>
            </w:r>
            <w:proofErr w:type="gram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(прил.1)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вопросы разминки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Регулятивные: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Планируют своё действие в соответствии с поставленной задачей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 жетонов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правильный ответ или дополнение =1жетон</w:t>
            </w:r>
          </w:p>
        </w:tc>
      </w:tr>
      <w:tr w:rsidR="006B61D8" w:rsidRPr="006B61D8" w:rsidTr="006B61D8">
        <w:trPr>
          <w:trHeight w:val="3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III. Сообщение темы и целей урока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мин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numPr>
                <w:ilvl w:val="0"/>
                <w:numId w:val="5"/>
              </w:numPr>
              <w:spacing w:after="0" w:line="240" w:lineRule="auto"/>
              <w:ind w:left="276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Сообщение учителя</w:t>
            </w:r>
          </w:p>
          <w:p w:rsidR="006B61D8" w:rsidRPr="006B61D8" w:rsidRDefault="006B61D8" w:rsidP="006B61D8">
            <w:pPr>
              <w:numPr>
                <w:ilvl w:val="0"/>
                <w:numId w:val="6"/>
              </w:numPr>
              <w:spacing w:after="0" w:line="240" w:lineRule="auto"/>
              <w:ind w:left="276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Корзина идей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Называет тему, предлагает учащимся сформулировать учебную задачу</w:t>
            </w:r>
          </w:p>
          <w:p w:rsidR="006B61D8" w:rsidRPr="006B61D8" w:rsidRDefault="006B61D8" w:rsidP="006B61D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Предлагает ученикам по 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очереди назвать известные  факты, события и даты по теме. Фиксирует информацию на доске</w:t>
            </w:r>
          </w:p>
          <w:p w:rsidR="006B61D8" w:rsidRPr="006B61D8" w:rsidRDefault="006B61D8" w:rsidP="006B61D8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сформулировать  вопросы, требующие уточнения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numPr>
                <w:ilvl w:val="0"/>
                <w:numId w:val="9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Слушают учителя, формулируют учебную задачу</w:t>
            </w:r>
          </w:p>
          <w:p w:rsidR="006B61D8" w:rsidRPr="006B61D8" w:rsidRDefault="006B61D8" w:rsidP="006B61D8">
            <w:pPr>
              <w:numPr>
                <w:ilvl w:val="0"/>
                <w:numId w:val="10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Ученики, выполнившие опережающее домашнее 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задание по очереди называют факты, события и даты по теме.</w:t>
            </w:r>
          </w:p>
          <w:p w:rsidR="006B61D8" w:rsidRPr="006B61D8" w:rsidRDefault="006B61D8" w:rsidP="006B61D8">
            <w:pPr>
              <w:numPr>
                <w:ilvl w:val="0"/>
                <w:numId w:val="11"/>
              </w:num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Формулируют </w:t>
            </w:r>
            <w:proofErr w:type="gram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урока «</w:t>
            </w:r>
            <w:proofErr w:type="gram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Каковы</w:t>
            </w:r>
            <w:proofErr w:type="gram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итоги народных движений 17 века?», «Почему именно 17 век стал «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бунташным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 или «Каковы причины народных выступлений в 17 веке?»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формулируют учебную задачу вместе с учителем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высказывать свое мнение, прислушиваться к мнению других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ответы</w:t>
            </w:r>
          </w:p>
        </w:tc>
      </w:tr>
      <w:tr w:rsidR="006B61D8" w:rsidRPr="006B61D8" w:rsidTr="006B61D8">
        <w:trPr>
          <w:trHeight w:val="38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IV. Закрепление знаний и способов действий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numPr>
                <w:ilvl w:val="0"/>
                <w:numId w:val="12"/>
              </w:numPr>
              <w:spacing w:after="0" w:line="240" w:lineRule="auto"/>
              <w:ind w:left="394"/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Фишбоун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(«рыбий скелет»)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Предлагает нарисовать в тетради скелет рыбы. Голова -  главное понятие урока: «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Бунташный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век»  Кости – факты, события, даты, причины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Хвост – Итоги.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Корректирует записи по ходу урока.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верхнюю часть скелета названиями и датами восстаний. Проверяют друг друга.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Заполняют нижние «косточки» причинами этих народных движений в паре.  После заполнения сверяют записи с ребятами на 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соседней парте.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Заполняют хвост итогами народных выступлений. Фронтально читают вслух записи (по желанию)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фронтальная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групповая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парная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Познавательные: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Осуществляют поиск необходимой информации для выполнения учебных заданий с использованием учебной литературы; выделяют существенную информацию из текстов разных видов;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Коммуникативные</w:t>
            </w:r>
            <w:proofErr w:type="gramEnd"/>
            <w:r w:rsidRPr="006B61D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: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умеют вступать в коллективное учебное сотрудничество.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Планируют своё действие в </w:t>
            </w: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соответствии с поставленной задачей.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Запись в тетради схемы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Устные ответы</w:t>
            </w:r>
          </w:p>
        </w:tc>
      </w:tr>
      <w:tr w:rsidR="006B61D8" w:rsidRPr="006B61D8" w:rsidTr="006B61D8">
        <w:trPr>
          <w:trHeight w:val="120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V. Итоги урока. Рефлексия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Обобщающая беседа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Организует беседу по вопросам: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Почему именно 17 век стал «</w:t>
            </w:r>
            <w:proofErr w:type="spell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бунташным</w:t>
            </w:r>
            <w:proofErr w:type="spell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»?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Каковы общие причины восстаний 17 века?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Какую  новую информацию получили на уроке?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Считаете ли вы, что полученные на уроке сведения пригодятся в дальнейшем?</w:t>
            </w:r>
          </w:p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Выставляет оценки за урок.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Отвечают на итоговые вопросы. Оценивают свою работу на уроке.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Регулятивные: осуществляют итоговый контроль деятельности; анализируют собственную работу; адекватно воспринимают оценку учителя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3"/>
                <w:szCs w:val="23"/>
              </w:rPr>
            </w:pPr>
          </w:p>
        </w:tc>
      </w:tr>
      <w:tr w:rsidR="006B61D8" w:rsidRPr="006B61D8" w:rsidTr="006B61D8">
        <w:trPr>
          <w:trHeight w:val="60"/>
        </w:trPr>
        <w:tc>
          <w:tcPr>
            <w:tcW w:w="12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VI.  Домашнее задание</w:t>
            </w:r>
          </w:p>
        </w:tc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Параграф. 8 читать, устно отвечать на вопросы после параграфа</w:t>
            </w:r>
          </w:p>
        </w:tc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Объясняет домашнее задание</w:t>
            </w:r>
          </w:p>
        </w:tc>
        <w:tc>
          <w:tcPr>
            <w:tcW w:w="3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Фронтальная</w:t>
            </w:r>
          </w:p>
        </w:tc>
        <w:tc>
          <w:tcPr>
            <w:tcW w:w="22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60" w:lineRule="atLeast"/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Регулятивные</w:t>
            </w:r>
            <w:proofErr w:type="gramEnd"/>
            <w:r w:rsidRPr="006B61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принимают и сохраняют учебную задачу на самостоятельную подготовку.</w:t>
            </w:r>
          </w:p>
        </w:tc>
        <w:tc>
          <w:tcPr>
            <w:tcW w:w="1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61D8" w:rsidRPr="006B61D8" w:rsidRDefault="006B61D8" w:rsidP="006B61D8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6"/>
                <w:szCs w:val="23"/>
              </w:rPr>
            </w:pPr>
          </w:p>
        </w:tc>
      </w:tr>
    </w:tbl>
    <w:p w:rsidR="006B61D8" w:rsidRDefault="006B61D8" w:rsidP="006B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1D8" w:rsidRDefault="006B61D8" w:rsidP="006B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1D8" w:rsidRDefault="006B61D8" w:rsidP="006B61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B61D8" w:rsidRPr="006B61D8" w:rsidRDefault="006B61D8" w:rsidP="006B6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Приложение 1</w:t>
      </w:r>
    </w:p>
    <w:p w:rsidR="006B61D8" w:rsidRPr="006B61D8" w:rsidRDefault="006B61D8" w:rsidP="006B61D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Вопросы для викторины: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Русский царь с 1598 года. Брат жены царя Федор</w:t>
      </w:r>
      <w:proofErr w:type="gramStart"/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а Иоа</w:t>
      </w:r>
      <w:proofErr w:type="gramEnd"/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нновича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Авантюристка,  дочь польского магната. Жена Лжедмитрия 1 и Лжедмитрия 2.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Подать с населения, взимаемая с побежденного народа победителем.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Народное собрание в Древней Руси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от русской православной церкви части верующих, не признававших реформ середины XVII века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Фамилия нового русского царя Михаила Фёдоровича, избранного на Земском соборе 1613 г.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Вождь крестьянской войны 1667-1671 гг., донской казак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правления Михаила Федоровича Романова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Даты правления Алексея Михайловича Романова</w:t>
      </w:r>
    </w:p>
    <w:p w:rsidR="006B61D8" w:rsidRPr="006B61D8" w:rsidRDefault="006B61D8" w:rsidP="006B61D8">
      <w:pPr>
        <w:numPr>
          <w:ilvl w:val="0"/>
          <w:numId w:val="13"/>
        </w:numPr>
        <w:shd w:val="clear" w:color="auto" w:fill="FFFFFF"/>
        <w:spacing w:after="0" w:line="240" w:lineRule="auto"/>
        <w:ind w:left="786"/>
        <w:rPr>
          <w:rFonts w:ascii="Arial" w:eastAsia="Times New Roman" w:hAnsi="Arial" w:cs="Arial"/>
          <w:color w:val="000000"/>
        </w:rPr>
      </w:pPr>
      <w:r w:rsidRPr="006B61D8">
        <w:rPr>
          <w:rFonts w:ascii="Times New Roman" w:eastAsia="Times New Roman" w:hAnsi="Times New Roman" w:cs="Times New Roman"/>
          <w:color w:val="000000"/>
          <w:sz w:val="24"/>
          <w:szCs w:val="24"/>
        </w:rPr>
        <w:t>Кто провёл на Руси церковную реформу, расколовшую верующих на два противоборствующих лагеря</w:t>
      </w:r>
    </w:p>
    <w:p w:rsidR="00D30AD6" w:rsidRDefault="00D30AD6"/>
    <w:sectPr w:rsidR="00D30AD6" w:rsidSect="006B61D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665F9"/>
    <w:multiLevelType w:val="multilevel"/>
    <w:tmpl w:val="BEB4A1A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223FA"/>
    <w:multiLevelType w:val="multilevel"/>
    <w:tmpl w:val="BD84E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F4285A"/>
    <w:multiLevelType w:val="multilevel"/>
    <w:tmpl w:val="739EF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91109B"/>
    <w:multiLevelType w:val="multilevel"/>
    <w:tmpl w:val="7F5A0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1E48E4"/>
    <w:multiLevelType w:val="multilevel"/>
    <w:tmpl w:val="46F6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4B0FC5"/>
    <w:multiLevelType w:val="multilevel"/>
    <w:tmpl w:val="6A4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70A41EA"/>
    <w:multiLevelType w:val="multilevel"/>
    <w:tmpl w:val="02DE6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C81E22"/>
    <w:multiLevelType w:val="multilevel"/>
    <w:tmpl w:val="48C89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D5568D"/>
    <w:multiLevelType w:val="multilevel"/>
    <w:tmpl w:val="6A98EB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5550A4"/>
    <w:multiLevelType w:val="multilevel"/>
    <w:tmpl w:val="E398DB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DB09B5"/>
    <w:multiLevelType w:val="multilevel"/>
    <w:tmpl w:val="3F26E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6B261A"/>
    <w:multiLevelType w:val="multilevel"/>
    <w:tmpl w:val="D474E4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E461503"/>
    <w:multiLevelType w:val="multilevel"/>
    <w:tmpl w:val="AC605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0"/>
  </w:num>
  <w:num w:numId="8">
    <w:abstractNumId w:val="9"/>
  </w:num>
  <w:num w:numId="9">
    <w:abstractNumId w:val="2"/>
  </w:num>
  <w:num w:numId="10">
    <w:abstractNumId w:val="11"/>
  </w:num>
  <w:num w:numId="11">
    <w:abstractNumId w:val="8"/>
  </w:num>
  <w:num w:numId="12">
    <w:abstractNumId w:val="1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1D8"/>
    <w:rsid w:val="00022B58"/>
    <w:rsid w:val="00034DB7"/>
    <w:rsid w:val="000429AB"/>
    <w:rsid w:val="0004436B"/>
    <w:rsid w:val="000574E1"/>
    <w:rsid w:val="00064447"/>
    <w:rsid w:val="00072DD2"/>
    <w:rsid w:val="00073350"/>
    <w:rsid w:val="00073EA1"/>
    <w:rsid w:val="000757C2"/>
    <w:rsid w:val="00087FDB"/>
    <w:rsid w:val="000C77B6"/>
    <w:rsid w:val="000F12F0"/>
    <w:rsid w:val="00131105"/>
    <w:rsid w:val="001342F9"/>
    <w:rsid w:val="001349A6"/>
    <w:rsid w:val="00137C90"/>
    <w:rsid w:val="0014135B"/>
    <w:rsid w:val="00172E20"/>
    <w:rsid w:val="001A377D"/>
    <w:rsid w:val="001B3D63"/>
    <w:rsid w:val="001C60EC"/>
    <w:rsid w:val="001C74FF"/>
    <w:rsid w:val="001D1571"/>
    <w:rsid w:val="001E0CCC"/>
    <w:rsid w:val="001E46CD"/>
    <w:rsid w:val="001E54C4"/>
    <w:rsid w:val="001E6FCE"/>
    <w:rsid w:val="001E735A"/>
    <w:rsid w:val="00205484"/>
    <w:rsid w:val="0020684D"/>
    <w:rsid w:val="00223008"/>
    <w:rsid w:val="0023167D"/>
    <w:rsid w:val="002333A4"/>
    <w:rsid w:val="00251363"/>
    <w:rsid w:val="002640A4"/>
    <w:rsid w:val="00270508"/>
    <w:rsid w:val="0027642D"/>
    <w:rsid w:val="0027774E"/>
    <w:rsid w:val="002B0C99"/>
    <w:rsid w:val="002C118B"/>
    <w:rsid w:val="002D6726"/>
    <w:rsid w:val="002E11D9"/>
    <w:rsid w:val="002E3F8D"/>
    <w:rsid w:val="00312A79"/>
    <w:rsid w:val="00330795"/>
    <w:rsid w:val="0033152C"/>
    <w:rsid w:val="003818E9"/>
    <w:rsid w:val="003B7EBB"/>
    <w:rsid w:val="003C2216"/>
    <w:rsid w:val="00402F6F"/>
    <w:rsid w:val="00423131"/>
    <w:rsid w:val="00433F11"/>
    <w:rsid w:val="00444079"/>
    <w:rsid w:val="00444465"/>
    <w:rsid w:val="00452856"/>
    <w:rsid w:val="00465779"/>
    <w:rsid w:val="00470AE3"/>
    <w:rsid w:val="0047117A"/>
    <w:rsid w:val="004A33C4"/>
    <w:rsid w:val="004B3F35"/>
    <w:rsid w:val="004C3901"/>
    <w:rsid w:val="004C736F"/>
    <w:rsid w:val="004D34F1"/>
    <w:rsid w:val="004D70B9"/>
    <w:rsid w:val="004F5FA2"/>
    <w:rsid w:val="00504048"/>
    <w:rsid w:val="00511361"/>
    <w:rsid w:val="005133FD"/>
    <w:rsid w:val="00517078"/>
    <w:rsid w:val="00522742"/>
    <w:rsid w:val="00534449"/>
    <w:rsid w:val="00547F57"/>
    <w:rsid w:val="005D0B48"/>
    <w:rsid w:val="005D4F34"/>
    <w:rsid w:val="00620089"/>
    <w:rsid w:val="00623CC0"/>
    <w:rsid w:val="00627C7D"/>
    <w:rsid w:val="00632BF0"/>
    <w:rsid w:val="00642535"/>
    <w:rsid w:val="00645FD6"/>
    <w:rsid w:val="006469F7"/>
    <w:rsid w:val="006474C1"/>
    <w:rsid w:val="006930CE"/>
    <w:rsid w:val="006B4D83"/>
    <w:rsid w:val="006B61D8"/>
    <w:rsid w:val="006E32EC"/>
    <w:rsid w:val="006F6065"/>
    <w:rsid w:val="00715B8D"/>
    <w:rsid w:val="00726338"/>
    <w:rsid w:val="0077190C"/>
    <w:rsid w:val="00775903"/>
    <w:rsid w:val="0078763D"/>
    <w:rsid w:val="007922ED"/>
    <w:rsid w:val="007B10D4"/>
    <w:rsid w:val="007B1BDE"/>
    <w:rsid w:val="007B21FB"/>
    <w:rsid w:val="007B4311"/>
    <w:rsid w:val="007C5C4B"/>
    <w:rsid w:val="007D74E7"/>
    <w:rsid w:val="007E6DB1"/>
    <w:rsid w:val="007F41AE"/>
    <w:rsid w:val="007F79B5"/>
    <w:rsid w:val="008077B8"/>
    <w:rsid w:val="0081112C"/>
    <w:rsid w:val="00821A23"/>
    <w:rsid w:val="00824436"/>
    <w:rsid w:val="00832835"/>
    <w:rsid w:val="008432CC"/>
    <w:rsid w:val="00845DF3"/>
    <w:rsid w:val="008571BB"/>
    <w:rsid w:val="0086770F"/>
    <w:rsid w:val="00883385"/>
    <w:rsid w:val="00892AD3"/>
    <w:rsid w:val="008B1A6E"/>
    <w:rsid w:val="008B63F8"/>
    <w:rsid w:val="008C0981"/>
    <w:rsid w:val="008C3C80"/>
    <w:rsid w:val="008C4ABD"/>
    <w:rsid w:val="008D53B9"/>
    <w:rsid w:val="008E7FCD"/>
    <w:rsid w:val="008F0163"/>
    <w:rsid w:val="008F3130"/>
    <w:rsid w:val="00914023"/>
    <w:rsid w:val="009328B0"/>
    <w:rsid w:val="00951920"/>
    <w:rsid w:val="00954465"/>
    <w:rsid w:val="00962E32"/>
    <w:rsid w:val="00991E74"/>
    <w:rsid w:val="00995531"/>
    <w:rsid w:val="009A64B6"/>
    <w:rsid w:val="009B1B14"/>
    <w:rsid w:val="009B2E02"/>
    <w:rsid w:val="009F35C9"/>
    <w:rsid w:val="009F37C1"/>
    <w:rsid w:val="009F67DB"/>
    <w:rsid w:val="00A71345"/>
    <w:rsid w:val="00A80426"/>
    <w:rsid w:val="00AA2E4A"/>
    <w:rsid w:val="00AA6B8B"/>
    <w:rsid w:val="00AB730D"/>
    <w:rsid w:val="00AF10B0"/>
    <w:rsid w:val="00AF4BEB"/>
    <w:rsid w:val="00B009D6"/>
    <w:rsid w:val="00B00AB4"/>
    <w:rsid w:val="00B17249"/>
    <w:rsid w:val="00B32470"/>
    <w:rsid w:val="00B5337E"/>
    <w:rsid w:val="00B53696"/>
    <w:rsid w:val="00B70B3E"/>
    <w:rsid w:val="00B92829"/>
    <w:rsid w:val="00B92A6B"/>
    <w:rsid w:val="00B94238"/>
    <w:rsid w:val="00BB1665"/>
    <w:rsid w:val="00BB5E8F"/>
    <w:rsid w:val="00BB7455"/>
    <w:rsid w:val="00BD1B2B"/>
    <w:rsid w:val="00BF0649"/>
    <w:rsid w:val="00BF4038"/>
    <w:rsid w:val="00C13E71"/>
    <w:rsid w:val="00C255B0"/>
    <w:rsid w:val="00C31E7C"/>
    <w:rsid w:val="00C52C96"/>
    <w:rsid w:val="00C60F40"/>
    <w:rsid w:val="00C81A79"/>
    <w:rsid w:val="00C91061"/>
    <w:rsid w:val="00C95544"/>
    <w:rsid w:val="00C95EB8"/>
    <w:rsid w:val="00CA15FD"/>
    <w:rsid w:val="00CA18A9"/>
    <w:rsid w:val="00CC534D"/>
    <w:rsid w:val="00CD7764"/>
    <w:rsid w:val="00CF1590"/>
    <w:rsid w:val="00D07ADF"/>
    <w:rsid w:val="00D30AD6"/>
    <w:rsid w:val="00D565B5"/>
    <w:rsid w:val="00D612BB"/>
    <w:rsid w:val="00D62BD3"/>
    <w:rsid w:val="00D7142C"/>
    <w:rsid w:val="00D843B9"/>
    <w:rsid w:val="00DA2574"/>
    <w:rsid w:val="00DA7F64"/>
    <w:rsid w:val="00DC7E60"/>
    <w:rsid w:val="00DE1899"/>
    <w:rsid w:val="00DE3EBA"/>
    <w:rsid w:val="00DE6D56"/>
    <w:rsid w:val="00E07A0B"/>
    <w:rsid w:val="00E1007D"/>
    <w:rsid w:val="00E17C1B"/>
    <w:rsid w:val="00E24E35"/>
    <w:rsid w:val="00E26A0C"/>
    <w:rsid w:val="00E406E2"/>
    <w:rsid w:val="00E415B8"/>
    <w:rsid w:val="00E50759"/>
    <w:rsid w:val="00E517CE"/>
    <w:rsid w:val="00E52E09"/>
    <w:rsid w:val="00E5516D"/>
    <w:rsid w:val="00E70C38"/>
    <w:rsid w:val="00E744B4"/>
    <w:rsid w:val="00E75BA1"/>
    <w:rsid w:val="00E9229D"/>
    <w:rsid w:val="00EC61F4"/>
    <w:rsid w:val="00EC6B3E"/>
    <w:rsid w:val="00EC7ACF"/>
    <w:rsid w:val="00EE6684"/>
    <w:rsid w:val="00EF73A0"/>
    <w:rsid w:val="00F175DE"/>
    <w:rsid w:val="00F17CA8"/>
    <w:rsid w:val="00F2594D"/>
    <w:rsid w:val="00F32504"/>
    <w:rsid w:val="00F33965"/>
    <w:rsid w:val="00F34ED7"/>
    <w:rsid w:val="00F43E54"/>
    <w:rsid w:val="00F4633C"/>
    <w:rsid w:val="00F50615"/>
    <w:rsid w:val="00F538B4"/>
    <w:rsid w:val="00F76193"/>
    <w:rsid w:val="00FA67CE"/>
    <w:rsid w:val="00FC2FEA"/>
    <w:rsid w:val="00FC3FD8"/>
    <w:rsid w:val="00FD02B2"/>
    <w:rsid w:val="00FE16AC"/>
    <w:rsid w:val="00FF6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5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65B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D565B5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565B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">
    <w:name w:val="Стиль1"/>
    <w:basedOn w:val="a"/>
    <w:link w:val="10"/>
    <w:qFormat/>
    <w:rsid w:val="00D565B5"/>
    <w:pPr>
      <w:tabs>
        <w:tab w:val="left" w:pos="1830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10">
    <w:name w:val="Стиль1 Знак"/>
    <w:basedOn w:val="a0"/>
    <w:link w:val="1"/>
    <w:rsid w:val="00D565B5"/>
    <w:rPr>
      <w:rFonts w:ascii="Times New Roman" w:eastAsiaTheme="minorEastAsia" w:hAnsi="Times New Roman"/>
      <w:noProof/>
      <w:sz w:val="28"/>
      <w:szCs w:val="28"/>
      <w:lang w:eastAsia="ru-RU"/>
    </w:rPr>
  </w:style>
  <w:style w:type="paragraph" w:customStyle="1" w:styleId="c5">
    <w:name w:val="c5"/>
    <w:basedOn w:val="a"/>
    <w:rsid w:val="006B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6B61D8"/>
  </w:style>
  <w:style w:type="paragraph" w:customStyle="1" w:styleId="c0">
    <w:name w:val="c0"/>
    <w:basedOn w:val="a"/>
    <w:rsid w:val="006B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B61D8"/>
  </w:style>
  <w:style w:type="paragraph" w:customStyle="1" w:styleId="c16">
    <w:name w:val="c16"/>
    <w:basedOn w:val="a"/>
    <w:rsid w:val="006B6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32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868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5</cp:revision>
  <dcterms:created xsi:type="dcterms:W3CDTF">2018-06-14T13:59:00Z</dcterms:created>
  <dcterms:modified xsi:type="dcterms:W3CDTF">2018-06-14T14:55:00Z</dcterms:modified>
</cp:coreProperties>
</file>