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41" w:rsidRPr="00B92E41" w:rsidRDefault="007F6A14" w:rsidP="007F6A14">
      <w:pPr>
        <w:jc w:val="center"/>
      </w:pPr>
      <w:r>
        <w:rPr>
          <w:rFonts w:ascii="RussianRail A Pro" w:hAnsi="RussianRail A Pro"/>
          <w:b/>
          <w:sz w:val="36"/>
          <w:szCs w:val="36"/>
        </w:rPr>
        <w:t>МОУ «ООШ с.Чардым Воскресенского района Саратовской области»</w:t>
      </w:r>
    </w:p>
    <w:p w:rsidR="00B92E41" w:rsidRPr="00B92E41" w:rsidRDefault="00B92E41" w:rsidP="00B92E41"/>
    <w:p w:rsidR="00B92E41" w:rsidRPr="00B92E41" w:rsidRDefault="00B92E41" w:rsidP="00B92E41"/>
    <w:p w:rsidR="00B92E41" w:rsidRPr="00B92E41" w:rsidRDefault="00B92E41" w:rsidP="00B92E41"/>
    <w:p w:rsidR="00B92E41" w:rsidRPr="00B92E41" w:rsidRDefault="00B92E41" w:rsidP="00B92E41"/>
    <w:p w:rsidR="00B92E41" w:rsidRDefault="00B92E41" w:rsidP="00B92E41">
      <w:pPr>
        <w:jc w:val="center"/>
      </w:pPr>
    </w:p>
    <w:p w:rsidR="007D4036" w:rsidRPr="008C324A" w:rsidRDefault="00B92E41" w:rsidP="00B92E41">
      <w:pPr>
        <w:tabs>
          <w:tab w:val="left" w:pos="3625"/>
        </w:tabs>
        <w:jc w:val="center"/>
        <w:rPr>
          <w:rFonts w:ascii="RussianRail A Pro" w:hAnsi="RussianRail A Pro"/>
          <w:b/>
          <w:sz w:val="44"/>
          <w:szCs w:val="44"/>
        </w:rPr>
      </w:pPr>
      <w:r w:rsidRPr="008C324A">
        <w:rPr>
          <w:rFonts w:ascii="RussianRail A Pro" w:hAnsi="RussianRail A Pro"/>
          <w:b/>
          <w:sz w:val="44"/>
          <w:szCs w:val="44"/>
        </w:rPr>
        <w:t>Конспект урока</w:t>
      </w:r>
    </w:p>
    <w:p w:rsidR="00B92E41" w:rsidRPr="008C324A" w:rsidRDefault="00FF6E9B" w:rsidP="00B92E41">
      <w:pPr>
        <w:tabs>
          <w:tab w:val="left" w:pos="3625"/>
        </w:tabs>
        <w:jc w:val="center"/>
        <w:rPr>
          <w:rFonts w:ascii="RussianRail A Pro" w:hAnsi="RussianRail A Pro"/>
          <w:b/>
          <w:sz w:val="44"/>
          <w:szCs w:val="44"/>
        </w:rPr>
      </w:pPr>
      <w:r w:rsidRPr="008C324A">
        <w:rPr>
          <w:rFonts w:ascii="RussianRail A Pro" w:hAnsi="RussianRail A Pro"/>
          <w:b/>
          <w:sz w:val="44"/>
          <w:szCs w:val="44"/>
        </w:rPr>
        <w:t>р</w:t>
      </w:r>
      <w:r w:rsidR="00B92E41" w:rsidRPr="008C324A">
        <w:rPr>
          <w:rFonts w:ascii="RussianRail A Pro" w:hAnsi="RussianRail A Pro"/>
          <w:b/>
          <w:sz w:val="44"/>
          <w:szCs w:val="44"/>
        </w:rPr>
        <w:t>усского языка в 6-ом классе</w:t>
      </w:r>
    </w:p>
    <w:p w:rsidR="00B92E41" w:rsidRPr="008C324A" w:rsidRDefault="00B92E41" w:rsidP="00B92E41">
      <w:pPr>
        <w:tabs>
          <w:tab w:val="left" w:pos="3625"/>
        </w:tabs>
        <w:jc w:val="center"/>
        <w:rPr>
          <w:rFonts w:ascii="RussianRail A Pro" w:hAnsi="RussianRail A Pro"/>
          <w:b/>
          <w:sz w:val="44"/>
          <w:szCs w:val="44"/>
        </w:rPr>
      </w:pPr>
      <w:r w:rsidRPr="008C324A">
        <w:rPr>
          <w:rFonts w:ascii="RussianRail A Pro" w:hAnsi="RussianRail A Pro"/>
          <w:b/>
          <w:sz w:val="44"/>
          <w:szCs w:val="44"/>
        </w:rPr>
        <w:t>(по УМК В.В.Бабайцевой)</w:t>
      </w:r>
    </w:p>
    <w:p w:rsidR="00B92E41" w:rsidRPr="00B92E41" w:rsidRDefault="00B92E41" w:rsidP="00B92E41">
      <w:pPr>
        <w:rPr>
          <w:rFonts w:ascii="RussianRail G Pro" w:hAnsi="RussianRail G Pro"/>
        </w:rPr>
      </w:pPr>
    </w:p>
    <w:p w:rsidR="00B92E41" w:rsidRPr="00B92E41" w:rsidRDefault="00B92E41" w:rsidP="00B92E41">
      <w:pPr>
        <w:rPr>
          <w:rFonts w:ascii="RussianRail G Pro" w:hAnsi="RussianRail G Pro"/>
        </w:rPr>
      </w:pPr>
    </w:p>
    <w:p w:rsidR="00B92E41" w:rsidRPr="00B92E41" w:rsidRDefault="00B92E41" w:rsidP="00B92E41">
      <w:pPr>
        <w:rPr>
          <w:rFonts w:ascii="RussianRail G Pro" w:hAnsi="RussianRail G Pro"/>
        </w:rPr>
      </w:pPr>
    </w:p>
    <w:p w:rsidR="00B92E41" w:rsidRDefault="00B92E41" w:rsidP="00B92E41">
      <w:pPr>
        <w:rPr>
          <w:rFonts w:ascii="RussianRail G Pro" w:hAnsi="RussianRail G Pro"/>
        </w:rPr>
      </w:pPr>
    </w:p>
    <w:p w:rsidR="00B92E41" w:rsidRPr="008C324A" w:rsidRDefault="00B92E41" w:rsidP="00B92E41">
      <w:pPr>
        <w:tabs>
          <w:tab w:val="left" w:pos="5661"/>
        </w:tabs>
        <w:jc w:val="left"/>
        <w:rPr>
          <w:rFonts w:ascii="RussianRail A Pro" w:hAnsi="RussianRail A Pro"/>
        </w:rPr>
      </w:pPr>
      <w:r>
        <w:rPr>
          <w:rFonts w:ascii="RussianRail G Pro" w:hAnsi="RussianRail G Pro"/>
        </w:rPr>
        <w:tab/>
      </w:r>
      <w:r w:rsidRPr="008C324A">
        <w:rPr>
          <w:rFonts w:ascii="RussianRail A Pro" w:hAnsi="RussianRail A Pro"/>
        </w:rPr>
        <w:t>Составил учитель</w:t>
      </w:r>
    </w:p>
    <w:p w:rsidR="00B92E41" w:rsidRPr="008C324A" w:rsidRDefault="00B92E41" w:rsidP="00B92E41">
      <w:pPr>
        <w:tabs>
          <w:tab w:val="left" w:pos="5661"/>
        </w:tabs>
        <w:ind w:left="5661"/>
        <w:jc w:val="left"/>
        <w:rPr>
          <w:rFonts w:ascii="RussianRail A Pro" w:hAnsi="RussianRail A Pro"/>
        </w:rPr>
      </w:pPr>
      <w:r w:rsidRPr="008C324A">
        <w:rPr>
          <w:rFonts w:ascii="RussianRail A Pro" w:hAnsi="RussianRail A Pro"/>
        </w:rPr>
        <w:tab/>
      </w:r>
      <w:r w:rsidR="00FF6E9B" w:rsidRPr="008C324A">
        <w:rPr>
          <w:rFonts w:ascii="RussianRail A Pro" w:hAnsi="RussianRail A Pro"/>
        </w:rPr>
        <w:t>р</w:t>
      </w:r>
      <w:r w:rsidRPr="008C324A">
        <w:rPr>
          <w:rFonts w:ascii="RussianRail A Pro" w:hAnsi="RussianRail A Pro"/>
        </w:rPr>
        <w:t xml:space="preserve">усского </w:t>
      </w:r>
      <w:r w:rsidR="00FF6E9B" w:rsidRPr="008C324A">
        <w:rPr>
          <w:rFonts w:ascii="RussianRail A Pro" w:hAnsi="RussianRail A Pro"/>
        </w:rPr>
        <w:t>языка и литературы</w:t>
      </w:r>
      <w:r w:rsidR="00FF6E9B" w:rsidRPr="008C324A">
        <w:rPr>
          <w:rFonts w:ascii="RussianRail A Pro" w:hAnsi="RussianRail A Pro"/>
        </w:rPr>
        <w:tab/>
      </w:r>
    </w:p>
    <w:p w:rsidR="00B92E41" w:rsidRPr="008C324A" w:rsidRDefault="00B92E41" w:rsidP="00B92E41">
      <w:pPr>
        <w:tabs>
          <w:tab w:val="left" w:pos="5661"/>
        </w:tabs>
        <w:jc w:val="left"/>
        <w:rPr>
          <w:rFonts w:ascii="RussianRail A Pro" w:hAnsi="RussianRail A Pro"/>
        </w:rPr>
      </w:pPr>
      <w:r w:rsidRPr="008C324A">
        <w:rPr>
          <w:rFonts w:ascii="RussianRail A Pro" w:hAnsi="RussianRail A Pro"/>
        </w:rPr>
        <w:tab/>
      </w:r>
      <w:r w:rsidR="007F6A14">
        <w:rPr>
          <w:rFonts w:ascii="RussianRail A Pro" w:hAnsi="RussianRail A Pro"/>
        </w:rPr>
        <w:t>Газезова Н.Е</w:t>
      </w:r>
    </w:p>
    <w:p w:rsidR="00B92E41" w:rsidRPr="00FF6E9B" w:rsidRDefault="00B92E41" w:rsidP="00B92E41"/>
    <w:p w:rsidR="00B92E41" w:rsidRPr="00FF6E9B" w:rsidRDefault="00B92E41" w:rsidP="00B92E41"/>
    <w:p w:rsidR="00B92E41" w:rsidRDefault="00B92E41" w:rsidP="00B92E41">
      <w:pPr>
        <w:jc w:val="center"/>
      </w:pPr>
    </w:p>
    <w:p w:rsidR="007F6A14" w:rsidRDefault="007F6A14" w:rsidP="00B92E41">
      <w:pPr>
        <w:jc w:val="center"/>
      </w:pPr>
    </w:p>
    <w:p w:rsidR="007F6A14" w:rsidRDefault="007F6A14" w:rsidP="00B92E41">
      <w:pPr>
        <w:jc w:val="center"/>
      </w:pPr>
    </w:p>
    <w:p w:rsidR="007F6A14" w:rsidRDefault="007F6A14" w:rsidP="00B92E41">
      <w:pPr>
        <w:jc w:val="center"/>
      </w:pPr>
    </w:p>
    <w:p w:rsidR="007F6A14" w:rsidRDefault="007F6A14" w:rsidP="00B92E41">
      <w:pPr>
        <w:jc w:val="center"/>
      </w:pPr>
    </w:p>
    <w:p w:rsidR="007F6A14" w:rsidRDefault="007F6A14" w:rsidP="00B92E41">
      <w:pPr>
        <w:jc w:val="center"/>
      </w:pPr>
    </w:p>
    <w:p w:rsidR="007F6A14" w:rsidRPr="00FF6E9B" w:rsidRDefault="007F6A14" w:rsidP="00B92E41">
      <w:pPr>
        <w:jc w:val="center"/>
      </w:pPr>
    </w:p>
    <w:p w:rsidR="00FF6E9B" w:rsidRDefault="00FF6E9B" w:rsidP="00B92E41">
      <w:pPr>
        <w:tabs>
          <w:tab w:val="left" w:pos="3749"/>
        </w:tabs>
        <w:jc w:val="center"/>
      </w:pPr>
    </w:p>
    <w:p w:rsidR="00B92E41" w:rsidRPr="008C324A" w:rsidRDefault="007F6A14" w:rsidP="00B92E41">
      <w:pPr>
        <w:tabs>
          <w:tab w:val="left" w:pos="3749"/>
        </w:tabs>
        <w:jc w:val="center"/>
        <w:rPr>
          <w:rFonts w:ascii="RussianRail A Pro" w:hAnsi="RussianRail A Pro"/>
        </w:rPr>
      </w:pPr>
      <w:r>
        <w:rPr>
          <w:rFonts w:ascii="RussianRail A Pro" w:hAnsi="RussianRail A Pro"/>
        </w:rPr>
        <w:t>Чардым</w:t>
      </w:r>
    </w:p>
    <w:p w:rsidR="00B92E41" w:rsidRPr="008C324A" w:rsidRDefault="007F6A14" w:rsidP="00B92E41">
      <w:pPr>
        <w:jc w:val="center"/>
        <w:rPr>
          <w:rFonts w:ascii="RussianRail A Pro" w:hAnsi="RussianRail A Pro"/>
        </w:rPr>
      </w:pPr>
      <w:r>
        <w:rPr>
          <w:rFonts w:ascii="RussianRail A Pro" w:hAnsi="RussianRail A Pro"/>
        </w:rPr>
        <w:t>2020</w:t>
      </w:r>
      <w:r w:rsidR="00B92E41" w:rsidRPr="008C324A">
        <w:rPr>
          <w:rFonts w:ascii="RussianRail A Pro" w:hAnsi="RussianRail A Pro"/>
        </w:rPr>
        <w:t xml:space="preserve"> год</w:t>
      </w:r>
    </w:p>
    <w:p w:rsidR="00FF6E9B" w:rsidRPr="008C324A" w:rsidRDefault="00FF6E9B" w:rsidP="00B92E41">
      <w:pPr>
        <w:jc w:val="center"/>
        <w:rPr>
          <w:rFonts w:ascii="RussianRail G Pro" w:hAnsi="RussianRail G Pro"/>
          <w:b/>
        </w:rPr>
      </w:pPr>
      <w:r w:rsidRPr="008C324A">
        <w:rPr>
          <w:rFonts w:ascii="RussianRail G Pro" w:hAnsi="RussianRail G Pro"/>
          <w:b/>
        </w:rPr>
        <w:lastRenderedPageBreak/>
        <w:t>Урок изучения нового на основе технологии проблемно-поискового обучения.</w:t>
      </w:r>
    </w:p>
    <w:p w:rsidR="00FF6E9B" w:rsidRPr="008C324A" w:rsidRDefault="006D46BE" w:rsidP="008C324A">
      <w:pPr>
        <w:jc w:val="center"/>
        <w:rPr>
          <w:b/>
          <w:u w:val="single"/>
        </w:rPr>
      </w:pPr>
      <w:r>
        <w:rPr>
          <w:b/>
          <w:u w:val="single"/>
        </w:rPr>
        <w:t>Тема: «</w:t>
      </w:r>
      <w:r w:rsidR="00FF6E9B" w:rsidRPr="008C324A">
        <w:rPr>
          <w:b/>
          <w:u w:val="single"/>
        </w:rPr>
        <w:t>Местоимение. Понятие о место</w:t>
      </w:r>
      <w:r>
        <w:rPr>
          <w:b/>
          <w:u w:val="single"/>
        </w:rPr>
        <w:t>имении. Роль местоимения в речи»</w:t>
      </w:r>
    </w:p>
    <w:p w:rsidR="00FF6E9B" w:rsidRPr="008C324A" w:rsidRDefault="000E260A" w:rsidP="008C324A">
      <w:pPr>
        <w:jc w:val="left"/>
        <w:rPr>
          <w:b/>
        </w:rPr>
      </w:pPr>
      <w:r w:rsidRPr="008C324A">
        <w:rPr>
          <w:b/>
        </w:rPr>
        <w:t>Ведущая цель урока:</w:t>
      </w:r>
    </w:p>
    <w:p w:rsidR="000E260A" w:rsidRDefault="000E260A" w:rsidP="000E260A">
      <w:r>
        <w:t>Обеспечить осознание учащимися роли местоимения в речи, важности осмысленного подхода к каждой речевой ситуации, а также необходимости развивать практические навыки работы с этой частью речи.</w:t>
      </w:r>
    </w:p>
    <w:p w:rsidR="00A07269" w:rsidRPr="00686DD4" w:rsidRDefault="00A07269" w:rsidP="008C324A">
      <w:pPr>
        <w:jc w:val="left"/>
        <w:rPr>
          <w:b/>
          <w:sz w:val="16"/>
          <w:szCs w:val="16"/>
        </w:rPr>
      </w:pPr>
    </w:p>
    <w:p w:rsidR="000E260A" w:rsidRPr="008C324A" w:rsidRDefault="002901BA" w:rsidP="008C324A">
      <w:pPr>
        <w:jc w:val="left"/>
        <w:rPr>
          <w:b/>
        </w:rPr>
      </w:pPr>
      <w:r w:rsidRPr="008C324A">
        <w:rPr>
          <w:b/>
        </w:rPr>
        <w:t>Задачи:</w:t>
      </w:r>
    </w:p>
    <w:p w:rsidR="002901BA" w:rsidRDefault="002901BA" w:rsidP="002901BA">
      <w:pPr>
        <w:pStyle w:val="a3"/>
        <w:numPr>
          <w:ilvl w:val="0"/>
          <w:numId w:val="1"/>
        </w:numPr>
      </w:pPr>
      <w:r>
        <w:t>Раскрыть учащимся особенность семантики местоимения как самостоятельной части речи;</w:t>
      </w:r>
    </w:p>
    <w:p w:rsidR="002901BA" w:rsidRDefault="002901BA" w:rsidP="002901BA">
      <w:pPr>
        <w:pStyle w:val="a3"/>
        <w:numPr>
          <w:ilvl w:val="0"/>
          <w:numId w:val="1"/>
        </w:numPr>
      </w:pPr>
      <w:r>
        <w:t>Формировать умение грамотно и осмысленно использовать местоимения в речи;</w:t>
      </w:r>
    </w:p>
    <w:p w:rsidR="002901BA" w:rsidRDefault="002901BA" w:rsidP="002901BA">
      <w:pPr>
        <w:pStyle w:val="a3"/>
        <w:numPr>
          <w:ilvl w:val="0"/>
          <w:numId w:val="1"/>
        </w:numPr>
      </w:pPr>
      <w:r>
        <w:t>Формировать умение строить текст, где основным средством связи между предложениями и частями текста выступают местоимения.</w:t>
      </w:r>
    </w:p>
    <w:p w:rsidR="00A07269" w:rsidRDefault="00A07269" w:rsidP="008C324A">
      <w:pPr>
        <w:tabs>
          <w:tab w:val="left" w:pos="0"/>
        </w:tabs>
        <w:jc w:val="left"/>
        <w:rPr>
          <w:b/>
        </w:rPr>
      </w:pPr>
    </w:p>
    <w:p w:rsidR="002901BA" w:rsidRDefault="0069558F" w:rsidP="008C324A">
      <w:pPr>
        <w:tabs>
          <w:tab w:val="left" w:pos="0"/>
        </w:tabs>
        <w:jc w:val="left"/>
      </w:pPr>
      <w:r w:rsidRPr="008C324A">
        <w:rPr>
          <w:b/>
        </w:rPr>
        <w:t>Проблема:</w:t>
      </w:r>
      <w:r>
        <w:t xml:space="preserve"> неосмысленное использование местоимений в речи учащихся.</w:t>
      </w:r>
    </w:p>
    <w:p w:rsidR="00A07269" w:rsidRPr="00686DD4" w:rsidRDefault="00A07269" w:rsidP="008C324A">
      <w:pPr>
        <w:tabs>
          <w:tab w:val="left" w:pos="0"/>
        </w:tabs>
        <w:jc w:val="left"/>
        <w:rPr>
          <w:b/>
          <w:sz w:val="16"/>
          <w:szCs w:val="16"/>
        </w:rPr>
      </w:pPr>
    </w:p>
    <w:p w:rsidR="0069558F" w:rsidRDefault="0069558F" w:rsidP="008C324A">
      <w:pPr>
        <w:tabs>
          <w:tab w:val="left" w:pos="0"/>
        </w:tabs>
        <w:jc w:val="left"/>
      </w:pPr>
      <w:r w:rsidRPr="008C324A">
        <w:rPr>
          <w:b/>
        </w:rPr>
        <w:t>Проблемный вопрос:</w:t>
      </w:r>
      <w:r>
        <w:t xml:space="preserve"> Какова роль местоимений в речи?</w:t>
      </w:r>
    </w:p>
    <w:p w:rsidR="00A07269" w:rsidRPr="00686DD4" w:rsidRDefault="00A07269" w:rsidP="008C324A">
      <w:pPr>
        <w:tabs>
          <w:tab w:val="left" w:pos="0"/>
        </w:tabs>
        <w:jc w:val="left"/>
        <w:rPr>
          <w:b/>
          <w:sz w:val="16"/>
          <w:szCs w:val="16"/>
        </w:rPr>
      </w:pPr>
    </w:p>
    <w:p w:rsidR="0069558F" w:rsidRPr="008C324A" w:rsidRDefault="0069558F" w:rsidP="008C324A">
      <w:pPr>
        <w:tabs>
          <w:tab w:val="left" w:pos="0"/>
        </w:tabs>
        <w:jc w:val="left"/>
        <w:rPr>
          <w:b/>
        </w:rPr>
      </w:pPr>
      <w:r w:rsidRPr="008C324A">
        <w:rPr>
          <w:b/>
        </w:rPr>
        <w:t>Варианты решения:</w:t>
      </w:r>
    </w:p>
    <w:p w:rsidR="0069558F" w:rsidRDefault="0069558F" w:rsidP="0069558F">
      <w:pPr>
        <w:pStyle w:val="a3"/>
        <w:numPr>
          <w:ilvl w:val="0"/>
          <w:numId w:val="2"/>
        </w:numPr>
        <w:tabs>
          <w:tab w:val="left" w:pos="0"/>
        </w:tabs>
      </w:pPr>
      <w:r>
        <w:t>Местоимения создают нам речевое удобство, т.к. экономят время и пространство.</w:t>
      </w:r>
    </w:p>
    <w:p w:rsidR="0069558F" w:rsidRDefault="0069558F" w:rsidP="0069558F">
      <w:pPr>
        <w:pStyle w:val="a3"/>
        <w:numPr>
          <w:ilvl w:val="0"/>
          <w:numId w:val="2"/>
        </w:numPr>
        <w:tabs>
          <w:tab w:val="left" w:pos="0"/>
        </w:tabs>
      </w:pPr>
      <w:r>
        <w:t>Местоимения помогают нам избегать повторений одних и тех же слов.</w:t>
      </w:r>
    </w:p>
    <w:p w:rsidR="0069558F" w:rsidRDefault="005F65CE" w:rsidP="0069558F">
      <w:pPr>
        <w:pStyle w:val="a3"/>
        <w:numPr>
          <w:ilvl w:val="0"/>
          <w:numId w:val="2"/>
        </w:numPr>
        <w:tabs>
          <w:tab w:val="left" w:pos="0"/>
        </w:tabs>
      </w:pPr>
      <w:r>
        <w:t>Местоимения помогают объединять предложения в связный текст.</w:t>
      </w:r>
    </w:p>
    <w:p w:rsidR="005F65CE" w:rsidRDefault="005F65CE" w:rsidP="0069558F">
      <w:pPr>
        <w:pStyle w:val="a3"/>
        <w:numPr>
          <w:ilvl w:val="0"/>
          <w:numId w:val="2"/>
        </w:numPr>
        <w:tabs>
          <w:tab w:val="left" w:pos="0"/>
        </w:tabs>
      </w:pPr>
      <w:r>
        <w:t xml:space="preserve">Используя особенность семантики местоимения, писатели и поэты создают разнообразные стилистические приёмы, например приём субъективизации авторского повествования («от первого лица»), </w:t>
      </w:r>
      <w:r w:rsidR="008C1C3C">
        <w:t>«</w:t>
      </w:r>
      <w:r>
        <w:t>обманутое ожидание»; только в конце текста открывается имя, которое до сих пор заменяло личное местоимение.</w:t>
      </w:r>
    </w:p>
    <w:p w:rsidR="005F65CE" w:rsidRDefault="005F65CE" w:rsidP="0069558F">
      <w:pPr>
        <w:pStyle w:val="a3"/>
        <w:numPr>
          <w:ilvl w:val="0"/>
          <w:numId w:val="2"/>
        </w:numPr>
        <w:tabs>
          <w:tab w:val="left" w:pos="0"/>
        </w:tabs>
      </w:pPr>
      <w:r>
        <w:t>Обобщающее значение местоимений часто использу</w:t>
      </w:r>
      <w:r w:rsidR="008C1C3C">
        <w:t>е</w:t>
      </w:r>
      <w:r>
        <w:t>тся не только конкретными авторами, но и в пословицах, загадках.</w:t>
      </w:r>
    </w:p>
    <w:p w:rsidR="005F65CE" w:rsidRDefault="005F65CE" w:rsidP="005F65CE">
      <w:pPr>
        <w:tabs>
          <w:tab w:val="left" w:pos="0"/>
        </w:tabs>
      </w:pPr>
      <w:r w:rsidRPr="008C324A">
        <w:rPr>
          <w:b/>
        </w:rPr>
        <w:t>Оптимальный вариант:</w:t>
      </w:r>
      <w:r>
        <w:t xml:space="preserve"> 1+2+3+4+5</w:t>
      </w:r>
    </w:p>
    <w:p w:rsidR="00A07269" w:rsidRPr="00686DD4" w:rsidRDefault="00A07269" w:rsidP="005F65CE">
      <w:pPr>
        <w:tabs>
          <w:tab w:val="left" w:pos="0"/>
        </w:tabs>
        <w:rPr>
          <w:b/>
          <w:sz w:val="16"/>
          <w:szCs w:val="16"/>
        </w:rPr>
      </w:pPr>
    </w:p>
    <w:p w:rsidR="005F65CE" w:rsidRPr="008C324A" w:rsidRDefault="005F65CE" w:rsidP="005F65CE">
      <w:pPr>
        <w:tabs>
          <w:tab w:val="left" w:pos="0"/>
        </w:tabs>
        <w:rPr>
          <w:b/>
        </w:rPr>
      </w:pPr>
      <w:r w:rsidRPr="008C324A">
        <w:rPr>
          <w:b/>
        </w:rPr>
        <w:t>Тезис:</w:t>
      </w:r>
    </w:p>
    <w:p w:rsidR="005F65CE" w:rsidRDefault="005F65CE" w:rsidP="005F65CE">
      <w:pPr>
        <w:tabs>
          <w:tab w:val="left" w:pos="0"/>
        </w:tabs>
      </w:pPr>
      <w:r>
        <w:t>Я о себе такого мнения:</w:t>
      </w:r>
    </w:p>
    <w:p w:rsidR="005F65CE" w:rsidRDefault="005F65CE" w:rsidP="005F65CE">
      <w:pPr>
        <w:tabs>
          <w:tab w:val="left" w:pos="0"/>
        </w:tabs>
      </w:pPr>
      <w:r>
        <w:t xml:space="preserve">Огромна роль местоимения! </w:t>
      </w:r>
    </w:p>
    <w:p w:rsidR="005A65C0" w:rsidRDefault="005A65C0" w:rsidP="005F65CE">
      <w:pPr>
        <w:tabs>
          <w:tab w:val="left" w:pos="0"/>
        </w:tabs>
      </w:pPr>
    </w:p>
    <w:p w:rsidR="005A65C0" w:rsidRDefault="005A65C0" w:rsidP="005F65CE">
      <w:pPr>
        <w:tabs>
          <w:tab w:val="left" w:pos="0"/>
        </w:tabs>
      </w:pPr>
      <w:r w:rsidRPr="008C324A">
        <w:rPr>
          <w:b/>
        </w:rPr>
        <w:t>Оборудование:</w:t>
      </w:r>
      <w:r>
        <w:t xml:space="preserve"> мульт</w:t>
      </w:r>
      <w:r w:rsidR="008C1C3C">
        <w:t>и</w:t>
      </w:r>
      <w:r>
        <w:t>медийный проектор, учебная и научная литература.</w:t>
      </w:r>
    </w:p>
    <w:p w:rsidR="00A07269" w:rsidRPr="00686DD4" w:rsidRDefault="00A07269" w:rsidP="005F65CE">
      <w:pPr>
        <w:tabs>
          <w:tab w:val="left" w:pos="0"/>
        </w:tabs>
        <w:rPr>
          <w:b/>
          <w:sz w:val="16"/>
          <w:szCs w:val="16"/>
        </w:rPr>
      </w:pPr>
    </w:p>
    <w:p w:rsidR="005A65C0" w:rsidRDefault="008C324A" w:rsidP="005F65CE">
      <w:pPr>
        <w:tabs>
          <w:tab w:val="left" w:pos="0"/>
        </w:tabs>
      </w:pPr>
      <w:r w:rsidRPr="008C324A">
        <w:rPr>
          <w:b/>
        </w:rPr>
        <w:t>Ход урока</w:t>
      </w:r>
      <w:r>
        <w:t>:</w:t>
      </w:r>
    </w:p>
    <w:p w:rsidR="00A07269" w:rsidRPr="00686DD4" w:rsidRDefault="00A07269" w:rsidP="005F65CE">
      <w:pPr>
        <w:tabs>
          <w:tab w:val="left" w:pos="0"/>
        </w:tabs>
        <w:rPr>
          <w:sz w:val="16"/>
          <w:szCs w:val="16"/>
        </w:rPr>
      </w:pPr>
    </w:p>
    <w:p w:rsidR="008C324A" w:rsidRDefault="008C324A" w:rsidP="00686DD4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left"/>
      </w:pPr>
      <w:r>
        <w:t>Организационный этап.</w:t>
      </w:r>
    </w:p>
    <w:p w:rsidR="008C324A" w:rsidRDefault="008C324A" w:rsidP="008C324A">
      <w:pPr>
        <w:tabs>
          <w:tab w:val="left" w:pos="0"/>
        </w:tabs>
      </w:pPr>
      <w:r>
        <w:t>Учитель, обращаясь к детям, ставит вопросы:</w:t>
      </w:r>
    </w:p>
    <w:p w:rsidR="008C324A" w:rsidRPr="008C324A" w:rsidRDefault="008C324A" w:rsidP="008C324A">
      <w:pPr>
        <w:pStyle w:val="a3"/>
        <w:numPr>
          <w:ilvl w:val="0"/>
          <w:numId w:val="4"/>
        </w:numPr>
        <w:tabs>
          <w:tab w:val="left" w:pos="0"/>
        </w:tabs>
        <w:rPr>
          <w:i/>
        </w:rPr>
      </w:pPr>
      <w:r w:rsidRPr="008C324A">
        <w:rPr>
          <w:i/>
        </w:rPr>
        <w:t>Как вы думаете, почему тема звучит таким образом?</w:t>
      </w:r>
    </w:p>
    <w:p w:rsidR="008C324A" w:rsidRPr="008C324A" w:rsidRDefault="008C324A" w:rsidP="008C324A">
      <w:pPr>
        <w:pStyle w:val="a3"/>
        <w:numPr>
          <w:ilvl w:val="0"/>
          <w:numId w:val="4"/>
        </w:numPr>
        <w:tabs>
          <w:tab w:val="left" w:pos="0"/>
        </w:tabs>
        <w:rPr>
          <w:i/>
        </w:rPr>
      </w:pPr>
      <w:r w:rsidRPr="008C324A">
        <w:rPr>
          <w:i/>
        </w:rPr>
        <w:t>О чём, по-вашему, пойдёт речь на сегодняшнем уроке?</w:t>
      </w:r>
    </w:p>
    <w:p w:rsidR="008C324A" w:rsidRPr="008C324A" w:rsidRDefault="008C324A" w:rsidP="008C324A">
      <w:pPr>
        <w:pStyle w:val="a3"/>
        <w:numPr>
          <w:ilvl w:val="0"/>
          <w:numId w:val="4"/>
        </w:numPr>
        <w:tabs>
          <w:tab w:val="left" w:pos="0"/>
        </w:tabs>
        <w:rPr>
          <w:i/>
        </w:rPr>
      </w:pPr>
      <w:r w:rsidRPr="008C324A">
        <w:rPr>
          <w:i/>
        </w:rPr>
        <w:t>Какие задачи вы ставите перед собой?</w:t>
      </w:r>
    </w:p>
    <w:p w:rsidR="008C1C3C" w:rsidRDefault="008C324A" w:rsidP="008C324A">
      <w:pPr>
        <w:pStyle w:val="a3"/>
        <w:numPr>
          <w:ilvl w:val="0"/>
          <w:numId w:val="4"/>
        </w:numPr>
        <w:tabs>
          <w:tab w:val="left" w:pos="0"/>
        </w:tabs>
        <w:rPr>
          <w:i/>
        </w:rPr>
      </w:pPr>
      <w:r w:rsidRPr="008C324A">
        <w:rPr>
          <w:i/>
        </w:rPr>
        <w:t>Как вы относитесь к словам:</w:t>
      </w:r>
      <w:r w:rsidR="004F0113">
        <w:rPr>
          <w:i/>
        </w:rPr>
        <w:t xml:space="preserve"> </w:t>
      </w:r>
    </w:p>
    <w:p w:rsidR="008C324A" w:rsidRPr="008C1C3C" w:rsidRDefault="008C1C3C" w:rsidP="008C1C3C">
      <w:pPr>
        <w:tabs>
          <w:tab w:val="left" w:pos="0"/>
        </w:tabs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F0113" w:rsidRPr="008C1C3C">
        <w:rPr>
          <w:i/>
        </w:rPr>
        <w:t>Я о себе такого мнения:</w:t>
      </w:r>
    </w:p>
    <w:p w:rsidR="004F0113" w:rsidRDefault="004F0113" w:rsidP="004F0113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Огромна роль местоимения!</w:t>
      </w:r>
    </w:p>
    <w:p w:rsidR="00A07269" w:rsidRDefault="00A07269" w:rsidP="004F0113">
      <w:pPr>
        <w:tabs>
          <w:tab w:val="left" w:pos="0"/>
        </w:tabs>
        <w:rPr>
          <w:i/>
        </w:rPr>
      </w:pPr>
    </w:p>
    <w:p w:rsidR="004F0113" w:rsidRDefault="004F0113" w:rsidP="00686DD4">
      <w:pPr>
        <w:pStyle w:val="a3"/>
        <w:numPr>
          <w:ilvl w:val="0"/>
          <w:numId w:val="3"/>
        </w:numPr>
        <w:tabs>
          <w:tab w:val="left" w:pos="0"/>
        </w:tabs>
        <w:ind w:left="0" w:firstLine="0"/>
      </w:pPr>
      <w:r>
        <w:t>Введение нового материала.</w:t>
      </w:r>
    </w:p>
    <w:p w:rsidR="004F0113" w:rsidRDefault="004F0113" w:rsidP="004F0113">
      <w:pPr>
        <w:tabs>
          <w:tab w:val="left" w:pos="0"/>
        </w:tabs>
      </w:pPr>
      <w:r>
        <w:t>Учитель зачитывает отрывок статьи «Местоимение» из книги В.А.Ивановой, З.А.Поти</w:t>
      </w:r>
      <w:r w:rsidR="008C1C3C">
        <w:t>х</w:t>
      </w:r>
      <w:r>
        <w:t>а, Д.Э.Розенталя «Занимательно о русском языке»:</w:t>
      </w:r>
    </w:p>
    <w:p w:rsidR="004F0113" w:rsidRDefault="004F0113" w:rsidP="004F0113">
      <w:pPr>
        <w:tabs>
          <w:tab w:val="left" w:pos="0"/>
        </w:tabs>
        <w:rPr>
          <w:b/>
          <w:i/>
        </w:rPr>
      </w:pPr>
      <w:r w:rsidRPr="004F0113">
        <w:rPr>
          <w:i/>
        </w:rPr>
        <w:t>«Мир местоимений широк и многообразен. Без местоимений нет языков. В своей речи мы постоянно ими пользуемся, поэтому не случайно</w:t>
      </w:r>
      <w:r>
        <w:rPr>
          <w:i/>
        </w:rPr>
        <w:t xml:space="preserve">, что по частоте употребления местоимения занимают 3-е место (после существительных и глаголов). Однако частота местоимений резко отличается от частоты других частей речи, в данном случае существительных и глаголов. Это отличие обусловлено тем, что существительных среди девяти тысяч самых частотных слов насчитывается около четырёх тысяч, глаголов – около двух с половиной тысяч, а местоимений – всего 69. Отсюда ясно, что при малом количественном составе, но высокой частоте употребления местоимения должны постоянно повторяться в нашей речи, как в устной, так и </w:t>
      </w:r>
      <w:r w:rsidR="004F3D73">
        <w:rPr>
          <w:i/>
        </w:rPr>
        <w:t xml:space="preserve">в </w:t>
      </w:r>
      <w:r>
        <w:rPr>
          <w:i/>
        </w:rPr>
        <w:t>письменной</w:t>
      </w:r>
      <w:r w:rsidR="004F3D73">
        <w:rPr>
          <w:i/>
        </w:rPr>
        <w:t xml:space="preserve">. В общем частотном списке на первые </w:t>
      </w:r>
      <w:r w:rsidR="004F3D73">
        <w:rPr>
          <w:i/>
        </w:rPr>
        <w:lastRenderedPageBreak/>
        <w:t xml:space="preserve">30 слов приходится 14 местоимений. Вот эти местоимения: </w:t>
      </w:r>
      <w:r w:rsidR="004F3D73" w:rsidRPr="004F3D73">
        <w:rPr>
          <w:b/>
          <w:i/>
        </w:rPr>
        <w:t>я, что, он, это, ты, мы, этот, она, они, весь, то, все, свой, который</w:t>
      </w:r>
      <w:r w:rsidR="008C1C3C">
        <w:rPr>
          <w:b/>
          <w:i/>
        </w:rPr>
        <w:t>»</w:t>
      </w:r>
      <w:r w:rsidR="004F3D73" w:rsidRPr="004F3D73">
        <w:rPr>
          <w:b/>
          <w:i/>
        </w:rPr>
        <w:t>.</w:t>
      </w:r>
    </w:p>
    <w:p w:rsidR="00A07269" w:rsidRDefault="00A07269" w:rsidP="004F0113">
      <w:pPr>
        <w:tabs>
          <w:tab w:val="left" w:pos="0"/>
        </w:tabs>
        <w:rPr>
          <w:b/>
          <w:i/>
        </w:rPr>
      </w:pPr>
    </w:p>
    <w:p w:rsidR="004F3D73" w:rsidRPr="004F3D73" w:rsidRDefault="004F3D73" w:rsidP="00686DD4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b/>
          <w:i/>
        </w:rPr>
      </w:pPr>
      <w:r>
        <w:t>Постановка проблемного вопроса:</w:t>
      </w:r>
    </w:p>
    <w:p w:rsidR="004F3D73" w:rsidRDefault="004F3D73" w:rsidP="004F3D73">
      <w:pPr>
        <w:tabs>
          <w:tab w:val="left" w:pos="0"/>
        </w:tabs>
        <w:rPr>
          <w:i/>
        </w:rPr>
      </w:pPr>
      <w:r w:rsidRPr="004F3D73">
        <w:rPr>
          <w:i/>
        </w:rPr>
        <w:t>А зачем нам нужно так часто повторять местоимения?</w:t>
      </w:r>
    </w:p>
    <w:p w:rsidR="00A07269" w:rsidRDefault="00A07269" w:rsidP="004F3D73">
      <w:pPr>
        <w:tabs>
          <w:tab w:val="left" w:pos="0"/>
        </w:tabs>
        <w:rPr>
          <w:i/>
        </w:rPr>
      </w:pPr>
    </w:p>
    <w:p w:rsidR="00367315" w:rsidRPr="00367315" w:rsidRDefault="00367315" w:rsidP="00686DD4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>
        <w:t>Проведени</w:t>
      </w:r>
      <w:r w:rsidR="008C1C3C">
        <w:t>е лингвистического эксперимента</w:t>
      </w:r>
      <w:r>
        <w:t xml:space="preserve"> (работа в группах)</w:t>
      </w:r>
    </w:p>
    <w:p w:rsidR="00367315" w:rsidRDefault="00367315" w:rsidP="00367315">
      <w:pPr>
        <w:tabs>
          <w:tab w:val="left" w:pos="0"/>
        </w:tabs>
      </w:pPr>
      <w:r>
        <w:t>На экране высвечивается слайд с текстом «Из воспоминаний Александра Сергевича Пушкина».</w:t>
      </w:r>
    </w:p>
    <w:p w:rsidR="00367315" w:rsidRDefault="00367315" w:rsidP="00367315">
      <w:pPr>
        <w:tabs>
          <w:tab w:val="left" w:pos="0"/>
        </w:tabs>
      </w:pPr>
      <w:r>
        <w:t>В тексте подчёркнуты местоимения. Попробуйте обойтись без них.</w:t>
      </w:r>
      <w:r w:rsidR="00A925E7">
        <w:t xml:space="preserve"> Чем вы их заменили? Всегда ли было это возможно и целесообразно.</w:t>
      </w:r>
    </w:p>
    <w:p w:rsidR="00A925E7" w:rsidRPr="001605D8" w:rsidRDefault="001605D8" w:rsidP="00367315">
      <w:pPr>
        <w:tabs>
          <w:tab w:val="left" w:pos="0"/>
        </w:tabs>
        <w:rPr>
          <w:i/>
        </w:rPr>
      </w:pPr>
      <w:r w:rsidRPr="001605D8">
        <w:rPr>
          <w:i/>
        </w:rPr>
        <w:tab/>
      </w:r>
      <w:r w:rsidR="00A925E7" w:rsidRPr="001605D8">
        <w:rPr>
          <w:i/>
        </w:rPr>
        <w:t xml:space="preserve">Державина видел </w:t>
      </w:r>
      <w:r w:rsidR="00A925E7" w:rsidRPr="001605D8">
        <w:rPr>
          <w:b/>
          <w:i/>
          <w:u w:val="single"/>
        </w:rPr>
        <w:t>я</w:t>
      </w:r>
      <w:r w:rsidR="00A925E7" w:rsidRPr="001605D8">
        <w:rPr>
          <w:i/>
        </w:rPr>
        <w:t xml:space="preserve"> (Пушкин) только однажды в жизни… </w:t>
      </w:r>
      <w:r w:rsidR="00A925E7" w:rsidRPr="001605D8">
        <w:rPr>
          <w:b/>
          <w:i/>
          <w:u w:val="single"/>
        </w:rPr>
        <w:t>Это</w:t>
      </w:r>
      <w:r w:rsidR="00A925E7" w:rsidRPr="001605D8">
        <w:rPr>
          <w:i/>
        </w:rPr>
        <w:t xml:space="preserve"> было в 1815 г. на публичном экзамене</w:t>
      </w:r>
      <w:r w:rsidRPr="001605D8">
        <w:rPr>
          <w:i/>
        </w:rPr>
        <w:t xml:space="preserve"> в Лицее… Державин дремал до </w:t>
      </w:r>
      <w:r w:rsidRPr="001605D8">
        <w:rPr>
          <w:b/>
          <w:i/>
          <w:u w:val="single"/>
        </w:rPr>
        <w:t>тех</w:t>
      </w:r>
      <w:r w:rsidRPr="001605D8">
        <w:rPr>
          <w:i/>
        </w:rPr>
        <w:t xml:space="preserve"> пор, пока не</w:t>
      </w:r>
      <w:r w:rsidR="008C1C3C">
        <w:rPr>
          <w:i/>
        </w:rPr>
        <w:t xml:space="preserve"> начался экзамен русской словес</w:t>
      </w:r>
      <w:r w:rsidRPr="001605D8">
        <w:rPr>
          <w:i/>
        </w:rPr>
        <w:t>ности.</w:t>
      </w:r>
    </w:p>
    <w:p w:rsidR="001605D8" w:rsidRDefault="001605D8" w:rsidP="00367315">
      <w:pPr>
        <w:tabs>
          <w:tab w:val="left" w:pos="0"/>
        </w:tabs>
        <w:rPr>
          <w:i/>
        </w:rPr>
      </w:pPr>
      <w:r>
        <w:tab/>
      </w:r>
      <w:r w:rsidRPr="001605D8">
        <w:rPr>
          <w:i/>
        </w:rPr>
        <w:t xml:space="preserve">Наконец, вызвали </w:t>
      </w:r>
      <w:r w:rsidRPr="001605D8">
        <w:rPr>
          <w:b/>
          <w:i/>
          <w:u w:val="single"/>
        </w:rPr>
        <w:t>меня</w:t>
      </w:r>
      <w:r w:rsidRPr="001605D8">
        <w:rPr>
          <w:i/>
        </w:rPr>
        <w:t xml:space="preserve"> (Александра Сергеевича). </w:t>
      </w:r>
      <w:r w:rsidRPr="001605D8">
        <w:rPr>
          <w:b/>
          <w:i/>
          <w:u w:val="single"/>
        </w:rPr>
        <w:t>Я</w:t>
      </w:r>
      <w:r w:rsidRPr="001605D8">
        <w:rPr>
          <w:i/>
        </w:rPr>
        <w:t xml:space="preserve"> (Пушкин) прочёл </w:t>
      </w:r>
      <w:r w:rsidRPr="001605D8">
        <w:rPr>
          <w:b/>
          <w:i/>
          <w:u w:val="single"/>
        </w:rPr>
        <w:t>мои</w:t>
      </w:r>
      <w:r w:rsidRPr="001605D8">
        <w:rPr>
          <w:i/>
        </w:rPr>
        <w:t xml:space="preserve"> (свои) «Воспоминания в царском Селе»… </w:t>
      </w:r>
      <w:r w:rsidRPr="001605D8">
        <w:rPr>
          <w:b/>
          <w:i/>
          <w:u w:val="single"/>
        </w:rPr>
        <w:t>Когда</w:t>
      </w:r>
      <w:r w:rsidRPr="001605D8">
        <w:rPr>
          <w:i/>
        </w:rPr>
        <w:t xml:space="preserve"> </w:t>
      </w:r>
      <w:r w:rsidRPr="001605D8">
        <w:rPr>
          <w:b/>
          <w:i/>
          <w:u w:val="single"/>
        </w:rPr>
        <w:t>я</w:t>
      </w:r>
      <w:r w:rsidRPr="001605D8">
        <w:rPr>
          <w:i/>
        </w:rPr>
        <w:t xml:space="preserve"> (юный поэт) дошёл до стиха, </w:t>
      </w:r>
      <w:r w:rsidRPr="001605D8">
        <w:rPr>
          <w:b/>
          <w:i/>
          <w:u w:val="single"/>
        </w:rPr>
        <w:t>где</w:t>
      </w:r>
      <w:r w:rsidRPr="001605D8">
        <w:rPr>
          <w:i/>
        </w:rPr>
        <w:t xml:space="preserve"> упоминалось имя Державина, голос </w:t>
      </w:r>
      <w:r w:rsidRPr="001605D8">
        <w:rPr>
          <w:b/>
          <w:i/>
          <w:u w:val="single"/>
        </w:rPr>
        <w:t>мой</w:t>
      </w:r>
      <w:r w:rsidRPr="001605D8">
        <w:rPr>
          <w:i/>
        </w:rPr>
        <w:t xml:space="preserve"> (его) зазвенел, а сердце забилось… </w:t>
      </w:r>
      <w:r w:rsidRPr="001605D8">
        <w:rPr>
          <w:b/>
          <w:i/>
          <w:u w:val="single"/>
        </w:rPr>
        <w:t>Я</w:t>
      </w:r>
      <w:r w:rsidRPr="001605D8">
        <w:rPr>
          <w:i/>
        </w:rPr>
        <w:t xml:space="preserve"> (Пушкин) не помню (не помнит), </w:t>
      </w:r>
      <w:r w:rsidRPr="001605D8">
        <w:rPr>
          <w:b/>
          <w:i/>
          <w:u w:val="single"/>
        </w:rPr>
        <w:t>как я</w:t>
      </w:r>
      <w:r w:rsidRPr="001605D8">
        <w:rPr>
          <w:i/>
        </w:rPr>
        <w:t xml:space="preserve"> (он) кончил </w:t>
      </w:r>
      <w:r w:rsidRPr="001605D8">
        <w:rPr>
          <w:b/>
          <w:i/>
          <w:u w:val="single"/>
        </w:rPr>
        <w:t>своё</w:t>
      </w:r>
      <w:r w:rsidRPr="001605D8">
        <w:rPr>
          <w:i/>
        </w:rPr>
        <w:t xml:space="preserve"> чтение, куда убежал. Державин был в восхищении: </w:t>
      </w:r>
      <w:r w:rsidRPr="00CB14B5">
        <w:rPr>
          <w:b/>
          <w:i/>
          <w:u w:val="single"/>
        </w:rPr>
        <w:t>он</w:t>
      </w:r>
      <w:r w:rsidRPr="001605D8">
        <w:rPr>
          <w:i/>
        </w:rPr>
        <w:t xml:space="preserve"> </w:t>
      </w:r>
      <w:r w:rsidRPr="001605D8">
        <w:rPr>
          <w:b/>
          <w:i/>
          <w:u w:val="single"/>
        </w:rPr>
        <w:t>меня</w:t>
      </w:r>
      <w:r w:rsidRPr="001605D8">
        <w:rPr>
          <w:i/>
        </w:rPr>
        <w:t xml:space="preserve"> (его) требовал, хотел </w:t>
      </w:r>
      <w:r w:rsidRPr="001605D8">
        <w:rPr>
          <w:b/>
          <w:i/>
          <w:u w:val="single"/>
        </w:rPr>
        <w:t>меня</w:t>
      </w:r>
      <w:r w:rsidRPr="001605D8">
        <w:rPr>
          <w:i/>
        </w:rPr>
        <w:t xml:space="preserve"> (его) обнять. </w:t>
      </w:r>
      <w:r w:rsidRPr="001605D8">
        <w:rPr>
          <w:b/>
          <w:i/>
          <w:u w:val="single"/>
        </w:rPr>
        <w:t>Меня</w:t>
      </w:r>
      <w:r w:rsidRPr="001605D8">
        <w:rPr>
          <w:i/>
        </w:rPr>
        <w:t xml:space="preserve"> (Пушкина) искали, но не нашли.</w:t>
      </w:r>
    </w:p>
    <w:p w:rsidR="00A07269" w:rsidRDefault="00A07269" w:rsidP="00367315">
      <w:pPr>
        <w:tabs>
          <w:tab w:val="left" w:pos="0"/>
        </w:tabs>
        <w:rPr>
          <w:i/>
        </w:rPr>
      </w:pPr>
    </w:p>
    <w:p w:rsidR="001605D8" w:rsidRPr="00A971A4" w:rsidRDefault="001605D8" w:rsidP="00686DD4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>
        <w:t>В результате групповой работы появляются несколько вариантов текста. Все варианты обсуждаются.</w:t>
      </w:r>
    </w:p>
    <w:p w:rsidR="00A971A4" w:rsidRPr="008C1C3C" w:rsidRDefault="008C1C3C" w:rsidP="00A971A4">
      <w:pPr>
        <w:tabs>
          <w:tab w:val="left" w:pos="0"/>
        </w:tabs>
        <w:rPr>
          <w:i/>
        </w:rPr>
      </w:pPr>
      <w:r w:rsidRPr="008C1C3C">
        <w:rPr>
          <w:i/>
        </w:rPr>
        <w:t xml:space="preserve">– </w:t>
      </w:r>
      <w:r w:rsidR="00A971A4" w:rsidRPr="008C1C3C">
        <w:rPr>
          <w:i/>
        </w:rPr>
        <w:t>Что общего в ваших выводах?</w:t>
      </w:r>
    </w:p>
    <w:p w:rsidR="00A971A4" w:rsidRDefault="00A971A4" w:rsidP="00A971A4">
      <w:pPr>
        <w:tabs>
          <w:tab w:val="left" w:pos="0"/>
        </w:tabs>
      </w:pPr>
      <w:r>
        <w:t xml:space="preserve">Текст, прежде всего, перестал звучать «от первого лица», потерял оттенок искренности, взволнованности, задушевности. Местоимения в </w:t>
      </w:r>
      <w:r w:rsidR="00B94E8F">
        <w:t>этом конкретном тексте создали нам речевое удобство, сэкономили время и пространство.</w:t>
      </w:r>
    </w:p>
    <w:p w:rsidR="00A07269" w:rsidRDefault="00A07269" w:rsidP="00A971A4">
      <w:pPr>
        <w:tabs>
          <w:tab w:val="left" w:pos="0"/>
        </w:tabs>
      </w:pPr>
    </w:p>
    <w:p w:rsidR="00B94E8F" w:rsidRDefault="00B94E8F" w:rsidP="00686DD4">
      <w:pPr>
        <w:pStyle w:val="a3"/>
        <w:numPr>
          <w:ilvl w:val="0"/>
          <w:numId w:val="3"/>
        </w:numPr>
        <w:tabs>
          <w:tab w:val="left" w:pos="0"/>
        </w:tabs>
        <w:ind w:left="0" w:firstLine="0"/>
      </w:pPr>
      <w:r>
        <w:t>Учитель благодарит детей за большую проделанную работу. Вывод фиксируется на слайде и в тетрадях обучающихся:</w:t>
      </w:r>
    </w:p>
    <w:p w:rsidR="00B94E8F" w:rsidRDefault="002350F1" w:rsidP="002350F1">
      <w:pPr>
        <w:pStyle w:val="a3"/>
        <w:numPr>
          <w:ilvl w:val="0"/>
          <w:numId w:val="5"/>
        </w:numPr>
        <w:tabs>
          <w:tab w:val="left" w:pos="0"/>
        </w:tabs>
        <w:ind w:left="1276"/>
      </w:pPr>
      <w:r>
        <w:t>А.С.Пушкин, используя повествование «от первого лица», придаёт речи оттенок искренности, взволнованности, задумчивости.</w:t>
      </w:r>
    </w:p>
    <w:p w:rsidR="002350F1" w:rsidRDefault="002350F1" w:rsidP="002350F1">
      <w:pPr>
        <w:pStyle w:val="a3"/>
        <w:numPr>
          <w:ilvl w:val="0"/>
          <w:numId w:val="5"/>
        </w:numPr>
        <w:tabs>
          <w:tab w:val="left" w:pos="0"/>
        </w:tabs>
        <w:ind w:left="1276"/>
      </w:pPr>
      <w:r>
        <w:lastRenderedPageBreak/>
        <w:t>Местоимения заменяют самостоятельные части речи, целые части предложения, чем экономят время и пространство.</w:t>
      </w:r>
    </w:p>
    <w:p w:rsidR="002350F1" w:rsidRDefault="002350F1" w:rsidP="002350F1">
      <w:pPr>
        <w:pStyle w:val="a3"/>
        <w:numPr>
          <w:ilvl w:val="0"/>
          <w:numId w:val="5"/>
        </w:numPr>
        <w:tabs>
          <w:tab w:val="left" w:pos="0"/>
        </w:tabs>
        <w:ind w:left="1276"/>
      </w:pPr>
      <w:r>
        <w:t>Местоимения помогают избежать неоправданные повторения слов.</w:t>
      </w:r>
    </w:p>
    <w:p w:rsidR="002350F1" w:rsidRDefault="002350F1" w:rsidP="002350F1">
      <w:pPr>
        <w:pStyle w:val="a3"/>
        <w:numPr>
          <w:ilvl w:val="0"/>
          <w:numId w:val="5"/>
        </w:numPr>
        <w:tabs>
          <w:tab w:val="left" w:pos="0"/>
        </w:tabs>
        <w:ind w:left="1276"/>
      </w:pPr>
      <w:r>
        <w:t>Местоимения помогают о</w:t>
      </w:r>
      <w:r w:rsidR="00EF3133">
        <w:t>б</w:t>
      </w:r>
      <w:r>
        <w:t>ъединять предложения в связный текст.</w:t>
      </w:r>
    </w:p>
    <w:p w:rsidR="00A07269" w:rsidRDefault="00A07269" w:rsidP="00A07269">
      <w:pPr>
        <w:tabs>
          <w:tab w:val="left" w:pos="0"/>
        </w:tabs>
        <w:ind w:left="556"/>
      </w:pPr>
    </w:p>
    <w:p w:rsidR="002350F1" w:rsidRDefault="009E5DD0" w:rsidP="00686DD4">
      <w:pPr>
        <w:pStyle w:val="a3"/>
        <w:numPr>
          <w:ilvl w:val="0"/>
          <w:numId w:val="10"/>
        </w:numPr>
        <w:tabs>
          <w:tab w:val="left" w:pos="0"/>
        </w:tabs>
        <w:ind w:left="0" w:firstLine="0"/>
      </w:pPr>
      <w:r>
        <w:t>Учитель предлагает текст А.П.Чехова «Моя «она», чтобы стимулировать интерес детей и развивать способность к видению проблемы.</w:t>
      </w:r>
    </w:p>
    <w:p w:rsidR="009E5DD0" w:rsidRDefault="009E5DD0" w:rsidP="009E5DD0">
      <w:pPr>
        <w:pStyle w:val="a3"/>
        <w:numPr>
          <w:ilvl w:val="0"/>
          <w:numId w:val="11"/>
        </w:numPr>
        <w:tabs>
          <w:tab w:val="left" w:pos="0"/>
        </w:tabs>
      </w:pPr>
      <w:r>
        <w:t xml:space="preserve">Слушая текст, следите за тем, какой смысл вы вкладываете в личное местоимение </w:t>
      </w:r>
      <w:r w:rsidRPr="00EF3133">
        <w:rPr>
          <w:b/>
          <w:i/>
        </w:rPr>
        <w:t>она</w:t>
      </w:r>
      <w:r>
        <w:t>. Совпало ли ваше предложение с выводом автора?</w:t>
      </w:r>
    </w:p>
    <w:p w:rsidR="000D4328" w:rsidRDefault="000D4328" w:rsidP="009E5DD0">
      <w:pPr>
        <w:tabs>
          <w:tab w:val="left" w:pos="0"/>
        </w:tabs>
        <w:ind w:left="360"/>
        <w:jc w:val="center"/>
        <w:rPr>
          <w:b/>
          <w:i/>
        </w:rPr>
      </w:pPr>
    </w:p>
    <w:p w:rsidR="009E5DD0" w:rsidRPr="000D4328" w:rsidRDefault="009E5DD0" w:rsidP="009E5DD0">
      <w:pPr>
        <w:tabs>
          <w:tab w:val="left" w:pos="0"/>
        </w:tabs>
        <w:ind w:left="360"/>
        <w:jc w:val="center"/>
        <w:rPr>
          <w:b/>
          <w:i/>
        </w:rPr>
      </w:pPr>
      <w:r w:rsidRPr="000D4328">
        <w:rPr>
          <w:b/>
          <w:i/>
        </w:rPr>
        <w:t>Моя «она</w:t>
      </w:r>
      <w:r w:rsidR="000D4328" w:rsidRPr="000D4328">
        <w:rPr>
          <w:b/>
          <w:i/>
        </w:rPr>
        <w:t>»</w:t>
      </w:r>
    </w:p>
    <w:p w:rsidR="000D4328" w:rsidRPr="000D4328" w:rsidRDefault="000D4328" w:rsidP="000D4328">
      <w:pPr>
        <w:tabs>
          <w:tab w:val="left" w:pos="0"/>
        </w:tabs>
        <w:rPr>
          <w:i/>
        </w:rPr>
      </w:pPr>
      <w:r>
        <w:rPr>
          <w:i/>
        </w:rPr>
        <w:tab/>
      </w:r>
      <w:r w:rsidRPr="000D4328">
        <w:rPr>
          <w:i/>
        </w:rPr>
        <w:t xml:space="preserve">Она, как авторитетно утверждают мои родители и начальники, родилась раньше меня. Правы они или нет, но я знаю только, что я не помню ни одного дня в моей жизни, когда бы я не принадлежал </w:t>
      </w:r>
      <w:r w:rsidRPr="000D4328">
        <w:rPr>
          <w:b/>
          <w:i/>
          <w:u w:val="single"/>
        </w:rPr>
        <w:t>ей</w:t>
      </w:r>
      <w:r w:rsidRPr="000D4328">
        <w:rPr>
          <w:i/>
        </w:rPr>
        <w:t xml:space="preserve"> и не чувствовал над собой </w:t>
      </w:r>
      <w:r w:rsidRPr="000D4328">
        <w:rPr>
          <w:b/>
          <w:i/>
          <w:u w:val="single"/>
        </w:rPr>
        <w:t>её</w:t>
      </w:r>
      <w:r w:rsidRPr="000D4328">
        <w:rPr>
          <w:i/>
        </w:rPr>
        <w:t xml:space="preserve"> власти. </w:t>
      </w:r>
      <w:r w:rsidRPr="000D4328">
        <w:rPr>
          <w:b/>
          <w:i/>
          <w:u w:val="single"/>
        </w:rPr>
        <w:t>Она</w:t>
      </w:r>
      <w:r w:rsidRPr="000D4328">
        <w:rPr>
          <w:i/>
        </w:rPr>
        <w:t xml:space="preserve"> не покидает меня день и ночь; я тоже не выказываю поползновения удрать от </w:t>
      </w:r>
      <w:r w:rsidRPr="000D4328">
        <w:rPr>
          <w:b/>
          <w:i/>
          <w:u w:val="single"/>
        </w:rPr>
        <w:t>неё</w:t>
      </w:r>
      <w:r w:rsidRPr="000D4328">
        <w:rPr>
          <w:i/>
        </w:rPr>
        <w:t xml:space="preserve">, — связь, стало быть, крепкая, прочная... За </w:t>
      </w:r>
      <w:r w:rsidRPr="000D4328">
        <w:rPr>
          <w:b/>
          <w:i/>
          <w:u w:val="single"/>
        </w:rPr>
        <w:t>её</w:t>
      </w:r>
      <w:r w:rsidRPr="000D4328">
        <w:rPr>
          <w:i/>
        </w:rPr>
        <w:t xml:space="preserve"> привязанность я пожертвовал ей всем: карьерой, славой, комфортом... По </w:t>
      </w:r>
      <w:r w:rsidRPr="000D4328">
        <w:rPr>
          <w:b/>
          <w:i/>
          <w:u w:val="single"/>
        </w:rPr>
        <w:t>её</w:t>
      </w:r>
      <w:r w:rsidRPr="000D4328">
        <w:rPr>
          <w:i/>
        </w:rPr>
        <w:t xml:space="preserve"> милости я хожу раздет, живу в дешевом номере, питаюсь ерундой, пишу бледными чернилами. Всё, всё пожирает </w:t>
      </w:r>
      <w:r w:rsidRPr="000D4328">
        <w:rPr>
          <w:b/>
          <w:i/>
          <w:u w:val="single"/>
        </w:rPr>
        <w:t>она</w:t>
      </w:r>
      <w:r w:rsidRPr="000D4328">
        <w:rPr>
          <w:i/>
        </w:rPr>
        <w:t xml:space="preserve">, ненасытная! Я ненавижу </w:t>
      </w:r>
      <w:r w:rsidRPr="000D4328">
        <w:rPr>
          <w:b/>
          <w:i/>
          <w:u w:val="single"/>
        </w:rPr>
        <w:t>её</w:t>
      </w:r>
      <w:r w:rsidRPr="000D4328">
        <w:rPr>
          <w:i/>
        </w:rPr>
        <w:t xml:space="preserve">, презираю... Давно бы пора развестись с ней, но не развелся я до сих пор не потому, что московские адвокаты берут за развод четыре тысячи... Детей у нас пока нет... Хотите знать </w:t>
      </w:r>
      <w:r w:rsidRPr="000D4328">
        <w:rPr>
          <w:b/>
          <w:i/>
          <w:u w:val="single"/>
        </w:rPr>
        <w:t>её</w:t>
      </w:r>
      <w:r w:rsidRPr="000D4328">
        <w:rPr>
          <w:i/>
        </w:rPr>
        <w:t xml:space="preserve"> имя? Извольте... Оно поэтично и напоминает Лилю, Лелю, Нелли... </w:t>
      </w:r>
    </w:p>
    <w:p w:rsidR="001605D8" w:rsidRDefault="000D4328" w:rsidP="000D4328">
      <w:pPr>
        <w:tabs>
          <w:tab w:val="left" w:pos="0"/>
        </w:tabs>
        <w:rPr>
          <w:i/>
        </w:rPr>
      </w:pPr>
      <w:r w:rsidRPr="000D4328">
        <w:rPr>
          <w:b/>
          <w:i/>
        </w:rPr>
        <w:tab/>
      </w:r>
      <w:r w:rsidRPr="000D4328">
        <w:rPr>
          <w:b/>
          <w:i/>
          <w:u w:val="single"/>
        </w:rPr>
        <w:t>Её</w:t>
      </w:r>
      <w:r w:rsidRPr="000D4328">
        <w:rPr>
          <w:i/>
        </w:rPr>
        <w:t xml:space="preserve"> зовут — Лень.</w:t>
      </w:r>
    </w:p>
    <w:p w:rsidR="00A07269" w:rsidRDefault="002C1333" w:rsidP="000D4328">
      <w:pPr>
        <w:tabs>
          <w:tab w:val="left" w:pos="0"/>
        </w:tabs>
      </w:pPr>
      <w:r>
        <w:tab/>
      </w:r>
    </w:p>
    <w:p w:rsidR="002C1333" w:rsidRDefault="002C1333" w:rsidP="000D4328">
      <w:pPr>
        <w:tabs>
          <w:tab w:val="left" w:pos="0"/>
        </w:tabs>
      </w:pPr>
      <w:r>
        <w:t>А.П.Чехов применяет приём «обманутое ожидание»</w:t>
      </w:r>
      <w:r w:rsidR="00591478">
        <w:t>: только в конце текста открывается имя, которое до сих пор заменяло личное местоимение.</w:t>
      </w:r>
    </w:p>
    <w:p w:rsidR="00591478" w:rsidRPr="00C745E0" w:rsidRDefault="00C745E0" w:rsidP="000D4328">
      <w:pPr>
        <w:tabs>
          <w:tab w:val="left" w:pos="0"/>
        </w:tabs>
        <w:rPr>
          <w:i/>
        </w:rPr>
      </w:pPr>
      <w:r w:rsidRPr="00C745E0">
        <w:rPr>
          <w:i/>
        </w:rPr>
        <w:t xml:space="preserve">– </w:t>
      </w:r>
      <w:r w:rsidR="00591478" w:rsidRPr="00C745E0">
        <w:rPr>
          <w:i/>
        </w:rPr>
        <w:t>Как вы думаете, почему возможен такой стилистический приём?</w:t>
      </w:r>
    </w:p>
    <w:p w:rsidR="00591478" w:rsidRDefault="00591478" w:rsidP="000D4328">
      <w:pPr>
        <w:tabs>
          <w:tab w:val="left" w:pos="0"/>
        </w:tabs>
      </w:pPr>
      <w:r>
        <w:tab/>
        <w:t>Это возможно благодаря особенности местоимения, которое не называет конкретное лицо, а только указывает на него.</w:t>
      </w:r>
    </w:p>
    <w:p w:rsidR="00A07269" w:rsidRDefault="00A07269" w:rsidP="000D4328">
      <w:pPr>
        <w:tabs>
          <w:tab w:val="left" w:pos="0"/>
        </w:tabs>
      </w:pPr>
    </w:p>
    <w:p w:rsidR="00A07269" w:rsidRPr="00685B2A" w:rsidRDefault="00A07269" w:rsidP="000D4328">
      <w:pPr>
        <w:tabs>
          <w:tab w:val="left" w:pos="0"/>
        </w:tabs>
        <w:rPr>
          <w:sz w:val="16"/>
          <w:szCs w:val="16"/>
        </w:rPr>
      </w:pPr>
    </w:p>
    <w:p w:rsidR="00591478" w:rsidRDefault="00D852E2" w:rsidP="00686DD4">
      <w:pPr>
        <w:pStyle w:val="a3"/>
        <w:numPr>
          <w:ilvl w:val="0"/>
          <w:numId w:val="10"/>
        </w:numPr>
        <w:tabs>
          <w:tab w:val="left" w:pos="0"/>
        </w:tabs>
        <w:ind w:left="0" w:firstLine="0"/>
      </w:pPr>
      <w:r>
        <w:lastRenderedPageBreak/>
        <w:t>– Легко ли работать с местоимениями?</w:t>
      </w:r>
    </w:p>
    <w:p w:rsidR="00D852E2" w:rsidRDefault="00D852E2" w:rsidP="00D852E2">
      <w:pPr>
        <w:tabs>
          <w:tab w:val="left" w:pos="0"/>
        </w:tabs>
      </w:pPr>
      <w:r>
        <w:t>Представьте себе следующие ситуации</w:t>
      </w:r>
      <w:r w:rsidR="00673305">
        <w:t xml:space="preserve"> (работа в группах):</w:t>
      </w:r>
    </w:p>
    <w:p w:rsidR="00673305" w:rsidRDefault="00404CCC" w:rsidP="00404CCC">
      <w:pPr>
        <w:pStyle w:val="a3"/>
        <w:numPr>
          <w:ilvl w:val="0"/>
          <w:numId w:val="13"/>
        </w:numPr>
        <w:tabs>
          <w:tab w:val="left" w:pos="0"/>
        </w:tabs>
      </w:pPr>
      <w:r>
        <w:t xml:space="preserve">Включив радиоприёмник, вы услышали: «Они были впереди». </w:t>
      </w:r>
    </w:p>
    <w:p w:rsidR="00404CCC" w:rsidRDefault="00404CCC" w:rsidP="00404CCC">
      <w:pPr>
        <w:pStyle w:val="a3"/>
        <w:numPr>
          <w:ilvl w:val="0"/>
          <w:numId w:val="13"/>
        </w:numPr>
        <w:tabs>
          <w:tab w:val="left" w:pos="0"/>
        </w:tabs>
      </w:pPr>
      <w:r>
        <w:t>В оглавлении журнала я увидел название очерка: «Таких людей немало».</w:t>
      </w:r>
    </w:p>
    <w:p w:rsidR="00404CCC" w:rsidRDefault="00404CCC" w:rsidP="00404CCC">
      <w:pPr>
        <w:pStyle w:val="a3"/>
        <w:numPr>
          <w:ilvl w:val="0"/>
          <w:numId w:val="13"/>
        </w:numPr>
        <w:tabs>
          <w:tab w:val="left" w:pos="0"/>
        </w:tabs>
      </w:pPr>
      <w:r>
        <w:t>Из кабинета русского языка до нас донеслась фраза: «Там нужно обозначить столько же орфограмм».</w:t>
      </w:r>
    </w:p>
    <w:p w:rsidR="00601D80" w:rsidRDefault="00601D80" w:rsidP="00D852E2">
      <w:pPr>
        <w:tabs>
          <w:tab w:val="left" w:pos="0"/>
        </w:tabs>
      </w:pPr>
    </w:p>
    <w:p w:rsidR="00673305" w:rsidRDefault="00601D80" w:rsidP="00D852E2">
      <w:pPr>
        <w:tabs>
          <w:tab w:val="left" w:pos="0"/>
        </w:tabs>
      </w:pPr>
      <w:r>
        <w:tab/>
      </w:r>
      <w:r w:rsidR="00673305">
        <w:t>Выскажите свои предложения: о ком или о чё</w:t>
      </w:r>
      <w:r w:rsidR="00A07269">
        <w:t xml:space="preserve">м шла речь в первом случае? Что ещё может быть обозначено словом </w:t>
      </w:r>
      <w:r w:rsidR="00A07269" w:rsidRPr="00A07269">
        <w:rPr>
          <w:b/>
          <w:i/>
        </w:rPr>
        <w:t>они</w:t>
      </w:r>
      <w:r w:rsidR="00A07269">
        <w:t>?</w:t>
      </w:r>
    </w:p>
    <w:p w:rsidR="00A07269" w:rsidRPr="00A07269" w:rsidRDefault="00A07269" w:rsidP="00A07269">
      <w:pPr>
        <w:tabs>
          <w:tab w:val="left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476875" cy="3258614"/>
            <wp:effectExtent l="19050" t="0" r="9525" b="0"/>
            <wp:docPr id="1" name="Рисунок 1" descr="C:\Users\Борис\Desktop\кар 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кар 6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237" cy="327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305" w:rsidRDefault="00601D80" w:rsidP="00D852E2">
      <w:pPr>
        <w:tabs>
          <w:tab w:val="left" w:pos="0"/>
        </w:tabs>
      </w:pPr>
      <w:r>
        <w:tab/>
        <w:t>О каких людях говорится во втором случае? Где и сколько орфограмм нужно обозначить (см. третье предложение)?</w:t>
      </w:r>
    </w:p>
    <w:p w:rsidR="00601D80" w:rsidRDefault="00601D80" w:rsidP="00D852E2">
      <w:pPr>
        <w:tabs>
          <w:tab w:val="left" w:pos="0"/>
        </w:tabs>
      </w:pPr>
    </w:p>
    <w:p w:rsidR="00601D80" w:rsidRDefault="00601D80" w:rsidP="00D852E2">
      <w:pPr>
        <w:tabs>
          <w:tab w:val="left" w:pos="0"/>
        </w:tabs>
      </w:pPr>
      <w:r>
        <w:t>Почему возможны различные варианты ответа на каждый вопрос? Как это связано с особенностями значения местоимений? На какие вопросы вам поможет ответить рисунок?</w:t>
      </w:r>
    </w:p>
    <w:p w:rsidR="00673305" w:rsidRDefault="00673305" w:rsidP="00673305">
      <w:pPr>
        <w:pStyle w:val="a3"/>
        <w:numPr>
          <w:ilvl w:val="0"/>
          <w:numId w:val="11"/>
        </w:numPr>
        <w:tabs>
          <w:tab w:val="left" w:pos="0"/>
        </w:tabs>
        <w:rPr>
          <w:i/>
        </w:rPr>
      </w:pPr>
      <w:r>
        <w:rPr>
          <w:i/>
        </w:rPr>
        <w:t>Чему научили вас эти ситуации?</w:t>
      </w:r>
    </w:p>
    <w:p w:rsidR="00591478" w:rsidRDefault="00673305" w:rsidP="000D4328">
      <w:pPr>
        <w:tabs>
          <w:tab w:val="left" w:pos="0"/>
        </w:tabs>
      </w:pPr>
      <w:r w:rsidRPr="00673305">
        <w:t>(нельзя начинать речь с местоимений, так как они только указывают на предмет, признаки, количества, но не называют их!)</w:t>
      </w:r>
    </w:p>
    <w:p w:rsidR="00601D80" w:rsidRDefault="00601D80" w:rsidP="000D4328">
      <w:pPr>
        <w:tabs>
          <w:tab w:val="left" w:pos="0"/>
        </w:tabs>
      </w:pPr>
    </w:p>
    <w:p w:rsidR="00673305" w:rsidRPr="00601D80" w:rsidRDefault="00673305" w:rsidP="00673305">
      <w:pPr>
        <w:pStyle w:val="a3"/>
        <w:numPr>
          <w:ilvl w:val="0"/>
          <w:numId w:val="11"/>
        </w:numPr>
        <w:tabs>
          <w:tab w:val="left" w:pos="0"/>
        </w:tabs>
      </w:pPr>
      <w:r>
        <w:rPr>
          <w:i/>
        </w:rPr>
        <w:t>А какое правило вежливости нарушено в следующих диалогах?</w:t>
      </w:r>
    </w:p>
    <w:p w:rsidR="00601D80" w:rsidRDefault="00601D80" w:rsidP="00601D80">
      <w:pPr>
        <w:pStyle w:val="a3"/>
        <w:numPr>
          <w:ilvl w:val="0"/>
          <w:numId w:val="14"/>
        </w:numPr>
        <w:tabs>
          <w:tab w:val="left" w:pos="0"/>
        </w:tabs>
      </w:pPr>
      <w:r>
        <w:t>– Миша, почему тебя пересадили на другое место? – спросила мама.</w:t>
      </w:r>
    </w:p>
    <w:p w:rsidR="00601D80" w:rsidRDefault="00601D80" w:rsidP="00601D80">
      <w:pPr>
        <w:pStyle w:val="a3"/>
        <w:tabs>
          <w:tab w:val="left" w:pos="0"/>
        </w:tabs>
        <w:ind w:left="1080"/>
      </w:pPr>
      <w:r>
        <w:lastRenderedPageBreak/>
        <w:t>– А он всё время разговаривает, и я плохо слушаю.</w:t>
      </w:r>
    </w:p>
    <w:p w:rsidR="00601D80" w:rsidRDefault="00601D80" w:rsidP="00601D80">
      <w:pPr>
        <w:pStyle w:val="a3"/>
        <w:numPr>
          <w:ilvl w:val="0"/>
          <w:numId w:val="14"/>
        </w:numPr>
        <w:tabs>
          <w:tab w:val="left" w:pos="0"/>
        </w:tabs>
      </w:pPr>
      <w:r>
        <w:t>– Оля, покажи, пожалуйста, как ты написала контрольную работу по русскому языку.</w:t>
      </w:r>
    </w:p>
    <w:p w:rsidR="00601D80" w:rsidRDefault="00601D80" w:rsidP="00601D80">
      <w:pPr>
        <w:tabs>
          <w:tab w:val="left" w:pos="0"/>
        </w:tabs>
        <w:ind w:left="360" w:firstLine="708"/>
      </w:pPr>
      <w:r>
        <w:t>– Она не раздавала нам тетради.</w:t>
      </w:r>
    </w:p>
    <w:p w:rsidR="00601D80" w:rsidRDefault="00601D80" w:rsidP="00601D80">
      <w:pPr>
        <w:pStyle w:val="a3"/>
        <w:numPr>
          <w:ilvl w:val="0"/>
          <w:numId w:val="14"/>
        </w:numPr>
        <w:tabs>
          <w:tab w:val="left" w:pos="0"/>
        </w:tabs>
      </w:pPr>
      <w:r>
        <w:t>– Серёжа, не забудь сказать дома, что завтра – родительское собрание.</w:t>
      </w:r>
    </w:p>
    <w:p w:rsidR="00601D80" w:rsidRDefault="00601D80" w:rsidP="00601D80">
      <w:pPr>
        <w:tabs>
          <w:tab w:val="left" w:pos="0"/>
        </w:tabs>
        <w:ind w:left="360" w:firstLine="708"/>
      </w:pPr>
      <w:r>
        <w:t>– Она не сможет прийти, она работает в вечернюю смену.</w:t>
      </w:r>
    </w:p>
    <w:p w:rsidR="00601D80" w:rsidRDefault="00601D80" w:rsidP="00601D80">
      <w:pPr>
        <w:tabs>
          <w:tab w:val="left" w:pos="0"/>
        </w:tabs>
        <w:ind w:left="360" w:firstLine="708"/>
      </w:pPr>
    </w:p>
    <w:p w:rsidR="00601D80" w:rsidRDefault="002A245D" w:rsidP="00601D80">
      <w:pPr>
        <w:tabs>
          <w:tab w:val="left" w:pos="0"/>
        </w:tabs>
      </w:pPr>
      <w:r w:rsidRPr="002A245D">
        <w:rPr>
          <w:i/>
        </w:rPr>
        <w:t xml:space="preserve">– </w:t>
      </w:r>
      <w:r w:rsidR="00601D80" w:rsidRPr="002A245D">
        <w:rPr>
          <w:i/>
        </w:rPr>
        <w:t>Какая особенность местоимения лежит в основе этого правила? Внесите поправки в ответные реплики</w:t>
      </w:r>
      <w:r w:rsidR="006A7C88" w:rsidRPr="002A245D">
        <w:rPr>
          <w:i/>
        </w:rPr>
        <w:t>.</w:t>
      </w:r>
      <w:r w:rsidR="006A7C88">
        <w:t xml:space="preserve"> (Неприлично, говоря о человеке, обозначать его местоимением 3-го лица, предварительно не назвав его имени).</w:t>
      </w:r>
    </w:p>
    <w:p w:rsidR="006A7C88" w:rsidRDefault="006A7C88" w:rsidP="00601D80">
      <w:pPr>
        <w:tabs>
          <w:tab w:val="left" w:pos="0"/>
        </w:tabs>
      </w:pPr>
    </w:p>
    <w:p w:rsidR="006A7C88" w:rsidRDefault="006A7C88" w:rsidP="00686DD4">
      <w:pPr>
        <w:pStyle w:val="a3"/>
        <w:numPr>
          <w:ilvl w:val="0"/>
          <w:numId w:val="16"/>
        </w:numPr>
        <w:tabs>
          <w:tab w:val="left" w:pos="0"/>
        </w:tabs>
        <w:ind w:left="0" w:firstLine="0"/>
      </w:pPr>
      <w:r>
        <w:t xml:space="preserve">  – </w:t>
      </w:r>
      <w:r w:rsidRPr="005E1B57">
        <w:rPr>
          <w:i/>
        </w:rPr>
        <w:t>Согласны ли вы со словами Ф.Кривина. Почему?</w:t>
      </w:r>
    </w:p>
    <w:p w:rsidR="006A7C88" w:rsidRPr="00FE3C16" w:rsidRDefault="006A7C88" w:rsidP="006A7C88">
      <w:pPr>
        <w:tabs>
          <w:tab w:val="left" w:pos="0"/>
        </w:tabs>
        <w:rPr>
          <w:i/>
        </w:rPr>
      </w:pPr>
      <w:r>
        <w:tab/>
      </w:r>
      <w:r w:rsidR="005E1B57">
        <w:t>«</w:t>
      </w:r>
      <w:r w:rsidRPr="00FE3C16">
        <w:rPr>
          <w:i/>
        </w:rPr>
        <w:t>Местоимение заменяет имя, но собственного имени у него нет. Приходит время – и никто не вспомнит, какое имя оно заменяло. Но если мысль, выраженная общим текстом, не умерла, если её читают спустя столетия, то в этом заслуга не только имён, но и о безымянных местоимений…</w:t>
      </w:r>
      <w:r w:rsidR="005E1B57">
        <w:rPr>
          <w:i/>
        </w:rPr>
        <w:t>»</w:t>
      </w:r>
    </w:p>
    <w:p w:rsidR="006A7C88" w:rsidRDefault="006A7C88" w:rsidP="006A7C88">
      <w:pPr>
        <w:tabs>
          <w:tab w:val="left" w:pos="0"/>
        </w:tabs>
      </w:pPr>
    </w:p>
    <w:p w:rsidR="006A7C88" w:rsidRPr="00685B2A" w:rsidRDefault="00FE3C16" w:rsidP="00686DD4">
      <w:pPr>
        <w:pStyle w:val="a3"/>
        <w:numPr>
          <w:ilvl w:val="0"/>
          <w:numId w:val="16"/>
        </w:numPr>
        <w:tabs>
          <w:tab w:val="left" w:pos="0"/>
        </w:tabs>
        <w:ind w:left="0" w:firstLine="0"/>
      </w:pPr>
      <w:r w:rsidRPr="00FE3C16">
        <w:t xml:space="preserve"> </w:t>
      </w:r>
      <w:r w:rsidR="006A7C88" w:rsidRPr="00685B2A">
        <w:t>Рефлексия.</w:t>
      </w:r>
    </w:p>
    <w:p w:rsidR="00FE3C16" w:rsidRDefault="00FE3C16" w:rsidP="006A7C88">
      <w:pPr>
        <w:tabs>
          <w:tab w:val="left" w:pos="0"/>
        </w:tabs>
      </w:pPr>
      <w:r>
        <w:tab/>
        <w:t xml:space="preserve">Попробуйте выразить  своё отношение к уроку, к его содержанию, к своему участию в уроке без </w:t>
      </w:r>
      <w:r w:rsidR="005E1B57">
        <w:t xml:space="preserve">употребления </w:t>
      </w:r>
      <w:r>
        <w:t>местоимений? Получилось?!</w:t>
      </w:r>
    </w:p>
    <w:p w:rsidR="00FE3C16" w:rsidRDefault="00FE3C16" w:rsidP="00FE3C16">
      <w:pPr>
        <w:pStyle w:val="a3"/>
        <w:numPr>
          <w:ilvl w:val="0"/>
          <w:numId w:val="11"/>
        </w:numPr>
        <w:tabs>
          <w:tab w:val="left" w:pos="0"/>
        </w:tabs>
      </w:pPr>
      <w:r>
        <w:t>Сегодня я узнал…</w:t>
      </w:r>
    </w:p>
    <w:p w:rsidR="00FE3C16" w:rsidRDefault="00FE3C16" w:rsidP="00FE3C16">
      <w:pPr>
        <w:pStyle w:val="a3"/>
        <w:numPr>
          <w:ilvl w:val="0"/>
          <w:numId w:val="11"/>
        </w:numPr>
        <w:tabs>
          <w:tab w:val="left" w:pos="0"/>
        </w:tabs>
      </w:pPr>
      <w:r>
        <w:t>Мне было интересно…</w:t>
      </w:r>
    </w:p>
    <w:p w:rsidR="00FE3C16" w:rsidRDefault="00FE3C16" w:rsidP="00FE3C16">
      <w:pPr>
        <w:pStyle w:val="a3"/>
        <w:numPr>
          <w:ilvl w:val="0"/>
          <w:numId w:val="11"/>
        </w:numPr>
        <w:tabs>
          <w:tab w:val="left" w:pos="0"/>
        </w:tabs>
      </w:pPr>
      <w:r>
        <w:t>Я выполнял задания…</w:t>
      </w:r>
    </w:p>
    <w:p w:rsidR="00FE3C16" w:rsidRDefault="00FE3C16" w:rsidP="00FE3C16">
      <w:pPr>
        <w:pStyle w:val="a3"/>
        <w:numPr>
          <w:ilvl w:val="0"/>
          <w:numId w:val="11"/>
        </w:numPr>
        <w:tabs>
          <w:tab w:val="left" w:pos="0"/>
        </w:tabs>
      </w:pPr>
      <w:r>
        <w:t>Я понял, что…</w:t>
      </w:r>
    </w:p>
    <w:p w:rsidR="00FE3C16" w:rsidRDefault="00FE3C16" w:rsidP="00FE3C16">
      <w:pPr>
        <w:pStyle w:val="a3"/>
        <w:numPr>
          <w:ilvl w:val="0"/>
          <w:numId w:val="11"/>
        </w:numPr>
        <w:tabs>
          <w:tab w:val="left" w:pos="0"/>
        </w:tabs>
      </w:pPr>
      <w:r>
        <w:t>Теперь я могу…</w:t>
      </w:r>
    </w:p>
    <w:p w:rsidR="00FE3C16" w:rsidRDefault="00FE3C16" w:rsidP="00FE3C16">
      <w:pPr>
        <w:pStyle w:val="a3"/>
        <w:numPr>
          <w:ilvl w:val="0"/>
          <w:numId w:val="11"/>
        </w:numPr>
        <w:tabs>
          <w:tab w:val="left" w:pos="0"/>
        </w:tabs>
      </w:pPr>
      <w:r>
        <w:t>Я почувствовал…</w:t>
      </w:r>
    </w:p>
    <w:p w:rsidR="00FE3C16" w:rsidRDefault="00FE3C16" w:rsidP="00FE3C16">
      <w:pPr>
        <w:pStyle w:val="a3"/>
        <w:numPr>
          <w:ilvl w:val="0"/>
          <w:numId w:val="11"/>
        </w:numPr>
        <w:tabs>
          <w:tab w:val="left" w:pos="0"/>
        </w:tabs>
      </w:pPr>
      <w:r>
        <w:t>Я смог…</w:t>
      </w:r>
    </w:p>
    <w:p w:rsidR="00FE3C16" w:rsidRDefault="00FE3C16" w:rsidP="00FE3C16">
      <w:pPr>
        <w:pStyle w:val="a3"/>
        <w:numPr>
          <w:ilvl w:val="0"/>
          <w:numId w:val="11"/>
        </w:numPr>
        <w:tabs>
          <w:tab w:val="left" w:pos="0"/>
        </w:tabs>
      </w:pPr>
      <w:r>
        <w:t>Мне захотелось…</w:t>
      </w:r>
    </w:p>
    <w:p w:rsidR="006A7C88" w:rsidRDefault="006A7C88" w:rsidP="006A7C88">
      <w:pPr>
        <w:tabs>
          <w:tab w:val="left" w:pos="0"/>
        </w:tabs>
        <w:ind w:left="360"/>
      </w:pPr>
    </w:p>
    <w:p w:rsidR="00FE3C16" w:rsidRDefault="00FE3C16" w:rsidP="00686DD4">
      <w:pPr>
        <w:pStyle w:val="a3"/>
        <w:numPr>
          <w:ilvl w:val="0"/>
          <w:numId w:val="16"/>
        </w:numPr>
        <w:tabs>
          <w:tab w:val="left" w:pos="0"/>
        </w:tabs>
        <w:ind w:left="0" w:firstLine="0"/>
      </w:pPr>
      <w:r>
        <w:t xml:space="preserve">  Разноуровневое домашнее задание (на выбор)</w:t>
      </w:r>
    </w:p>
    <w:p w:rsidR="00FE3C16" w:rsidRDefault="00FE3C16" w:rsidP="00FE3C16">
      <w:pPr>
        <w:pStyle w:val="a3"/>
        <w:numPr>
          <w:ilvl w:val="0"/>
          <w:numId w:val="19"/>
        </w:numPr>
        <w:tabs>
          <w:tab w:val="left" w:pos="0"/>
        </w:tabs>
      </w:pPr>
      <w:r>
        <w:t>Выполнить упр.625 (§121).</w:t>
      </w:r>
    </w:p>
    <w:p w:rsidR="00FE3C16" w:rsidRDefault="00FE3C16" w:rsidP="00FE3C16">
      <w:pPr>
        <w:pStyle w:val="a3"/>
        <w:numPr>
          <w:ilvl w:val="0"/>
          <w:numId w:val="19"/>
        </w:numPr>
        <w:tabs>
          <w:tab w:val="left" w:pos="0"/>
        </w:tabs>
      </w:pPr>
      <w:r>
        <w:lastRenderedPageBreak/>
        <w:t>Сочинить небольшой текст юмористического содержания, используя приём «обманутое ожидание».</w:t>
      </w:r>
    </w:p>
    <w:p w:rsidR="00FE3C16" w:rsidRDefault="00FE3C16" w:rsidP="00FE3C16">
      <w:pPr>
        <w:pStyle w:val="a3"/>
        <w:numPr>
          <w:ilvl w:val="0"/>
          <w:numId w:val="19"/>
        </w:numPr>
        <w:tabs>
          <w:tab w:val="left" w:pos="0"/>
        </w:tabs>
      </w:pPr>
      <w:r>
        <w:t>Напишите сочинение-рассуждение о том, как в</w:t>
      </w:r>
      <w:r w:rsidR="00AB3260">
        <w:t>ы понимаете слова А.А.Реформат</w:t>
      </w:r>
      <w:r>
        <w:t xml:space="preserve">ского о местоимениях «По совокупности признаков своего грамматического и общеязыкового поведения местоимения выделяются в особый класс слов – заместителей, которые, как «запасные игроки» на футболе или «дублёры» в театре, выходят на поле или сцену, когда нужно «освободить от игры» </w:t>
      </w:r>
      <w:r w:rsidR="00662564">
        <w:t>знаменательное слово».</w:t>
      </w:r>
    </w:p>
    <w:p w:rsidR="00662564" w:rsidRDefault="00662564" w:rsidP="00FE3C16">
      <w:pPr>
        <w:pStyle w:val="a3"/>
        <w:numPr>
          <w:ilvl w:val="0"/>
          <w:numId w:val="19"/>
        </w:numPr>
        <w:tabs>
          <w:tab w:val="left" w:pos="0"/>
        </w:tabs>
      </w:pPr>
      <w:r>
        <w:t>Подобрать пять пословиц или загадок, в которые входили бы местоимения.</w:t>
      </w:r>
    </w:p>
    <w:p w:rsidR="00662564" w:rsidRDefault="00662564" w:rsidP="00662564">
      <w:pPr>
        <w:tabs>
          <w:tab w:val="left" w:pos="0"/>
        </w:tabs>
        <w:ind w:left="568"/>
      </w:pPr>
    </w:p>
    <w:p w:rsidR="00662564" w:rsidRDefault="00662564" w:rsidP="00686DD4">
      <w:pPr>
        <w:pStyle w:val="a3"/>
        <w:numPr>
          <w:ilvl w:val="0"/>
          <w:numId w:val="21"/>
        </w:numPr>
        <w:tabs>
          <w:tab w:val="left" w:pos="0"/>
        </w:tabs>
        <w:ind w:left="0" w:firstLine="0"/>
      </w:pPr>
      <w:r>
        <w:t xml:space="preserve">  Завершение урока учителем. Чтение загадки – пожелания дарить улыбку:</w:t>
      </w:r>
    </w:p>
    <w:p w:rsidR="00662564" w:rsidRPr="00686DD4" w:rsidRDefault="00662564" w:rsidP="00662564">
      <w:pPr>
        <w:tabs>
          <w:tab w:val="left" w:pos="0"/>
        </w:tabs>
        <w:rPr>
          <w:i/>
        </w:rPr>
      </w:pPr>
      <w:r>
        <w:tab/>
      </w:r>
      <w:r w:rsidRPr="004B00B2">
        <w:rPr>
          <w:b/>
          <w:i/>
          <w:u w:val="single"/>
        </w:rPr>
        <w:t>Она</w:t>
      </w:r>
      <w:r w:rsidRPr="00686DD4">
        <w:rPr>
          <w:i/>
        </w:rPr>
        <w:t xml:space="preserve"> ничего не стоит, но много даёт. </w:t>
      </w:r>
      <w:r w:rsidRPr="004B00B2">
        <w:rPr>
          <w:b/>
          <w:i/>
          <w:u w:val="single"/>
        </w:rPr>
        <w:t>Она</w:t>
      </w:r>
      <w:r w:rsidRPr="00686DD4">
        <w:rPr>
          <w:i/>
        </w:rPr>
        <w:t xml:space="preserve"> обогащает</w:t>
      </w:r>
      <w:r w:rsidR="00686DD4" w:rsidRPr="00686DD4">
        <w:rPr>
          <w:i/>
        </w:rPr>
        <w:t xml:space="preserve"> тех, кто </w:t>
      </w:r>
      <w:r w:rsidR="00686DD4" w:rsidRPr="004B00B2">
        <w:rPr>
          <w:b/>
          <w:i/>
          <w:u w:val="single"/>
        </w:rPr>
        <w:t>её</w:t>
      </w:r>
      <w:r w:rsidR="00686DD4" w:rsidRPr="00686DD4">
        <w:rPr>
          <w:i/>
        </w:rPr>
        <w:t xml:space="preserve"> получает, не обедняя при этом тех, кто </w:t>
      </w:r>
      <w:r w:rsidR="00686DD4" w:rsidRPr="004B00B2">
        <w:rPr>
          <w:b/>
          <w:i/>
          <w:u w:val="single"/>
        </w:rPr>
        <w:t>её</w:t>
      </w:r>
      <w:r w:rsidR="00686DD4" w:rsidRPr="00686DD4">
        <w:rPr>
          <w:i/>
        </w:rPr>
        <w:t xml:space="preserve"> одаривает. </w:t>
      </w:r>
      <w:r w:rsidR="00686DD4" w:rsidRPr="004B00B2">
        <w:rPr>
          <w:b/>
          <w:i/>
          <w:u w:val="single"/>
        </w:rPr>
        <w:t>Она</w:t>
      </w:r>
      <w:r w:rsidR="00686DD4" w:rsidRPr="00686DD4">
        <w:rPr>
          <w:i/>
        </w:rPr>
        <w:t xml:space="preserve"> длится мгновение, а в памяти остаётся навсегда. </w:t>
      </w:r>
      <w:r w:rsidR="00686DD4" w:rsidRPr="004B00B2">
        <w:rPr>
          <w:b/>
          <w:i/>
          <w:u w:val="single"/>
        </w:rPr>
        <w:t>Никто</w:t>
      </w:r>
      <w:r w:rsidR="002D5304">
        <w:rPr>
          <w:i/>
        </w:rPr>
        <w:t xml:space="preserve"> не богат на</w:t>
      </w:r>
      <w:r w:rsidR="00686DD4" w:rsidRPr="00686DD4">
        <w:rPr>
          <w:i/>
        </w:rPr>
        <w:t xml:space="preserve">столько, чтобы обойтись без </w:t>
      </w:r>
      <w:r w:rsidR="00686DD4" w:rsidRPr="004B00B2">
        <w:rPr>
          <w:b/>
          <w:i/>
          <w:u w:val="single"/>
        </w:rPr>
        <w:t>неё</w:t>
      </w:r>
      <w:r w:rsidR="00686DD4" w:rsidRPr="00686DD4">
        <w:rPr>
          <w:i/>
        </w:rPr>
        <w:t xml:space="preserve">, и нет </w:t>
      </w:r>
      <w:r w:rsidR="00686DD4" w:rsidRPr="004B00B2">
        <w:rPr>
          <w:b/>
          <w:i/>
          <w:u w:val="single"/>
        </w:rPr>
        <w:t>такого</w:t>
      </w:r>
      <w:r w:rsidR="00686DD4" w:rsidRPr="00686DD4">
        <w:rPr>
          <w:i/>
        </w:rPr>
        <w:t xml:space="preserve"> бедняка, </w:t>
      </w:r>
      <w:r w:rsidR="00686DD4" w:rsidRPr="004B00B2">
        <w:rPr>
          <w:b/>
          <w:i/>
          <w:u w:val="single"/>
        </w:rPr>
        <w:t>который</w:t>
      </w:r>
      <w:r w:rsidR="00686DD4" w:rsidRPr="00686DD4">
        <w:rPr>
          <w:i/>
        </w:rPr>
        <w:t xml:space="preserve"> не стал бы от </w:t>
      </w:r>
      <w:r w:rsidR="00686DD4" w:rsidRPr="004B00B2">
        <w:rPr>
          <w:b/>
          <w:i/>
          <w:u w:val="single"/>
        </w:rPr>
        <w:t>неё</w:t>
      </w:r>
      <w:r w:rsidR="00686DD4" w:rsidRPr="00686DD4">
        <w:rPr>
          <w:i/>
        </w:rPr>
        <w:t xml:space="preserve"> богаче.</w:t>
      </w:r>
    </w:p>
    <w:p w:rsidR="00686DD4" w:rsidRPr="00686DD4" w:rsidRDefault="00686DD4" w:rsidP="00662564">
      <w:pPr>
        <w:tabs>
          <w:tab w:val="left" w:pos="0"/>
        </w:tabs>
        <w:rPr>
          <w:i/>
        </w:rPr>
      </w:pPr>
      <w:r w:rsidRPr="00686DD4">
        <w:rPr>
          <w:i/>
        </w:rPr>
        <w:tab/>
      </w:r>
      <w:r w:rsidRPr="004B00B2">
        <w:rPr>
          <w:b/>
          <w:i/>
          <w:u w:val="single"/>
        </w:rPr>
        <w:t>Она</w:t>
      </w:r>
      <w:r w:rsidRPr="00686DD4">
        <w:rPr>
          <w:i/>
        </w:rPr>
        <w:t xml:space="preserve"> создаёт счастье в доме, рождает атмосферу доброжелательности в деловых взаимоотношениях и служит паролем для друзей, </w:t>
      </w:r>
      <w:r w:rsidRPr="004B00B2">
        <w:rPr>
          <w:b/>
          <w:i/>
          <w:u w:val="single"/>
        </w:rPr>
        <w:t>её</w:t>
      </w:r>
      <w:r w:rsidRPr="00686DD4">
        <w:rPr>
          <w:i/>
        </w:rPr>
        <w:t xml:space="preserve"> нельзя купить, нельзя выбросить, нельзя ни одолжить, ни украсть, поскольку </w:t>
      </w:r>
      <w:r w:rsidRPr="004B00B2">
        <w:rPr>
          <w:b/>
          <w:i/>
          <w:u w:val="single"/>
        </w:rPr>
        <w:t>она</w:t>
      </w:r>
      <w:r w:rsidRPr="00686DD4">
        <w:rPr>
          <w:i/>
        </w:rPr>
        <w:t xml:space="preserve"> </w:t>
      </w:r>
      <w:r w:rsidRPr="004B00B2">
        <w:rPr>
          <w:b/>
          <w:i/>
          <w:u w:val="single"/>
        </w:rPr>
        <w:t>сама</w:t>
      </w:r>
      <w:r w:rsidRPr="004B00B2">
        <w:rPr>
          <w:b/>
          <w:i/>
        </w:rPr>
        <w:t xml:space="preserve"> </w:t>
      </w:r>
      <w:r w:rsidRPr="004B00B2">
        <w:rPr>
          <w:b/>
          <w:i/>
          <w:u w:val="single"/>
        </w:rPr>
        <w:t>по себе</w:t>
      </w:r>
      <w:r w:rsidRPr="00686DD4">
        <w:rPr>
          <w:i/>
        </w:rPr>
        <w:t xml:space="preserve"> ни на что не годится, пока </w:t>
      </w:r>
      <w:r w:rsidRPr="004B00B2">
        <w:rPr>
          <w:b/>
          <w:i/>
          <w:u w:val="single"/>
        </w:rPr>
        <w:t>её</w:t>
      </w:r>
      <w:r w:rsidRPr="00686DD4">
        <w:rPr>
          <w:i/>
        </w:rPr>
        <w:t xml:space="preserve"> не отдали.</w:t>
      </w:r>
    </w:p>
    <w:p w:rsidR="00686DD4" w:rsidRDefault="00686DD4" w:rsidP="00662564">
      <w:pPr>
        <w:tabs>
          <w:tab w:val="left" w:pos="0"/>
        </w:tabs>
        <w:rPr>
          <w:i/>
        </w:rPr>
      </w:pPr>
      <w:r w:rsidRPr="00686DD4">
        <w:rPr>
          <w:i/>
        </w:rPr>
        <w:t>Улыбайтесь!!!</w:t>
      </w:r>
    </w:p>
    <w:p w:rsidR="00685B2A" w:rsidRDefault="00685B2A" w:rsidP="00662564">
      <w:pPr>
        <w:tabs>
          <w:tab w:val="left" w:pos="0"/>
        </w:tabs>
        <w:rPr>
          <w:i/>
        </w:rPr>
      </w:pPr>
    </w:p>
    <w:p w:rsidR="00685B2A" w:rsidRDefault="00685B2A" w:rsidP="00662564">
      <w:pPr>
        <w:tabs>
          <w:tab w:val="left" w:pos="0"/>
        </w:tabs>
        <w:rPr>
          <w:i/>
        </w:rPr>
      </w:pPr>
    </w:p>
    <w:p w:rsidR="00685B2A" w:rsidRDefault="00685B2A" w:rsidP="00662564">
      <w:pPr>
        <w:tabs>
          <w:tab w:val="left" w:pos="0"/>
        </w:tabs>
        <w:rPr>
          <w:i/>
        </w:rPr>
      </w:pPr>
    </w:p>
    <w:p w:rsidR="00685B2A" w:rsidRDefault="00685B2A" w:rsidP="00662564">
      <w:pPr>
        <w:tabs>
          <w:tab w:val="left" w:pos="0"/>
        </w:tabs>
        <w:rPr>
          <w:i/>
        </w:rPr>
      </w:pPr>
    </w:p>
    <w:p w:rsidR="00685B2A" w:rsidRDefault="00685B2A" w:rsidP="00662564">
      <w:pPr>
        <w:tabs>
          <w:tab w:val="left" w:pos="0"/>
        </w:tabs>
        <w:rPr>
          <w:i/>
        </w:rPr>
      </w:pPr>
    </w:p>
    <w:p w:rsidR="00685B2A" w:rsidRDefault="00685B2A" w:rsidP="00662564">
      <w:pPr>
        <w:tabs>
          <w:tab w:val="left" w:pos="0"/>
        </w:tabs>
        <w:rPr>
          <w:i/>
        </w:rPr>
      </w:pPr>
    </w:p>
    <w:p w:rsidR="00685B2A" w:rsidRDefault="00685B2A" w:rsidP="00662564">
      <w:pPr>
        <w:tabs>
          <w:tab w:val="left" w:pos="0"/>
        </w:tabs>
        <w:rPr>
          <w:i/>
        </w:rPr>
      </w:pPr>
    </w:p>
    <w:p w:rsidR="00685B2A" w:rsidRDefault="00685B2A" w:rsidP="00662564">
      <w:pPr>
        <w:tabs>
          <w:tab w:val="left" w:pos="0"/>
        </w:tabs>
        <w:rPr>
          <w:i/>
        </w:rPr>
      </w:pPr>
    </w:p>
    <w:p w:rsidR="00685B2A" w:rsidRDefault="00685B2A" w:rsidP="00662564">
      <w:pPr>
        <w:tabs>
          <w:tab w:val="left" w:pos="0"/>
        </w:tabs>
        <w:rPr>
          <w:i/>
        </w:rPr>
      </w:pPr>
    </w:p>
    <w:p w:rsidR="00685B2A" w:rsidRPr="001A7C32" w:rsidRDefault="007516FF" w:rsidP="00685B2A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ЛИТЕРАТУРА</w:t>
      </w:r>
    </w:p>
    <w:p w:rsidR="001A7C32" w:rsidRDefault="001A7C32" w:rsidP="00685B2A">
      <w:pPr>
        <w:tabs>
          <w:tab w:val="left" w:pos="0"/>
        </w:tabs>
        <w:jc w:val="center"/>
      </w:pPr>
    </w:p>
    <w:p w:rsidR="007516FF" w:rsidRDefault="001A7C32" w:rsidP="001A7C32">
      <w:pPr>
        <w:pStyle w:val="a3"/>
        <w:numPr>
          <w:ilvl w:val="0"/>
          <w:numId w:val="23"/>
        </w:numPr>
        <w:tabs>
          <w:tab w:val="left" w:pos="0"/>
        </w:tabs>
        <w:ind w:left="0" w:firstLine="0"/>
      </w:pPr>
      <w:r>
        <w:t xml:space="preserve">Бабайцева, В.В. </w:t>
      </w:r>
    </w:p>
    <w:p w:rsidR="007516FF" w:rsidRDefault="001A7C32" w:rsidP="007516FF">
      <w:pPr>
        <w:tabs>
          <w:tab w:val="left" w:pos="0"/>
        </w:tabs>
      </w:pPr>
      <w:r>
        <w:t xml:space="preserve">Русский язык. Теория. 5–9 кл.: учеб. Для общеобразоват. </w:t>
      </w:r>
      <w:r w:rsidR="007516FF">
        <w:t>у</w:t>
      </w:r>
      <w:r>
        <w:t xml:space="preserve">чреждений / В.В.Бабайцева, Л.Д.Чеснокова. – 19-е изд., стереотип. – М.: Дрофа, 2010. – 319, [1]с.: ил. </w:t>
      </w:r>
    </w:p>
    <w:p w:rsidR="00685B2A" w:rsidRDefault="001A7C32" w:rsidP="007516FF">
      <w:pPr>
        <w:tabs>
          <w:tab w:val="left" w:pos="0"/>
        </w:tabs>
      </w:pPr>
      <w:r w:rsidRPr="007516FF">
        <w:rPr>
          <w:lang w:val="en-US"/>
        </w:rPr>
        <w:t>ISBN</w:t>
      </w:r>
      <w:r w:rsidRPr="007516FF">
        <w:t xml:space="preserve"> </w:t>
      </w:r>
      <w:r>
        <w:t>978-5-358-08361-5</w:t>
      </w:r>
    </w:p>
    <w:p w:rsidR="007516FF" w:rsidRDefault="007516FF" w:rsidP="007516FF">
      <w:pPr>
        <w:tabs>
          <w:tab w:val="left" w:pos="0"/>
        </w:tabs>
      </w:pPr>
    </w:p>
    <w:p w:rsidR="007516FF" w:rsidRDefault="007516FF" w:rsidP="007516FF">
      <w:pPr>
        <w:pStyle w:val="a3"/>
        <w:numPr>
          <w:ilvl w:val="0"/>
          <w:numId w:val="23"/>
        </w:numPr>
        <w:tabs>
          <w:tab w:val="left" w:pos="0"/>
        </w:tabs>
        <w:ind w:left="0" w:firstLine="0"/>
      </w:pPr>
      <w:r>
        <w:t xml:space="preserve">Русский язык. Практика. 6 кл.: учебник для общеобрасоват. учреждений / Г.К.Лидман-Орлова, С.Н.Пименова, А.П.Еремеева и др.; под ред. Г.К.Лидман-Орловой. – 17-е изд., стереотип. – М.: Дрофа, 2010. – 318, [2]с.: ил. </w:t>
      </w:r>
    </w:p>
    <w:p w:rsidR="007516FF" w:rsidRDefault="007516FF" w:rsidP="007516FF">
      <w:pPr>
        <w:tabs>
          <w:tab w:val="left" w:pos="0"/>
        </w:tabs>
      </w:pPr>
      <w:r w:rsidRPr="007516FF">
        <w:rPr>
          <w:lang w:val="en-US"/>
        </w:rPr>
        <w:t>ISBN</w:t>
      </w:r>
      <w:r w:rsidRPr="007516FF">
        <w:t xml:space="preserve"> </w:t>
      </w:r>
      <w:r>
        <w:t>978-5-358-08225-0</w:t>
      </w:r>
    </w:p>
    <w:p w:rsidR="007516FF" w:rsidRDefault="007516FF" w:rsidP="007516FF">
      <w:pPr>
        <w:tabs>
          <w:tab w:val="left" w:pos="0"/>
        </w:tabs>
      </w:pPr>
    </w:p>
    <w:p w:rsidR="001A7C32" w:rsidRDefault="007516FF" w:rsidP="001A7C32">
      <w:pPr>
        <w:pStyle w:val="a3"/>
        <w:numPr>
          <w:ilvl w:val="0"/>
          <w:numId w:val="23"/>
        </w:numPr>
        <w:tabs>
          <w:tab w:val="left" w:pos="0"/>
        </w:tabs>
        <w:ind w:left="0" w:firstLine="0"/>
      </w:pPr>
      <w:r>
        <w:t xml:space="preserve">Никитина, Е.И. </w:t>
      </w:r>
    </w:p>
    <w:p w:rsidR="007516FF" w:rsidRDefault="007516FF" w:rsidP="007516FF">
      <w:pPr>
        <w:tabs>
          <w:tab w:val="left" w:pos="0"/>
        </w:tabs>
      </w:pPr>
      <w:r>
        <w:t xml:space="preserve">Русский язык. Русская речь. 6 кл.: учебник для общеобрасоват. учреждений / Е.И.Никитина. – 20-е изд., стереотип. – М.: Дрофа, 2011. – 156, [2]с.: ил., 16 л. Цв. Вкл. </w:t>
      </w:r>
    </w:p>
    <w:p w:rsidR="007516FF" w:rsidRDefault="007516FF" w:rsidP="007516FF">
      <w:pPr>
        <w:tabs>
          <w:tab w:val="left" w:pos="0"/>
        </w:tabs>
      </w:pPr>
      <w:r w:rsidRPr="007516FF">
        <w:rPr>
          <w:lang w:val="en-US"/>
        </w:rPr>
        <w:t>ISBN</w:t>
      </w:r>
      <w:r w:rsidRPr="007516FF">
        <w:t xml:space="preserve"> </w:t>
      </w:r>
      <w:r>
        <w:t>978-5-358-09725-4</w:t>
      </w:r>
    </w:p>
    <w:p w:rsidR="007516FF" w:rsidRDefault="007516FF" w:rsidP="007516FF">
      <w:pPr>
        <w:tabs>
          <w:tab w:val="left" w:pos="0"/>
        </w:tabs>
      </w:pPr>
    </w:p>
    <w:p w:rsidR="007516FF" w:rsidRDefault="007516FF" w:rsidP="007516FF">
      <w:pPr>
        <w:pStyle w:val="a3"/>
        <w:numPr>
          <w:ilvl w:val="0"/>
          <w:numId w:val="23"/>
        </w:numPr>
        <w:tabs>
          <w:tab w:val="left" w:pos="0"/>
        </w:tabs>
        <w:ind w:left="0" w:firstLine="0"/>
      </w:pPr>
      <w:r>
        <w:t>Иванова В.А. и др.</w:t>
      </w:r>
    </w:p>
    <w:p w:rsidR="007516FF" w:rsidRDefault="007516FF" w:rsidP="007516FF">
      <w:pPr>
        <w:tabs>
          <w:tab w:val="left" w:pos="0"/>
        </w:tabs>
      </w:pPr>
      <w:r>
        <w:t xml:space="preserve">Занимательно о русском языке: Пособие для учителя / В.А.Иванова, З.А.Потихина, Д.Э.Розенталь. – Л.: Просвещение. Ленингр. Отд-ние, 1990.– 255 с.: ил. – </w:t>
      </w:r>
      <w:r w:rsidRPr="007516FF">
        <w:rPr>
          <w:lang w:val="en-US"/>
        </w:rPr>
        <w:t>ISBN</w:t>
      </w:r>
      <w:r>
        <w:t xml:space="preserve"> 5-09-001965-7</w:t>
      </w:r>
    </w:p>
    <w:p w:rsidR="00A17C8B" w:rsidRDefault="00A17C8B" w:rsidP="007516FF">
      <w:pPr>
        <w:tabs>
          <w:tab w:val="left" w:pos="0"/>
        </w:tabs>
      </w:pPr>
    </w:p>
    <w:p w:rsidR="00A17C8B" w:rsidRDefault="009F149A" w:rsidP="00A17C8B">
      <w:pPr>
        <w:pStyle w:val="a3"/>
        <w:numPr>
          <w:ilvl w:val="0"/>
          <w:numId w:val="23"/>
        </w:numPr>
        <w:tabs>
          <w:tab w:val="left" w:pos="0"/>
        </w:tabs>
        <w:ind w:left="0" w:firstLine="0"/>
      </w:pPr>
      <w:r>
        <w:t>Кривин Ф.Д.</w:t>
      </w:r>
    </w:p>
    <w:p w:rsidR="009F149A" w:rsidRDefault="009F149A" w:rsidP="009F149A">
      <w:pPr>
        <w:tabs>
          <w:tab w:val="left" w:pos="0"/>
        </w:tabs>
      </w:pPr>
      <w:r>
        <w:t>Принцесса Грамматика, или Потомки древнего глагола: Повесть, рассказы, сказки / [Авт. Вступ. Слова Л.С.Ленч; Худож. А.Ю.Гойда]. – Ужгород: Карпати, 1981. – 256 с.</w:t>
      </w:r>
    </w:p>
    <w:p w:rsidR="009F149A" w:rsidRDefault="009F149A" w:rsidP="009F149A">
      <w:pPr>
        <w:tabs>
          <w:tab w:val="left" w:pos="0"/>
        </w:tabs>
      </w:pPr>
    </w:p>
    <w:p w:rsidR="009F149A" w:rsidRDefault="009F149A" w:rsidP="009F149A">
      <w:pPr>
        <w:pStyle w:val="a3"/>
        <w:numPr>
          <w:ilvl w:val="0"/>
          <w:numId w:val="23"/>
        </w:numPr>
        <w:tabs>
          <w:tab w:val="left" w:pos="0"/>
        </w:tabs>
        <w:ind w:left="0" w:firstLine="0"/>
      </w:pPr>
      <w:r>
        <w:t>Львова С.И.</w:t>
      </w:r>
    </w:p>
    <w:p w:rsidR="009F149A" w:rsidRDefault="009F149A" w:rsidP="009F149A">
      <w:pPr>
        <w:tabs>
          <w:tab w:val="left" w:pos="0"/>
        </w:tabs>
      </w:pPr>
      <w:r>
        <w:t>Уроки словесности. 5 – 9 кл.: Пособие для учителя. – М.:Дрофа, 1996. – 416 с.</w:t>
      </w:r>
    </w:p>
    <w:p w:rsidR="007516FF" w:rsidRPr="00685B2A" w:rsidRDefault="009F149A" w:rsidP="007516FF">
      <w:pPr>
        <w:tabs>
          <w:tab w:val="left" w:pos="0"/>
        </w:tabs>
      </w:pPr>
      <w:r w:rsidRPr="007516FF">
        <w:rPr>
          <w:lang w:val="en-US"/>
        </w:rPr>
        <w:t>ISBN</w:t>
      </w:r>
      <w:r>
        <w:t xml:space="preserve"> 5-7107-0566-7</w:t>
      </w:r>
    </w:p>
    <w:sectPr w:rsidR="007516FF" w:rsidRPr="00685B2A" w:rsidSect="008C324A">
      <w:footerReference w:type="default" r:id="rId8"/>
      <w:pgSz w:w="11906" w:h="16838"/>
      <w:pgMar w:top="567" w:right="851" w:bottom="567" w:left="1418" w:header="284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69" w:rsidRDefault="00A72969" w:rsidP="008C324A">
      <w:pPr>
        <w:spacing w:line="240" w:lineRule="auto"/>
      </w:pPr>
      <w:r>
        <w:separator/>
      </w:r>
    </w:p>
  </w:endnote>
  <w:endnote w:type="continuationSeparator" w:id="1">
    <w:p w:rsidR="00A72969" w:rsidRDefault="00A72969" w:rsidP="008C3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A Pro">
    <w:altName w:val="Aria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3947"/>
      <w:docPartObj>
        <w:docPartGallery w:val="Page Numbers (Bottom of Page)"/>
        <w:docPartUnique/>
      </w:docPartObj>
    </w:sdtPr>
    <w:sdtContent>
      <w:p w:rsidR="00A17C8B" w:rsidRDefault="005314A7">
        <w:pPr>
          <w:pStyle w:val="a6"/>
          <w:jc w:val="right"/>
        </w:pPr>
        <w:fldSimple w:instr=" PAGE   \* MERGEFORMAT ">
          <w:r w:rsidR="006D46BE">
            <w:rPr>
              <w:noProof/>
            </w:rPr>
            <w:t>2</w:t>
          </w:r>
        </w:fldSimple>
      </w:p>
    </w:sdtContent>
  </w:sdt>
  <w:p w:rsidR="00A17C8B" w:rsidRDefault="00A17C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69" w:rsidRDefault="00A72969" w:rsidP="008C324A">
      <w:pPr>
        <w:spacing w:line="240" w:lineRule="auto"/>
      </w:pPr>
      <w:r>
        <w:separator/>
      </w:r>
    </w:p>
  </w:footnote>
  <w:footnote w:type="continuationSeparator" w:id="1">
    <w:p w:rsidR="00A72969" w:rsidRDefault="00A72969" w:rsidP="008C32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2BB"/>
    <w:multiLevelType w:val="hybridMultilevel"/>
    <w:tmpl w:val="1A8CCB76"/>
    <w:lvl w:ilvl="0" w:tplc="223251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79B4"/>
    <w:multiLevelType w:val="hybridMultilevel"/>
    <w:tmpl w:val="77101E54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C804685"/>
    <w:multiLevelType w:val="hybridMultilevel"/>
    <w:tmpl w:val="F7DA12BA"/>
    <w:lvl w:ilvl="0" w:tplc="7282522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2BD1"/>
    <w:multiLevelType w:val="hybridMultilevel"/>
    <w:tmpl w:val="5EC42154"/>
    <w:lvl w:ilvl="0" w:tplc="541AECF4">
      <w:start w:val="1"/>
      <w:numFmt w:val="bullet"/>
      <w:lvlText w:val="−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>
    <w:nsid w:val="11E2444B"/>
    <w:multiLevelType w:val="hybridMultilevel"/>
    <w:tmpl w:val="4AB8F43A"/>
    <w:lvl w:ilvl="0" w:tplc="4BF69766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5016983"/>
    <w:multiLevelType w:val="hybridMultilevel"/>
    <w:tmpl w:val="E77C0FE8"/>
    <w:lvl w:ilvl="0" w:tplc="541AEC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B6838"/>
    <w:multiLevelType w:val="hybridMultilevel"/>
    <w:tmpl w:val="F018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74B7"/>
    <w:multiLevelType w:val="hybridMultilevel"/>
    <w:tmpl w:val="ABE4E984"/>
    <w:lvl w:ilvl="0" w:tplc="E9BC7B5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7A7C"/>
    <w:multiLevelType w:val="hybridMultilevel"/>
    <w:tmpl w:val="85966AAC"/>
    <w:lvl w:ilvl="0" w:tplc="183C0F82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9">
    <w:nsid w:val="2BED4BA7"/>
    <w:multiLevelType w:val="hybridMultilevel"/>
    <w:tmpl w:val="20C47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76178"/>
    <w:multiLevelType w:val="hybridMultilevel"/>
    <w:tmpl w:val="0C4AC220"/>
    <w:lvl w:ilvl="0" w:tplc="4BF69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338DA"/>
    <w:multiLevelType w:val="hybridMultilevel"/>
    <w:tmpl w:val="BBFC57E8"/>
    <w:lvl w:ilvl="0" w:tplc="B236534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70E48"/>
    <w:multiLevelType w:val="hybridMultilevel"/>
    <w:tmpl w:val="E68C3BB8"/>
    <w:lvl w:ilvl="0" w:tplc="223251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5420F"/>
    <w:multiLevelType w:val="hybridMultilevel"/>
    <w:tmpl w:val="61AC7020"/>
    <w:lvl w:ilvl="0" w:tplc="223251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72BE3"/>
    <w:multiLevelType w:val="hybridMultilevel"/>
    <w:tmpl w:val="CE2C1CFE"/>
    <w:lvl w:ilvl="0" w:tplc="F53C9B58">
      <w:start w:val="1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1763E"/>
    <w:multiLevelType w:val="hybridMultilevel"/>
    <w:tmpl w:val="0AACA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84545"/>
    <w:multiLevelType w:val="hybridMultilevel"/>
    <w:tmpl w:val="D0920D90"/>
    <w:lvl w:ilvl="0" w:tplc="541AECF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430F2F"/>
    <w:multiLevelType w:val="hybridMultilevel"/>
    <w:tmpl w:val="523C3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05B34"/>
    <w:multiLevelType w:val="hybridMultilevel"/>
    <w:tmpl w:val="763659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F1500"/>
    <w:multiLevelType w:val="hybridMultilevel"/>
    <w:tmpl w:val="345878EC"/>
    <w:lvl w:ilvl="0" w:tplc="9C46943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C5A47"/>
    <w:multiLevelType w:val="hybridMultilevel"/>
    <w:tmpl w:val="CE2C1CFE"/>
    <w:lvl w:ilvl="0" w:tplc="F53C9B58">
      <w:start w:val="1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55D09"/>
    <w:multiLevelType w:val="hybridMultilevel"/>
    <w:tmpl w:val="246C861A"/>
    <w:lvl w:ilvl="0" w:tplc="D6C8662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CF6AFA"/>
    <w:multiLevelType w:val="hybridMultilevel"/>
    <w:tmpl w:val="B0D69094"/>
    <w:lvl w:ilvl="0" w:tplc="4BF69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5"/>
  </w:num>
  <w:num w:numId="5">
    <w:abstractNumId w:val="18"/>
  </w:num>
  <w:num w:numId="6">
    <w:abstractNumId w:val="3"/>
  </w:num>
  <w:num w:numId="7">
    <w:abstractNumId w:val="6"/>
  </w:num>
  <w:num w:numId="8">
    <w:abstractNumId w:val="13"/>
  </w:num>
  <w:num w:numId="9">
    <w:abstractNumId w:val="12"/>
  </w:num>
  <w:num w:numId="10">
    <w:abstractNumId w:val="2"/>
  </w:num>
  <w:num w:numId="11">
    <w:abstractNumId w:val="16"/>
  </w:num>
  <w:num w:numId="12">
    <w:abstractNumId w:val="15"/>
  </w:num>
  <w:num w:numId="13">
    <w:abstractNumId w:val="9"/>
  </w:num>
  <w:num w:numId="14">
    <w:abstractNumId w:val="21"/>
  </w:num>
  <w:num w:numId="15">
    <w:abstractNumId w:val="10"/>
  </w:num>
  <w:num w:numId="16">
    <w:abstractNumId w:val="8"/>
  </w:num>
  <w:num w:numId="17">
    <w:abstractNumId w:val="22"/>
  </w:num>
  <w:num w:numId="18">
    <w:abstractNumId w:val="7"/>
  </w:num>
  <w:num w:numId="19">
    <w:abstractNumId w:val="1"/>
  </w:num>
  <w:num w:numId="20">
    <w:abstractNumId w:val="4"/>
  </w:num>
  <w:num w:numId="21">
    <w:abstractNumId w:val="20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E41"/>
    <w:rsid w:val="000B6481"/>
    <w:rsid w:val="000D4328"/>
    <w:rsid w:val="000E260A"/>
    <w:rsid w:val="00136CB8"/>
    <w:rsid w:val="001605D8"/>
    <w:rsid w:val="001A7C32"/>
    <w:rsid w:val="002350F1"/>
    <w:rsid w:val="00271EB2"/>
    <w:rsid w:val="00282B94"/>
    <w:rsid w:val="002901BA"/>
    <w:rsid w:val="002A245D"/>
    <w:rsid w:val="002C1333"/>
    <w:rsid w:val="002D5304"/>
    <w:rsid w:val="003139EC"/>
    <w:rsid w:val="00367315"/>
    <w:rsid w:val="00404CCC"/>
    <w:rsid w:val="004B00B2"/>
    <w:rsid w:val="004F0113"/>
    <w:rsid w:val="004F3D73"/>
    <w:rsid w:val="00501F7C"/>
    <w:rsid w:val="005314A7"/>
    <w:rsid w:val="00591478"/>
    <w:rsid w:val="005A65C0"/>
    <w:rsid w:val="005E1B57"/>
    <w:rsid w:val="005F3E10"/>
    <w:rsid w:val="005F65CE"/>
    <w:rsid w:val="00601D80"/>
    <w:rsid w:val="00662564"/>
    <w:rsid w:val="00673305"/>
    <w:rsid w:val="00685B2A"/>
    <w:rsid w:val="00686DD4"/>
    <w:rsid w:val="0069558F"/>
    <w:rsid w:val="006A7C88"/>
    <w:rsid w:val="006D46BE"/>
    <w:rsid w:val="007516FF"/>
    <w:rsid w:val="007D4036"/>
    <w:rsid w:val="007F6A14"/>
    <w:rsid w:val="008B7B54"/>
    <w:rsid w:val="008C1C3C"/>
    <w:rsid w:val="008C324A"/>
    <w:rsid w:val="00903161"/>
    <w:rsid w:val="009E32AE"/>
    <w:rsid w:val="009E5DD0"/>
    <w:rsid w:val="009F11BE"/>
    <w:rsid w:val="009F149A"/>
    <w:rsid w:val="00A07269"/>
    <w:rsid w:val="00A17C8B"/>
    <w:rsid w:val="00A72969"/>
    <w:rsid w:val="00A925E7"/>
    <w:rsid w:val="00A971A4"/>
    <w:rsid w:val="00AB3260"/>
    <w:rsid w:val="00B92E41"/>
    <w:rsid w:val="00B94E8F"/>
    <w:rsid w:val="00BB1D49"/>
    <w:rsid w:val="00C745E0"/>
    <w:rsid w:val="00CB14B5"/>
    <w:rsid w:val="00CD1865"/>
    <w:rsid w:val="00D24109"/>
    <w:rsid w:val="00D852E2"/>
    <w:rsid w:val="00E15BE1"/>
    <w:rsid w:val="00EF3133"/>
    <w:rsid w:val="00FE3C16"/>
    <w:rsid w:val="00FE6D88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1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324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324A"/>
  </w:style>
  <w:style w:type="paragraph" w:styleId="a6">
    <w:name w:val="footer"/>
    <w:basedOn w:val="a"/>
    <w:link w:val="a7"/>
    <w:uiPriority w:val="99"/>
    <w:unhideWhenUsed/>
    <w:rsid w:val="008C32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24A"/>
  </w:style>
  <w:style w:type="paragraph" w:styleId="a8">
    <w:name w:val="Balloon Text"/>
    <w:basedOn w:val="a"/>
    <w:link w:val="a9"/>
    <w:uiPriority w:val="99"/>
    <w:semiHidden/>
    <w:unhideWhenUsed/>
    <w:rsid w:val="00A072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Учительница</cp:lastModifiedBy>
  <cp:revision>39</cp:revision>
  <dcterms:created xsi:type="dcterms:W3CDTF">2013-03-28T15:34:00Z</dcterms:created>
  <dcterms:modified xsi:type="dcterms:W3CDTF">2020-05-18T20:39:00Z</dcterms:modified>
</cp:coreProperties>
</file>