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1BB" w:rsidRDefault="00DD727E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</w:t>
      </w:r>
      <w:r w:rsidR="005C01BB">
        <w:rPr>
          <w:rFonts w:ascii="Times New Roman" w:hAnsi="Times New Roman"/>
          <w:sz w:val="28"/>
          <w:szCs w:val="28"/>
        </w:rPr>
        <w:t xml:space="preserve"> общеобразовательное учреждение </w:t>
      </w:r>
    </w:p>
    <w:p w:rsidR="005C01BB" w:rsidRPr="00DD727E" w:rsidRDefault="005C01BB" w:rsidP="00DD72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</w:t>
      </w:r>
      <w:r w:rsidR="00DD727E">
        <w:rPr>
          <w:rFonts w:ascii="Times New Roman" w:hAnsi="Times New Roman"/>
          <w:sz w:val="28"/>
          <w:szCs w:val="28"/>
        </w:rPr>
        <w:t>няя общеобразовательная школа №3                                                   г</w:t>
      </w:r>
      <w:r w:rsidR="00DD727E" w:rsidRPr="00DD727E">
        <w:rPr>
          <w:rFonts w:ascii="Times New Roman" w:hAnsi="Times New Roman"/>
          <w:sz w:val="28"/>
          <w:szCs w:val="28"/>
        </w:rPr>
        <w:t>.</w:t>
      </w:r>
      <w:r w:rsidR="00DD727E">
        <w:rPr>
          <w:rFonts w:ascii="Times New Roman" w:hAnsi="Times New Roman"/>
          <w:sz w:val="28"/>
          <w:szCs w:val="28"/>
        </w:rPr>
        <w:t>Дагестанские Огни</w:t>
      </w: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– класс</w:t>
      </w:r>
    </w:p>
    <w:p w:rsidR="005C01BB" w:rsidRDefault="005C01BB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РЫБКА</w:t>
      </w:r>
      <w:r w:rsidR="0057739A">
        <w:rPr>
          <w:rFonts w:ascii="Times New Roman" w:hAnsi="Times New Roman"/>
          <w:sz w:val="28"/>
          <w:szCs w:val="28"/>
        </w:rPr>
        <w:t xml:space="preserve"> ЖЕЛАНИЙ</w:t>
      </w:r>
      <w:bookmarkStart w:id="0" w:name="_GoBack"/>
      <w:bookmarkEnd w:id="0"/>
    </w:p>
    <w:p w:rsidR="005C01BB" w:rsidRDefault="005C01BB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нетрадиционная техника декорирования бумажными салфетками</w:t>
      </w:r>
    </w:p>
    <w:p w:rsidR="005C01BB" w:rsidRDefault="005C01BB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ПЕЙП – АРТ</w:t>
      </w:r>
    </w:p>
    <w:p w:rsidR="005C01BB" w:rsidRDefault="005C01BB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DD727E" w:rsidP="00BC645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дополнительного образования</w:t>
      </w:r>
    </w:p>
    <w:p w:rsidR="005C01BB" w:rsidRDefault="005C01BB" w:rsidP="00BC645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DD727E">
        <w:rPr>
          <w:rFonts w:ascii="Times New Roman" w:hAnsi="Times New Roman"/>
          <w:sz w:val="28"/>
          <w:szCs w:val="28"/>
        </w:rPr>
        <w:t xml:space="preserve"> </w:t>
      </w:r>
    </w:p>
    <w:p w:rsidR="005C01BB" w:rsidRDefault="00DD727E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Магомедова З.Ш</w:t>
      </w: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BC64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01BB" w:rsidRPr="006659CB" w:rsidRDefault="005C01BB" w:rsidP="00BC645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01BB" w:rsidRDefault="00DD727E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09 .10.2018</w:t>
      </w:r>
      <w:r w:rsidR="005C01BB">
        <w:rPr>
          <w:rFonts w:ascii="Times New Roman" w:hAnsi="Times New Roman"/>
          <w:sz w:val="28"/>
          <w:szCs w:val="28"/>
        </w:rPr>
        <w:t>г.,</w:t>
      </w:r>
    </w:p>
    <w:p w:rsidR="005C01BB" w:rsidRPr="00BC6458" w:rsidRDefault="005C01BB" w:rsidP="00BC6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1177">
        <w:rPr>
          <w:rFonts w:ascii="Times New Roman" w:hAnsi="Times New Roman"/>
          <w:b/>
          <w:sz w:val="28"/>
          <w:szCs w:val="28"/>
        </w:rPr>
        <w:t>Цель мастер – класса: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lastRenderedPageBreak/>
        <w:t>-повышение педагогического мастерства участников мастер – класса в процессе активного общения по освоению новой техники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1177">
        <w:rPr>
          <w:rFonts w:ascii="Times New Roman" w:hAnsi="Times New Roman"/>
          <w:b/>
          <w:sz w:val="28"/>
          <w:szCs w:val="28"/>
        </w:rPr>
        <w:t>пейп – арт.</w:t>
      </w:r>
    </w:p>
    <w:p w:rsidR="005C01BB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1177">
        <w:rPr>
          <w:rFonts w:ascii="Times New Roman" w:hAnsi="Times New Roman"/>
          <w:b/>
          <w:sz w:val="28"/>
          <w:szCs w:val="28"/>
        </w:rPr>
        <w:t>Задачи мастер класса: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- познакомить с новой технологиейпейп-арт, раскрывающей творческий потенциал детей,  путем прямого и комментированного показа последовательности действий с активным участием педагогов;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- развивать интерес к новым технологиям;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- вызвать желание педагогов использовать технику пейп – арт в работе с дошкольниками.</w:t>
      </w:r>
    </w:p>
    <w:p w:rsidR="005C01BB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b/>
          <w:sz w:val="28"/>
          <w:szCs w:val="28"/>
        </w:rPr>
        <w:t>Оборудование и материалы</w:t>
      </w:r>
      <w:r w:rsidRPr="00A61177">
        <w:rPr>
          <w:rFonts w:ascii="Times New Roman" w:hAnsi="Times New Roman"/>
          <w:sz w:val="28"/>
          <w:szCs w:val="28"/>
        </w:rPr>
        <w:t>: столы и стулья по количеству участников, мультимедийная презентация, салфетки бумажные, ножницы, спица, полотенце , емкость для воды, клей ПВА, заготовка с рисунком.</w:t>
      </w:r>
    </w:p>
    <w:p w:rsidR="005C01BB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1177">
        <w:rPr>
          <w:rFonts w:ascii="Times New Roman" w:hAnsi="Times New Roman"/>
          <w:b/>
          <w:sz w:val="28"/>
          <w:szCs w:val="28"/>
        </w:rPr>
        <w:t>План проведения мастер – класса:</w:t>
      </w:r>
    </w:p>
    <w:p w:rsidR="005C01BB" w:rsidRPr="00A61177" w:rsidRDefault="005C01BB" w:rsidP="00A611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Вводная часть.</w:t>
      </w:r>
    </w:p>
    <w:p w:rsidR="005C01BB" w:rsidRPr="00A61177" w:rsidRDefault="005C01BB" w:rsidP="00A611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Основная часть.</w:t>
      </w:r>
    </w:p>
    <w:p w:rsidR="005C01BB" w:rsidRPr="00A61177" w:rsidRDefault="005C01BB" w:rsidP="00A611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Рефлексия.</w:t>
      </w:r>
    </w:p>
    <w:p w:rsidR="005C01BB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1177">
        <w:rPr>
          <w:rFonts w:ascii="Times New Roman" w:hAnsi="Times New Roman"/>
          <w:b/>
          <w:sz w:val="28"/>
          <w:szCs w:val="28"/>
        </w:rPr>
        <w:t>Ход мастер – класса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1177">
        <w:rPr>
          <w:rFonts w:ascii="Times New Roman" w:hAnsi="Times New Roman"/>
          <w:b/>
          <w:sz w:val="28"/>
          <w:szCs w:val="28"/>
        </w:rPr>
        <w:t>1.Вводная часть</w: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В условиях ФГОС дошкольного образования особую значимость приобретает развитие творческих способностей у детей.  Современному обществу необходимы творческие,  самостоятельные,  активные личности, с ярко выраженными индивидуальными качествами, умеющие творчески мыслить. Развитие творческих способностей детей является важнейшей задачей современного образования. Симулировать творческий потенциал детей, а значит развивать их творческие способности, помогают нетрадиционные художественные техники.</w: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 xml:space="preserve">Сегодня я хочу  познакомить вас с нетрадиционной техникой «Пейп – арт» (в переводе с английского означает «Бумажное искусство»). Первоначально эта техника называлась Салфеточная пластика». Технику «Пейп-арт» придумала в 2006 году Татьяна Сорокина, художник, дизайнер и руководитель студии литературного и изобразительного творчества «Акварель»   г. Николаев, Украина. </w: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 xml:space="preserve">Что же такое «пейп-арт»? </w: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Это техника декорирования бумажными салфетками, а точнее выполнение рисунка  нитью из салфеток.</w:t>
      </w:r>
    </w:p>
    <w:p w:rsidR="005C01BB" w:rsidRPr="00F63363" w:rsidRDefault="0057739A" w:rsidP="008D721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2pt;height:143.25pt;visibility:visible">
            <v:imagedata r:id="rId8" o:title=""/>
          </v:shape>
        </w:pict>
      </w:r>
      <w:r w:rsidR="005C01BB"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pict>
          <v:shape id="Рисунок 3" o:spid="_x0000_i1026" type="#_x0000_t75" style="width:195pt;height:150.75pt;visibility:visible">
            <v:imagedata r:id="rId9" o:title=""/>
          </v:shape>
        </w:pict>
      </w:r>
    </w:p>
    <w:p w:rsidR="005C01BB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 xml:space="preserve">С помощью этой техники можно декорировать бутылки, шкатулки, упаковку для подарка, горшки для цветов, настенные тарелки. </w: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94.5pt;height:144.75pt;visibility:visible">
            <v:imagedata r:id="rId1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757B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153pt;height:147pt;visibility:visible">
            <v:imagedata r:id="rId11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108pt;height:2in;visibility:visible">
            <v:imagedata r:id="rId12" o:title=""/>
          </v:shape>
        </w:pict>
      </w:r>
    </w:p>
    <w:p w:rsidR="005C01BB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«Пейп-арт» хорошо сочетается с мозаикой, декоративными камнями, лепниной из пластики или соленого теста.  Это техника, имитирующая другие, более дорогостоящие техники изображения, например, такие как резьба, чеканка, ткачество.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 w:rsidR="00757B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style="width:150.75pt;height:149.25pt;visibility:visible">
            <v:imagedata r:id="rId13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</w:t>
      </w:r>
      <w:r w:rsidR="00757B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1" type="#_x0000_t75" style="width:148.5pt;height:151.5pt;visibility:visible">
            <v:imagedata r:id="rId14" o:title=""/>
          </v:shape>
        </w:pic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1177">
        <w:rPr>
          <w:rFonts w:ascii="Times New Roman" w:hAnsi="Times New Roman"/>
          <w:sz w:val="28"/>
          <w:szCs w:val="28"/>
        </w:rPr>
        <w:t>Техника проста в исполнении, так как изначально придумана для детей в студии, и работает на дешёвом и бросовом материале.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1177">
        <w:rPr>
          <w:rFonts w:ascii="Times New Roman" w:hAnsi="Times New Roman"/>
          <w:sz w:val="28"/>
          <w:szCs w:val="28"/>
        </w:rPr>
        <w:t>Поэтому ее успешно  можно использовать в работе с дошкольниками, начиная со старшего возраста, развивая их и вовлекая в мир бумаги.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2" type="#_x0000_t75" style="width:191.25pt;height:141.75pt;visibility:visible">
            <v:imagedata r:id="rId15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3" type="#_x0000_t75" style="width:191.25pt;height:143.25pt;visibility:visible">
            <v:imagedata r:id="rId16" o:title=""/>
          </v:shape>
        </w:pic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Работа с обычными столовыми салфетками просто завораживает детей.</w:t>
      </w:r>
    </w:p>
    <w:p w:rsidR="005C01BB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34" type="#_x0000_t75" style="width:157.5pt;height:117pt;visibility:visible">
            <v:imagedata r:id="rId17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5" type="#_x0000_t75" style="width:156.75pt;height:117.75pt;visibility:visible">
            <v:imagedata r:id="rId18" o:title=""/>
          </v:shape>
        </w:pic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6" type="#_x0000_t75" style="width:188.25pt;height:141pt;visibility:visible">
            <v:imagedata r:id="rId19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7" type="#_x0000_t75" style="width:188.25pt;height:141pt;visibility:visible">
            <v:imagedata r:id="rId20" o:title=""/>
          </v:shape>
        </w:pict>
      </w:r>
    </w:p>
    <w:p w:rsidR="005C01BB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 xml:space="preserve">Это очень доступный, красочный материал, лёгкий в работе. Салфетки можно вырезать, их можно рвать, укладывать слоями, подбирать по цвету, раскрашивать красками, наклеивать и т. д. 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38" type="#_x0000_t75" style="width:197.25pt;height:147.75pt;visibility:visible">
            <v:imagedata r:id="rId21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9" type="#_x0000_t75" style="width:195pt;height:146.25pt;visibility:visible">
            <v:imagedata r:id="rId22" o:title=""/>
          </v:shape>
        </w:pic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lastRenderedPageBreak/>
        <w:t>В процессе занятий декоративно-прикладного искусства у детей воспитываются и нравственно-волевые качества: потребность доводить начатое дело до конца, сосредоточенно и целенаправленно заниматься.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0" type="#_x0000_t75" style="width:179.25pt;height:135pt;flip:x;visibility:visible">
            <v:imagedata r:id="rId23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5" o:spid="_x0000_i1041" type="#_x0000_t75" style="width:177.75pt;height:135pt;visibility:visible">
            <v:imagedata r:id="rId24" o:title=""/>
          </v:shape>
        </w:pic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Также создание работ в технике «пейп-арт» позволяет: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● Обучать простейшему сенсорному анализу;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● Развивать мелкую моторику;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● Обеспечивать правильное восприятие трудовых процессов;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● Преодолевать неуверенность и страх перед незнакомым делом;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● Развивать творческую активность.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● Воспитывать бережное отношение  к предметам и игрушкам, как результатам труда: своего и взрослых;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Начиная с простых работ,</w:t>
      </w:r>
    </w:p>
    <w:p w:rsidR="005C01BB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42" type="#_x0000_t75" style="width:178.5pt;height:135.75pt;visibility:visible">
            <v:imagedata r:id="rId25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7" o:spid="_x0000_i1043" type="#_x0000_t75" style="width:103.5pt;height:138pt;visibility:visible">
            <v:imagedata r:id="rId26" o:title=""/>
          </v:shape>
        </w:pic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мы постепенно можем получить от детей шедевры, достойные восхищения.</w:t>
      </w:r>
    </w:p>
    <w:p w:rsidR="005C01BB" w:rsidRPr="00A61177" w:rsidRDefault="0057739A" w:rsidP="00B378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4" type="#_x0000_t75" style="width:402pt;height:224.25pt;visibility:visible">
            <v:imagedata r:id="rId27" o:title="" croptop="16746f"/>
          </v:shape>
        </w:pict>
      </w:r>
    </w:p>
    <w:p w:rsidR="005C01BB" w:rsidRPr="00A61177" w:rsidRDefault="0057739A" w:rsidP="00A611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8" o:spid="_x0000_i1045" type="#_x0000_t75" style="width:328.5pt;height:246pt;visibility:visible">
            <v:imagedata r:id="rId28" o:title=""/>
          </v:shape>
        </w:pic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 xml:space="preserve"> В процессе занятий техникой «Пейп – арт» рука малыша превращается в умелую руку мастера, умеющего не только творить чудеса из бумаги, но и готового к обучению в школе.</w:t>
      </w:r>
    </w:p>
    <w:p w:rsidR="005C01BB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9" o:spid="_x0000_i1046" type="#_x0000_t75" style="width:147.75pt;height:197.25pt;visibility:visible">
            <v:imagedata r:id="rId29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0" o:spid="_x0000_i1047" type="#_x0000_t75" style="width:150pt;height:195pt;visibility:visible">
            <v:imagedata r:id="rId30" o:title=""/>
          </v:shape>
        </w:pic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1" o:spid="_x0000_i1048" type="#_x0000_t75" style="width:221.25pt;height:165.75pt;visibility:visible">
            <v:imagedata r:id="rId31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49" type="#_x0000_t75" style="width:225.75pt;height:168pt;visibility:visible">
            <v:imagedata r:id="rId32" o:title=""/>
          </v:shape>
        </w:pict>
      </w:r>
    </w:p>
    <w:p w:rsidR="005C01BB" w:rsidRDefault="005C01BB" w:rsidP="00B378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01BB" w:rsidRDefault="005C01BB" w:rsidP="00B378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2090" w:rsidRDefault="000C2090" w:rsidP="00A611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01BB" w:rsidRPr="00A61177" w:rsidRDefault="005C01BB" w:rsidP="00A611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1177">
        <w:rPr>
          <w:rFonts w:ascii="Times New Roman" w:hAnsi="Times New Roman"/>
          <w:b/>
          <w:sz w:val="28"/>
          <w:szCs w:val="28"/>
        </w:rPr>
        <w:lastRenderedPageBreak/>
        <w:t>Основная часть:</w: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-Уважаемые коллеги! Сегодня мы с вами окунемся в волшебство техники пейп – арт. И поможет нам в этом – золотая рыбка.</w: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Для работы нам понадобится: салфетки бумажные, ножницы, спица или шпажка для укладки салфеточных жгутиков, полотенце,  емкость для воды, клей ПВА, заготовка с рисунком.</w:t>
      </w:r>
    </w:p>
    <w:p w:rsidR="005C01BB" w:rsidRPr="00A61177" w:rsidRDefault="0057739A" w:rsidP="00A611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50" type="#_x0000_t75" style="width:313.5pt;height:235.5pt;visibility:visible">
            <v:imagedata r:id="rId33" o:title=""/>
          </v:shape>
        </w:pic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 xml:space="preserve">Складываем салфетку пополам и нарезаем на полоски шириной в </w:t>
      </w:r>
      <w:smartTag w:uri="urn:schemas-microsoft-com:office:smarttags" w:element="metricconverter">
        <w:smartTagPr>
          <w:attr w:name="ProductID" w:val="1,5 сантиметра"/>
        </w:smartTagPr>
        <w:r w:rsidRPr="00A61177">
          <w:rPr>
            <w:rFonts w:ascii="Times New Roman" w:hAnsi="Times New Roman"/>
            <w:sz w:val="28"/>
            <w:szCs w:val="28"/>
          </w:rPr>
          <w:t>1,5 сантиметра</w:t>
        </w:r>
      </w:smartTag>
    </w:p>
    <w:p w:rsidR="005C01BB" w:rsidRDefault="0057739A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51" type="#_x0000_t75" style="width:198pt;height:148.5pt;visibility:visible">
            <v:imagedata r:id="rId34" o:title=""/>
          </v:shape>
        </w:pict>
      </w:r>
      <w:r w:rsidR="005C01B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52" type="#_x0000_t75" style="width:195.75pt;height:147pt;visibility:visible">
            <v:imagedata r:id="rId35" o:title=""/>
          </v:shape>
        </w:pic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1177">
        <w:rPr>
          <w:rFonts w:ascii="Times New Roman" w:hAnsi="Times New Roman"/>
          <w:sz w:val="28"/>
          <w:szCs w:val="28"/>
        </w:rPr>
        <w:t>Полоски разбираем,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1177">
        <w:rPr>
          <w:rFonts w:ascii="Times New Roman" w:hAnsi="Times New Roman"/>
          <w:sz w:val="28"/>
          <w:szCs w:val="28"/>
        </w:rPr>
        <w:t>в каждой должно остаться  два слоя. Держа полоску за один конец, опускаем в воду и сразу вынимаем. Не держите долго, размокнет.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53" type="#_x0000_t75" style="width:197.25pt;height:149.25pt;visibility:visible">
            <v:imagedata r:id="rId36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54" type="#_x0000_t75" style="width:199.5pt;height:149.25pt;visibility:visible">
            <v:imagedata r:id="rId37" o:title=""/>
          </v:shape>
        </w:pic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1177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Раскладываем на полотенце, чтобы впиталась лишняя влага, затем скручиваем нити или жгутики.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55" type="#_x0000_t75" style="width:187.5pt;height:140.25pt;visibility:visible">
            <v:imagedata r:id="rId38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56" type="#_x0000_t75" style="width:192.75pt;height:144.75pt;visibility:visible">
            <v:imagedata r:id="rId39" o:title=""/>
          </v:shape>
        </w:pic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1177">
        <w:rPr>
          <w:rFonts w:ascii="Times New Roman" w:hAnsi="Times New Roman"/>
          <w:noProof/>
          <w:sz w:val="28"/>
          <w:szCs w:val="28"/>
          <w:lang w:eastAsia="ru-RU"/>
        </w:rPr>
        <w:t>Когда нити готовы переходим к оформлению рисунка.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1" o:spid="_x0000_i1057" type="#_x0000_t75" style="width:188.25pt;height:141pt;visibility:visible">
            <v:imagedata r:id="rId4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2" o:spid="_x0000_i1058" type="#_x0000_t75" style="width:188.25pt;height:139.5pt;visibility:visible">
            <v:imagedata r:id="rId41" o:title=""/>
          </v:shape>
        </w:pict>
      </w:r>
    </w:p>
    <w:p w:rsidR="005C01BB" w:rsidRPr="00A61177" w:rsidRDefault="005C01BB" w:rsidP="00A6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Смазываем контур рисунка клеем ПВА, затем выкладываем жгутиками, подправляя его пальцами или спицей.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3" o:spid="_x0000_i1059" type="#_x0000_t75" style="width:169.5pt;height:129pt;visibility:visible">
            <v:imagedata r:id="rId42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4" o:spid="_x0000_i1060" type="#_x0000_t75" style="width:171pt;height:128.25pt;visibility:visible">
            <v:imagedata r:id="rId43" o:title=""/>
          </v:shape>
        </w:pic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1177">
        <w:rPr>
          <w:rFonts w:ascii="Times New Roman" w:hAnsi="Times New Roman"/>
          <w:noProof/>
          <w:sz w:val="28"/>
          <w:szCs w:val="28"/>
          <w:lang w:eastAsia="ru-RU"/>
        </w:rPr>
        <w:t>Лишнее обрезаем ножницами или обрываем.</w:t>
      </w:r>
    </w:p>
    <w:p w:rsidR="005C01BB" w:rsidRPr="00A61177" w:rsidRDefault="0057739A" w:rsidP="00A611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5" o:spid="_x0000_i1061" type="#_x0000_t75" style="width:207pt;height:156pt;visibility:visible">
            <v:imagedata r:id="rId44" o:title=""/>
          </v:shape>
        </w:pic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 xml:space="preserve">Когда контур готов, в целях экономии времени, внутри мы оформляем не жгутиками, а </w:t>
      </w:r>
      <w:r w:rsidRPr="00B37899">
        <w:rPr>
          <w:rFonts w:ascii="Times New Roman" w:hAnsi="Times New Roman"/>
          <w:b/>
          <w:sz w:val="28"/>
          <w:szCs w:val="28"/>
        </w:rPr>
        <w:t>«жаткой»</w:t>
      </w:r>
      <w:r w:rsidRPr="00A61177">
        <w:rPr>
          <w:rFonts w:ascii="Times New Roman" w:hAnsi="Times New Roman"/>
          <w:sz w:val="28"/>
          <w:szCs w:val="28"/>
        </w:rPr>
        <w:t xml:space="preserve"> еще один способ в пейп-арте.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lastRenderedPageBreak/>
        <w:t>Режем салфетку на небольшие кусочки, кусочек складываем вдвое, смачиваем водой и прикладываем его в нужное место, уже смазанное клеем. Спицей  собираем (жмём) салфетку. Смазываем клеем кусок картона вместе с наклеенным кусочком, прикладываем следующий внахлёст и снова сжимаем и так заполняем форму.</w:t>
      </w:r>
    </w:p>
    <w:p w:rsidR="005C01BB" w:rsidRPr="00A61177" w:rsidRDefault="0057739A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6" o:spid="_x0000_i1062" type="#_x0000_t75" style="width:225pt;height:168.75pt;visibility:visible">
            <v:imagedata r:id="rId45" o:title=""/>
          </v:shape>
        </w:pict>
      </w:r>
      <w:r w:rsidR="005C01B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7" o:spid="_x0000_i1063" type="#_x0000_t75" style="width:222.75pt;height:166.5pt;visibility:visible">
            <v:imagedata r:id="rId46" o:title=""/>
          </v:shape>
        </w:pic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01BB" w:rsidRPr="00A61177" w:rsidRDefault="0057739A" w:rsidP="00A6117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1" o:spid="_x0000_i1064" type="#_x0000_t75" style="width:215.25pt;height:161.25pt;visibility:visible">
            <v:imagedata r:id="rId47" o:title=""/>
          </v:shape>
        </w:pict>
      </w:r>
      <w:r w:rsidR="005C01BB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2" o:spid="_x0000_i1065" type="#_x0000_t75" style="width:216.75pt;height:162.75pt;visibility:visible">
            <v:imagedata r:id="rId48" o:title=""/>
          </v:shape>
        </w:pic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Старайтесь, чтобы рисунок жатки был в одну сторону.</w:t>
      </w:r>
    </w:p>
    <w:p w:rsidR="005C01BB" w:rsidRPr="00A61177" w:rsidRDefault="0057739A" w:rsidP="00A6117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3" o:spid="_x0000_i1066" type="#_x0000_t75" style="width:248.25pt;height:187.5pt;visibility:visible">
            <v:imagedata r:id="rId49" o:title=""/>
          </v:shape>
        </w:pict>
      </w:r>
    </w:p>
    <w:p w:rsidR="005C01BB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Я решила на одной работе показать вам три способа и следующий - это зерно (шарики). Им мы оформим глаз. Маленький кусочек отрываем от жгутика и скатываем в шарик.  Клеем.</w:t>
      </w:r>
    </w:p>
    <w:p w:rsidR="005C01BB" w:rsidRPr="00A61177" w:rsidRDefault="005C01BB" w:rsidP="00B378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8" o:spid="_x0000_i1067" type="#_x0000_t75" style="width:214.5pt;height:161.25pt;visibility:visible">
            <v:imagedata r:id="rId5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57739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68" type="#_x0000_t75" style="width:3in;height:162pt;visibility:visible">
            <v:imagedata r:id="rId51" o:title=""/>
          </v:shape>
        </w:pict>
      </w:r>
    </w:p>
    <w:p w:rsidR="005C01BB" w:rsidRPr="00A61177" w:rsidRDefault="005C01BB" w:rsidP="00B3789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Наша рыбка готова.</w:t>
      </w:r>
    </w:p>
    <w:p w:rsidR="005C01BB" w:rsidRPr="00A61177" w:rsidRDefault="005C01BB" w:rsidP="00A611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01BB" w:rsidRDefault="005C01BB" w:rsidP="00A611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01BB" w:rsidRPr="00A61177" w:rsidRDefault="005C01BB" w:rsidP="00B37899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И исполнит рыбка, три моих желания…</w:t>
      </w:r>
    </w:p>
    <w:p w:rsidR="005C01BB" w:rsidRPr="00A61177" w:rsidRDefault="005C01BB" w:rsidP="00B37899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Стану я счастливой, в жизни навсегда…</w:t>
      </w:r>
    </w:p>
    <w:p w:rsidR="005C01BB" w:rsidRPr="00A61177" w:rsidRDefault="005C01BB" w:rsidP="00B37899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Обойдут по жизни, все меня ненастья…</w:t>
      </w:r>
    </w:p>
    <w:p w:rsidR="005C01BB" w:rsidRPr="00A61177" w:rsidRDefault="005C01BB" w:rsidP="00B37899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Станет талисманом рыбка для меня…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01BB" w:rsidRPr="00A61177" w:rsidRDefault="005C01BB" w:rsidP="00B378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1177">
        <w:rPr>
          <w:rFonts w:ascii="Times New Roman" w:hAnsi="Times New Roman"/>
          <w:b/>
          <w:sz w:val="28"/>
          <w:szCs w:val="28"/>
        </w:rPr>
        <w:t>Рефлексия: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А сейчас, уважаемые коллеги, давайте подведем итог. Если вас заинтересовал  мастер-класс и вы хотели бы попробовать поработать с детьми в этой технике – поднимите обе руки вверх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Если вам было не интересно, и техника вызвала затруднение – опустите голову вниз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Если у вас мастер-класс не вызвал никаких эмоций, т.е. вам  было безразлично – закройте глаза руками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У каждого человека внутри заложен творческий потенциал. Творчество отражает внутренний мир людей, их стремления, желания, переживания. В момент творчества человек наиболее полно и глубоко переживает себя как личность, осознает свою индивидуальность.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Главной задачей педагога является умение заинтересовать детей, зажечь их сердца, развивать в них творческую активность, не навязывая собственных мнений и вкусов. Педагог должен пробудить в ребенке веру в его творческие способности, индивидуальность, неповторимость, веру в то, что творить добро и красоту- приносит людям радость.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>Спасибо за творческую работу. Всем хочется пожелать успехов в воспитании подрастающего поколения.</w:t>
      </w:r>
    </w:p>
    <w:p w:rsidR="005C01BB" w:rsidRPr="00A61177" w:rsidRDefault="005C01BB" w:rsidP="00B378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177">
        <w:rPr>
          <w:rFonts w:ascii="Times New Roman" w:hAnsi="Times New Roman"/>
          <w:sz w:val="28"/>
          <w:szCs w:val="28"/>
        </w:rPr>
        <w:t xml:space="preserve"> Спасибо за внимание.</w:t>
      </w:r>
    </w:p>
    <w:p w:rsidR="005C01BB" w:rsidRPr="00A61177" w:rsidRDefault="005C01BB" w:rsidP="00A611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5C01BB" w:rsidRPr="00A61177" w:rsidSect="006B4EF2">
      <w:footerReference w:type="even" r:id="rId52"/>
      <w:foot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BF3" w:rsidRDefault="00757BF3">
      <w:r>
        <w:separator/>
      </w:r>
    </w:p>
  </w:endnote>
  <w:endnote w:type="continuationSeparator" w:id="0">
    <w:p w:rsidR="00757BF3" w:rsidRDefault="00757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1BB" w:rsidRDefault="00C53CC8" w:rsidP="004D0BB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C01B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C01BB" w:rsidRDefault="005C01B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1BB" w:rsidRDefault="00C53CC8" w:rsidP="004D0BB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C01B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739A">
      <w:rPr>
        <w:rStyle w:val="a7"/>
        <w:noProof/>
      </w:rPr>
      <w:t>1</w:t>
    </w:r>
    <w:r>
      <w:rPr>
        <w:rStyle w:val="a7"/>
      </w:rPr>
      <w:fldChar w:fldCharType="end"/>
    </w:r>
  </w:p>
  <w:p w:rsidR="005C01BB" w:rsidRDefault="005C01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BF3" w:rsidRDefault="00757BF3">
      <w:r>
        <w:separator/>
      </w:r>
    </w:p>
  </w:footnote>
  <w:footnote w:type="continuationSeparator" w:id="0">
    <w:p w:rsidR="00757BF3" w:rsidRDefault="00757B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07776"/>
    <w:multiLevelType w:val="hybridMultilevel"/>
    <w:tmpl w:val="83E461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4B22"/>
    <w:rsid w:val="000062DB"/>
    <w:rsid w:val="000442BF"/>
    <w:rsid w:val="000C2090"/>
    <w:rsid w:val="001462A6"/>
    <w:rsid w:val="00164A3D"/>
    <w:rsid w:val="001C4B22"/>
    <w:rsid w:val="0021309E"/>
    <w:rsid w:val="00264329"/>
    <w:rsid w:val="00267A1D"/>
    <w:rsid w:val="002C2E36"/>
    <w:rsid w:val="002D1375"/>
    <w:rsid w:val="002D44C0"/>
    <w:rsid w:val="002D4808"/>
    <w:rsid w:val="00307245"/>
    <w:rsid w:val="00342AC2"/>
    <w:rsid w:val="0037441C"/>
    <w:rsid w:val="00394C4E"/>
    <w:rsid w:val="00482CA9"/>
    <w:rsid w:val="004D0BBF"/>
    <w:rsid w:val="004D2CA8"/>
    <w:rsid w:val="00514E8A"/>
    <w:rsid w:val="0057739A"/>
    <w:rsid w:val="005C01BB"/>
    <w:rsid w:val="005F7A38"/>
    <w:rsid w:val="006059B0"/>
    <w:rsid w:val="0066169F"/>
    <w:rsid w:val="006659CB"/>
    <w:rsid w:val="006B4EF2"/>
    <w:rsid w:val="00703C2C"/>
    <w:rsid w:val="007042BE"/>
    <w:rsid w:val="00741DFA"/>
    <w:rsid w:val="00746996"/>
    <w:rsid w:val="00757BF3"/>
    <w:rsid w:val="00773883"/>
    <w:rsid w:val="007F56A7"/>
    <w:rsid w:val="00815523"/>
    <w:rsid w:val="00836318"/>
    <w:rsid w:val="00843709"/>
    <w:rsid w:val="0089350C"/>
    <w:rsid w:val="008D721F"/>
    <w:rsid w:val="00942590"/>
    <w:rsid w:val="00942DA2"/>
    <w:rsid w:val="009A28FF"/>
    <w:rsid w:val="009F0993"/>
    <w:rsid w:val="00A17722"/>
    <w:rsid w:val="00A47B9A"/>
    <w:rsid w:val="00A61177"/>
    <w:rsid w:val="00AA2A06"/>
    <w:rsid w:val="00AD736A"/>
    <w:rsid w:val="00B124C4"/>
    <w:rsid w:val="00B37899"/>
    <w:rsid w:val="00B6494E"/>
    <w:rsid w:val="00B8117E"/>
    <w:rsid w:val="00BC57D3"/>
    <w:rsid w:val="00BC6458"/>
    <w:rsid w:val="00C047FC"/>
    <w:rsid w:val="00C106C7"/>
    <w:rsid w:val="00C238DF"/>
    <w:rsid w:val="00C242C9"/>
    <w:rsid w:val="00C408CC"/>
    <w:rsid w:val="00C53CC8"/>
    <w:rsid w:val="00CA5436"/>
    <w:rsid w:val="00DA23E4"/>
    <w:rsid w:val="00DD727E"/>
    <w:rsid w:val="00EA51A9"/>
    <w:rsid w:val="00F22D08"/>
    <w:rsid w:val="00F63363"/>
    <w:rsid w:val="00F8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D4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D44C0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A611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7813E7"/>
    <w:rPr>
      <w:lang w:eastAsia="en-US"/>
    </w:rPr>
  </w:style>
  <w:style w:type="character" w:styleId="a7">
    <w:name w:val="page number"/>
    <w:uiPriority w:val="99"/>
    <w:rsid w:val="00A6117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cp:lastPrinted>2016-01-29T03:03:00Z</cp:lastPrinted>
  <dcterms:created xsi:type="dcterms:W3CDTF">2016-01-19T12:00:00Z</dcterms:created>
  <dcterms:modified xsi:type="dcterms:W3CDTF">2018-12-12T14:39:00Z</dcterms:modified>
</cp:coreProperties>
</file>