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6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4"/>
      </w:tblGrid>
      <w:tr w:rsidR="008A3FFD" w:rsidRPr="00CF1844" w:rsidTr="008A3F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FFD" w:rsidRPr="00CF1844" w:rsidRDefault="008A3FFD" w:rsidP="008A3FFD">
            <w:pPr>
              <w:pBdr>
                <w:top w:val="single" w:sz="6" w:space="3" w:color="A91C15"/>
                <w:bottom w:val="single" w:sz="6" w:space="3" w:color="A91C15"/>
              </w:pBdr>
              <w:spacing w:before="75" w:after="15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A91C15"/>
                <w:sz w:val="28"/>
                <w:szCs w:val="28"/>
                <w:lang w:eastAsia="ru-RU"/>
              </w:rPr>
            </w:pPr>
            <w:r w:rsidRPr="00CF1844">
              <w:rPr>
                <w:rFonts w:ascii="Times New Roman" w:eastAsia="Times New Roman" w:hAnsi="Times New Roman" w:cs="Times New Roman"/>
                <w:b/>
                <w:bCs/>
                <w:caps/>
                <w:color w:val="A91C15"/>
                <w:sz w:val="28"/>
                <w:szCs w:val="28"/>
                <w:lang w:eastAsia="ru-RU"/>
              </w:rPr>
              <w:t xml:space="preserve">Классный час "1 сентября" 7 класс </w:t>
            </w:r>
          </w:p>
        </w:tc>
      </w:tr>
      <w:tr w:rsidR="008A3FFD" w:rsidRPr="00CF1844" w:rsidTr="008A3FFD"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A3FFD" w:rsidRPr="00CF1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A3FFD" w:rsidRPr="00CF1844" w:rsidRDefault="008A3FFD" w:rsidP="008A3F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103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3"/>
            </w:tblGrid>
            <w:tr w:rsidR="008A3FFD" w:rsidRPr="00CF1844" w:rsidTr="005922F8">
              <w:tc>
                <w:tcPr>
                  <w:tcW w:w="5000" w:type="pct"/>
                  <w:vAlign w:val="center"/>
                </w:tcPr>
                <w:p w:rsidR="00270B30" w:rsidRPr="00CF1844" w:rsidRDefault="00CF1844" w:rsidP="00270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7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A3FFD"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Вот и закончились летние каникулы. И мы опять стоим на пороге нового учебного года. </w:t>
                  </w:r>
                </w:p>
                <w:p w:rsidR="00F86472" w:rsidRPr="0037516A" w:rsidRDefault="0037516A" w:rsidP="0037516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F86472" w:rsidRPr="005922F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Нашу </w:t>
                  </w:r>
                  <w:r w:rsidR="005922F8" w:rsidRPr="005922F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вст</w:t>
                  </w:r>
                  <w:r w:rsidR="00F86472" w:rsidRPr="005922F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р</w:t>
                  </w:r>
                  <w:r w:rsidR="005922F8" w:rsidRPr="005922F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ечу необходимо начать с того, какой  праздник ожидает в скором времени всех жителей нашей области.</w:t>
                  </w:r>
                  <w:r w:rsidR="00270B30" w:rsidRPr="005922F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  </w:t>
                  </w:r>
                  <w:r w:rsidR="00270B30" w:rsidRPr="005922F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          </w:t>
                  </w:r>
                </w:p>
                <w:p w:rsidR="00CF1844" w:rsidRPr="00CF1844" w:rsidRDefault="00270B30" w:rsidP="00CF1844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922F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F18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 2012 году Ростовская область отмечает свое 75-летие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13 сентября принято считать Днем образования Ростовской области</w:t>
                  </w:r>
                  <w:r w:rsidRPr="00CF18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Современная Ростовская область располагается на территории площадью более 100 тысяч квадратных километров, на которых проживает более чем 100 национальностей, среди которых: русские, украинцы, армяне, белорусы, татары, греки, грузины, турки, евреи, немцы, корейцы и другие.</w:t>
                  </w:r>
                  <w:proofErr w:type="gramEnd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15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более 4,4 млн. человек.</w:t>
                  </w:r>
                </w:p>
                <w:p w:rsidR="00270B30" w:rsidRPr="00CF1844" w:rsidRDefault="00CF1844" w:rsidP="00CF1844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270B30"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Созданная в 1937 году Ростовская область и сейчас, накануне своего 75-летнего юбилея, является мощным, жизнестойким организмом и занимает важное место в ряду других краев и областей России. Нам есть чем гордиться и за что любить свой край, свою историю, свой народ…</w:t>
                  </w:r>
                </w:p>
                <w:p w:rsidR="00114986" w:rsidRDefault="00114986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Видно, прошлое в нас навсегда остается</w:t>
                  </w: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 к нему припадать мы душою могли.</w:t>
                  </w: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метла во дворе, и вода из колодца –</w:t>
                  </w: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вещие символы отчей земли.</w:t>
                  </w: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Славный Дон! Словно узорами </w:t>
                  </w:r>
                  <w:proofErr w:type="gramStart"/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вышит</w:t>
                  </w:r>
                  <w:proofErr w:type="gramEnd"/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Этот край, где смешались луга и леса…</w:t>
                  </w:r>
                </w:p>
                <w:p w:rsidR="00CF1844" w:rsidRP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в колодце роднится вода и прохлада.</w:t>
                  </w:r>
                </w:p>
                <w:p w:rsidR="00CF1844" w:rsidRDefault="00CF1844" w:rsidP="0011498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8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страна моих предков пребудет светла!</w:t>
                  </w: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Не зря наш классный час проходит под лозунгом «Для нас Россия начинается здесь»- в Ростовской области. </w:t>
                  </w:r>
                </w:p>
                <w:p w:rsidR="00F67F9A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 Ростовская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где начинается?</w:t>
                  </w: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Тацинском районе)</w:t>
                  </w: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 Тацинский район?</w:t>
                  </w: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поселений)</w:t>
                  </w: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 поселения?</w:t>
                  </w:r>
                </w:p>
                <w:p w:rsidR="00B26F25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семьи)</w:t>
                  </w:r>
                </w:p>
                <w:p w:rsidR="00B26F25" w:rsidRPr="00CF1844" w:rsidRDefault="00B26F25" w:rsidP="00CF184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Правильно с семьи!</w:t>
                  </w:r>
                </w:p>
                <w:p w:rsidR="00F67F9A" w:rsidRPr="00B26F25" w:rsidRDefault="00B26F25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F67F9A"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Семья – самое главное в жизни. От того, как живут люди в семье, зависит их настроение, успехи в работе</w:t>
                  </w:r>
                  <w:r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учебе </w:t>
                  </w:r>
                  <w:r w:rsidR="00F67F9A"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даже здоровье. Человек, у которого нет семьи, беднее того, у которого семья есть.</w:t>
                  </w:r>
                  <w:r w:rsidR="00002DF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67F9A" w:rsidRPr="00B26F25" w:rsidRDefault="00F67F9A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«Традиции русских семей»</w:t>
                  </w:r>
                </w:p>
                <w:p w:rsidR="00F67F9A" w:rsidRPr="00B26F25" w:rsidRDefault="00F67F9A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Собираться всей семьей в родительском доме в праздники, а также отмечать семейные праздники; </w:t>
                  </w:r>
                </w:p>
                <w:p w:rsidR="00F67F9A" w:rsidRPr="00B26F25" w:rsidRDefault="00F67F9A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Собирать и хранить семейные фотографии; </w:t>
                  </w:r>
                </w:p>
                <w:p w:rsidR="00F67F9A" w:rsidRDefault="00F67F9A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Хранить вещи, принадлежавшие родственникам, как предметы старины и как память </w:t>
                  </w:r>
                  <w:r w:rsidRPr="00B26F2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 родных и близких; </w:t>
                  </w:r>
                </w:p>
                <w:p w:rsidR="00002DF1" w:rsidRDefault="00002DF1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2DF1" w:rsidRDefault="00002DF1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Семейного счастья не бывает, если не соблюдаются некоторые условия.</w:t>
                  </w:r>
                </w:p>
                <w:p w:rsidR="00002DF1" w:rsidRPr="00B26F25" w:rsidRDefault="00002DF1" w:rsidP="00B26F2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Давайте их назовем.</w:t>
                  </w:r>
                </w:p>
                <w:p w:rsidR="00B26F25" w:rsidRPr="00B26F25" w:rsidRDefault="00B26F25" w:rsidP="00B26F25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семейного счастья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Сходство привычек и интересов 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Умение уступать в споре, особенно если ты не прав 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Равное выполнение всех семейных обязанностей 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Совместная забота о детях и совместное воспитание их 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Взаимопомощь в любых обстоятельствах 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Жить по средствам, довольствуясь малым </w:t>
                  </w:r>
                </w:p>
                <w:p w:rsidR="00B26F25" w:rsidRPr="00B26F25" w:rsidRDefault="00002DF1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ставить перед членами семьи</w:t>
                  </w:r>
                  <w:r w:rsidR="00B26F25"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невыполнимых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задач</w:t>
                  </w:r>
                  <w:r w:rsidR="00B26F25"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26F25" w:rsidRPr="00B26F25" w:rsidRDefault="00B26F25" w:rsidP="00B26F2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tLeast"/>
                    <w:ind w:left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Принимать решения совместно</w:t>
                  </w:r>
                </w:p>
                <w:p w:rsidR="00B26F25" w:rsidRPr="00B26F25" w:rsidRDefault="00B26F25" w:rsidP="00B26F25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Самая главная </w:t>
                  </w: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заповедь семейной жизни:</w:t>
                  </w:r>
                </w:p>
                <w:p w:rsidR="00B26F25" w:rsidRPr="00B26F25" w:rsidRDefault="00B26F25" w:rsidP="00B26F25">
                  <w:pPr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6F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«Семейное счастье зависит от каждого из членов семьи»</w:t>
                  </w:r>
                </w:p>
                <w:p w:rsidR="008A3FFD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2DF1" w:rsidRPr="00CF1844" w:rsidRDefault="00002DF1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Семейная жизнь идет параллельно школьной жизни. И как бы вы не думали, но мы с вами тоже семья. Потому что есть обязанности, условия, традиции и самое главное, что мы вместе.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A20864"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 назад вы, маленькими первоклассниками, впервые переступили порог школы. Сегодня вы уже взрослые, солидные </w:t>
                  </w:r>
                  <w:r w:rsidR="00A20864"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</w:t>
                  </w:r>
                  <w:r w:rsidR="00002D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миклассники. Что можно вам пожелать в новом учебном году? </w:t>
                  </w:r>
                </w:p>
                <w:p w:rsidR="008A3FFD" w:rsidRPr="00CF1844" w:rsidRDefault="00A20864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Делай в новом учебном году все, чтобы себе понравиться.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Пусть с вами чаще встречаются сердечные приступы любви к одноклассникам.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Будь независим, но не от своих друзей.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Пока ты будешь 7 раз обдумывать ответ, другие уже поднимут руку и ответят. Будь более решительным.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Не экономь на своем здоровье. Не пропускай уроки физкультуры.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Выучи однажды все уроки и проживи хоть один день в году спокойно.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Будь более расточительным на комплименты для одноклассниц и мамы.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Засыпая, чаще думай о том, что завтра будет все замечательно.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Не ходи в школу натощак, это может плохо отразиться на твоем настроении.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Поменьше в тетрадях ошибок и больше на лице улыбок.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3FFD" w:rsidRPr="00CF1844" w:rsidRDefault="00002DF1" w:rsidP="00002DF1">
                  <w:pPr>
                    <w:pStyle w:val="a3"/>
                    <w:spacing w:after="0" w:line="240" w:lineRule="auto"/>
                    <w:ind w:left="46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что бы так и было необходимо </w:t>
                  </w:r>
                  <w:r w:rsidR="008A3FFD"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выполни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ть </w:t>
                  </w:r>
                  <w:r w:rsidR="008A3FFD"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некоторые священные ритуалы, которые обязательно должны помочь вам в этом году  хорошо учиться. ИТАК, 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49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Ритуал № 1.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"Очищение головы от дурных мыслей". Почешите голову обеими руками, затем сбросьте то, что пристало к вашим пальцам на землю, и так 3 раза!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49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Ритуал № 2.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Ритуал обращения к Повелителю Пятёрок. Сейчас вы хором должны 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произнести священную фразу: "</w:t>
                  </w:r>
                  <w:proofErr w:type="spellStart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Икретяп</w:t>
                  </w:r>
                  <w:proofErr w:type="spellEnd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 </w:t>
                  </w:r>
                  <w:proofErr w:type="spellStart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ясьтичу</w:t>
                  </w:r>
                  <w:proofErr w:type="spellEnd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учох</w:t>
                  </w:r>
                  <w:proofErr w:type="spellEnd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49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Ритуал № 3.</w:t>
                  </w: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</w:t>
                  </w:r>
                  <w:proofErr w:type="gramStart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избежание</w:t>
                  </w:r>
                  <w:proofErr w:type="gramEnd"/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ссор и конфликтов друг с другом.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20864" w:rsidRPr="00CF1844" w:rsidRDefault="00A20864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Сегодня никак не обойтись без гороскопа</w:t>
                  </w:r>
                </w:p>
                <w:p w:rsidR="00A20864" w:rsidRPr="00CF1844" w:rsidRDefault="00A20864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ГОД УЧЕБНЫЙ ВАМ ПРОРОЧИТ</w:t>
                  </w:r>
                  <w:r w:rsidR="00CA47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7 классе.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Хронические недосыпания.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Непредвиденные вызовы родителей в школу.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Временную амнезию во время ответов у доски.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Циклические (в конце каждой четверти) припадки любви к школьным учителям.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Быть героем школьных историй.</w:t>
                  </w:r>
                </w:p>
                <w:p w:rsidR="008A3FFD" w:rsidRPr="00CF1844" w:rsidRDefault="008A3FFD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2DF1" w:rsidRDefault="00CA47E3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Вот и подошел наш первый классный час к концу.  А напоследок я хочу предложить вам написать записки пожелания на новый учебный год, которые мы закупорим и откроем в конце учебного года</w:t>
                  </w:r>
                  <w:r w:rsidR="0037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увидим,  насколько сбываются наши мечты и пожелания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37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Родители тоже могут принять участие.</w:t>
                  </w:r>
                </w:p>
                <w:p w:rsidR="008A3FFD" w:rsidRDefault="0037516A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37516A" w:rsidRDefault="0037516A" w:rsidP="008A3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Отдельно для родителей:</w:t>
                  </w:r>
                </w:p>
                <w:p w:rsidR="0037516A" w:rsidRDefault="0037516A" w:rsidP="003751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Краткий обзор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346.</w:t>
                  </w:r>
                </w:p>
                <w:p w:rsidR="008A3FFD" w:rsidRDefault="0037516A" w:rsidP="003751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Тесное сотрудничество со школой: посещение родительских собраний, всеобучей, участие в жизни класса, школы, района.</w:t>
                  </w:r>
                </w:p>
                <w:p w:rsidR="0037516A" w:rsidRDefault="0037516A" w:rsidP="003751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Дополнительные занятия по предметам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Дальнейшая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ГИА, ЕГЭ.</w:t>
                  </w:r>
                </w:p>
                <w:p w:rsidR="0037516A" w:rsidRDefault="0037516A" w:rsidP="003751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Строго следить за посещаемостью, успеваемостью.</w:t>
                  </w:r>
                </w:p>
                <w:p w:rsidR="0037516A" w:rsidRDefault="0037516A" w:rsidP="003751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Поездка в Танаис.</w:t>
                  </w:r>
                </w:p>
                <w:p w:rsidR="0037516A" w:rsidRPr="00CF1844" w:rsidRDefault="0037516A" w:rsidP="003751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Связь с родителями по схеме.</w:t>
                  </w:r>
                </w:p>
              </w:tc>
            </w:tr>
          </w:tbl>
          <w:p w:rsidR="008A3FFD" w:rsidRPr="00CF1844" w:rsidRDefault="008A3FFD" w:rsidP="008A3FFD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718" w:rsidRPr="00CF1844" w:rsidRDefault="00AC3718" w:rsidP="008A3FFD">
      <w:pPr>
        <w:rPr>
          <w:rFonts w:ascii="Times New Roman" w:hAnsi="Times New Roman" w:cs="Times New Roman"/>
          <w:sz w:val="28"/>
          <w:szCs w:val="28"/>
        </w:rPr>
      </w:pPr>
    </w:p>
    <w:sectPr w:rsidR="00AC3718" w:rsidRPr="00CF1844" w:rsidSect="00AC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365"/>
    <w:multiLevelType w:val="multilevel"/>
    <w:tmpl w:val="ECE6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2E84"/>
    <w:multiLevelType w:val="hybridMultilevel"/>
    <w:tmpl w:val="EFD67F64"/>
    <w:lvl w:ilvl="0" w:tplc="AA8C5DC0">
      <w:start w:val="1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D142F44"/>
    <w:multiLevelType w:val="hybridMultilevel"/>
    <w:tmpl w:val="CCC07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753D"/>
    <w:multiLevelType w:val="hybridMultilevel"/>
    <w:tmpl w:val="559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6FF"/>
    <w:multiLevelType w:val="hybridMultilevel"/>
    <w:tmpl w:val="7018DF52"/>
    <w:lvl w:ilvl="0" w:tplc="F872C1EE">
      <w:start w:val="3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9DF28E3"/>
    <w:multiLevelType w:val="multilevel"/>
    <w:tmpl w:val="7402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FD"/>
    <w:rsid w:val="00002DF1"/>
    <w:rsid w:val="00114986"/>
    <w:rsid w:val="00270B30"/>
    <w:rsid w:val="0037516A"/>
    <w:rsid w:val="0044154E"/>
    <w:rsid w:val="005922F8"/>
    <w:rsid w:val="00691557"/>
    <w:rsid w:val="00711F00"/>
    <w:rsid w:val="008A3FFD"/>
    <w:rsid w:val="00A20864"/>
    <w:rsid w:val="00AC3718"/>
    <w:rsid w:val="00B26F25"/>
    <w:rsid w:val="00B30B6B"/>
    <w:rsid w:val="00CA47E3"/>
    <w:rsid w:val="00CF1844"/>
    <w:rsid w:val="00DF0EF9"/>
    <w:rsid w:val="00F67F9A"/>
    <w:rsid w:val="00F8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 № 3</dc:creator>
  <cp:keywords/>
  <dc:description/>
  <cp:lastModifiedBy>ТСШ № 3</cp:lastModifiedBy>
  <cp:revision>7</cp:revision>
  <cp:lastPrinted>2012-08-09T09:15:00Z</cp:lastPrinted>
  <dcterms:created xsi:type="dcterms:W3CDTF">2012-07-02T08:11:00Z</dcterms:created>
  <dcterms:modified xsi:type="dcterms:W3CDTF">2012-08-09T09:16:00Z</dcterms:modified>
</cp:coreProperties>
</file>