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8" w:rsidRPr="00DC3C00" w:rsidRDefault="00D801B8" w:rsidP="00D801B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Казахстана</w:t>
      </w:r>
      <w:r w:rsidRPr="00DC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для</w:t>
      </w:r>
      <w:r w:rsidRPr="00DC3C00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 </w:t>
      </w:r>
      <w:r w:rsidRPr="00DC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r w:rsidRPr="00DC3C0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C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обновленному содержанию</w:t>
      </w:r>
    </w:p>
    <w:tbl>
      <w:tblPr>
        <w:tblStyle w:val="a3"/>
        <w:tblW w:w="15276" w:type="dxa"/>
        <w:tblLook w:val="04A0"/>
      </w:tblPr>
      <w:tblGrid>
        <w:gridCol w:w="1668"/>
        <w:gridCol w:w="1984"/>
        <w:gridCol w:w="3544"/>
        <w:gridCol w:w="1330"/>
        <w:gridCol w:w="2781"/>
        <w:gridCol w:w="2126"/>
        <w:gridCol w:w="1843"/>
      </w:tblGrid>
      <w:tr w:rsidR="00D801B8" w:rsidTr="00D801B8">
        <w:tc>
          <w:tcPr>
            <w:tcW w:w="1668" w:type="dxa"/>
          </w:tcPr>
          <w:p w:rsidR="00D801B8" w:rsidRPr="00DC3C00" w:rsidRDefault="00D801B8" w:rsidP="00D80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D801B8" w:rsidRDefault="00D801B8"/>
        </w:tc>
        <w:tc>
          <w:tcPr>
            <w:tcW w:w="1984" w:type="dxa"/>
          </w:tcPr>
          <w:p w:rsidR="00D801B8" w:rsidRDefault="00D801B8" w:rsidP="00D801B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:rsidR="00D801B8" w:rsidRPr="00DC3C00" w:rsidRDefault="00D801B8" w:rsidP="00D801B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Темы, порядковый номер урока.</w:t>
            </w:r>
          </w:p>
          <w:p w:rsidR="00D801B8" w:rsidRDefault="00D801B8"/>
        </w:tc>
        <w:tc>
          <w:tcPr>
            <w:tcW w:w="1330" w:type="dxa"/>
          </w:tcPr>
          <w:p w:rsidR="00D801B8" w:rsidRPr="00DC3C00" w:rsidRDefault="00D801B8" w:rsidP="000969F2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  <w:p w:rsidR="00D801B8" w:rsidRDefault="00D801B8" w:rsidP="00096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</w:tcPr>
          <w:p w:rsidR="00D801B8" w:rsidRPr="00DC3C00" w:rsidRDefault="00D801B8" w:rsidP="000969F2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обучения</w:t>
            </w:r>
          </w:p>
          <w:p w:rsidR="00D801B8" w:rsidRDefault="00D801B8" w:rsidP="00096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1B8" w:rsidRPr="00DC3C00" w:rsidRDefault="00D801B8" w:rsidP="000969F2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D801B8" w:rsidRDefault="00D801B8" w:rsidP="00096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B8" w:rsidRDefault="00D801B8" w:rsidP="000969F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</w:t>
            </w:r>
          </w:p>
          <w:p w:rsidR="00D801B8" w:rsidRPr="00DC3C00" w:rsidRDefault="00D801B8" w:rsidP="000969F2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СОР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  <w:p w:rsidR="00D801B8" w:rsidRDefault="00D801B8" w:rsidP="00096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3 четверть 20 часов</w:t>
            </w:r>
          </w:p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Казахстана в 10-начале 13 </w:t>
            </w: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33-34 . Наука и литература 9-начала 13 </w:t>
            </w:r>
            <w:proofErr w:type="spellStart"/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D801B8" w:rsidRPr="00D801B8" w:rsidRDefault="005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вклад тюркских ученых в развитие науки и общественной мысли</w:t>
            </w:r>
          </w:p>
        </w:tc>
        <w:tc>
          <w:tcPr>
            <w:tcW w:w="2126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35. Взаимодействие и Взаимообогащение культур</w:t>
            </w:r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5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влияние </w:t>
            </w:r>
            <w:r w:rsidR="004732B8">
              <w:rPr>
                <w:rFonts w:ascii="Times New Roman" w:hAnsi="Times New Roman" w:cs="Times New Roman"/>
                <w:sz w:val="24"/>
                <w:szCs w:val="24"/>
              </w:rPr>
              <w:t xml:space="preserve"> тюркской культуры на культуру народов Евразии, определять основные направления культурного влияния</w:t>
            </w:r>
          </w:p>
        </w:tc>
        <w:tc>
          <w:tcPr>
            <w:tcW w:w="2126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732B8">
              <w:rPr>
                <w:rFonts w:ascii="Times New Roman" w:hAnsi="Times New Roman" w:cs="Times New Roman"/>
                <w:sz w:val="24"/>
                <w:szCs w:val="24"/>
              </w:rPr>
              <w:t xml:space="preserve">, решить открытые и закрытые тесты к </w:t>
            </w:r>
            <w:proofErr w:type="spellStart"/>
            <w:r w:rsidR="004732B8">
              <w:rPr>
                <w:rFonts w:ascii="Times New Roman" w:hAnsi="Times New Roman" w:cs="Times New Roman"/>
                <w:sz w:val="24"/>
                <w:szCs w:val="24"/>
              </w:rPr>
              <w:t>паранрафу</w:t>
            </w:r>
            <w:proofErr w:type="spellEnd"/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36. Контрольно-обобщающий урок</w:t>
            </w:r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социально-экономического и культурного развития государств на территории Казахстана в тюркский период</w:t>
            </w:r>
          </w:p>
        </w:tc>
        <w:tc>
          <w:tcPr>
            <w:tcW w:w="2126" w:type="dxa"/>
          </w:tcPr>
          <w:p w:rsidR="00D801B8" w:rsidRPr="00D801B8" w:rsidRDefault="004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завоевательные походы монголов</w:t>
            </w:r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история Казахстана в 13-первой половине 15 </w:t>
            </w:r>
            <w:proofErr w:type="spellStart"/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37-38 Монгольские завоевания на территории Казахстана</w:t>
            </w:r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D801B8" w:rsidRPr="00D801B8" w:rsidRDefault="004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характер монгольских завоеваний, понять значение образования улусов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Казахстана</w:t>
            </w:r>
          </w:p>
        </w:tc>
        <w:tc>
          <w:tcPr>
            <w:tcW w:w="2126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  <w:r w:rsidR="004732B8">
              <w:rPr>
                <w:rFonts w:ascii="Times New Roman" w:hAnsi="Times New Roman" w:cs="Times New Roman"/>
                <w:sz w:val="24"/>
                <w:szCs w:val="24"/>
              </w:rPr>
              <w:t>, решить тесты</w:t>
            </w:r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39-40. Казахстан в составе Монгольской империи</w:t>
            </w:r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D801B8" w:rsidRPr="00D801B8" w:rsidRDefault="004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условия становления Золотой Орды, особенности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значения для истории Казахстана и Евразии в целом</w:t>
            </w:r>
          </w:p>
        </w:tc>
        <w:tc>
          <w:tcPr>
            <w:tcW w:w="2126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28-29</w:t>
            </w:r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41. Политическое обособление </w:t>
            </w: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Дешт-и-Кыпчака</w:t>
            </w:r>
            <w:proofErr w:type="spell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Орда</w:t>
            </w:r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условия обособления и особенности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Понимать ее роль и значение для истории Казахстана</w:t>
            </w:r>
          </w:p>
        </w:tc>
        <w:tc>
          <w:tcPr>
            <w:tcW w:w="2126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Могулистан</w:t>
            </w:r>
            <w:proofErr w:type="spell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(Середина 14-начало 16 в)</w:t>
            </w:r>
          </w:p>
        </w:tc>
        <w:tc>
          <w:tcPr>
            <w:tcW w:w="1330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условия обособления и особенности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Могулистана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Понимать его значение для истории Казахстана</w:t>
            </w:r>
          </w:p>
        </w:tc>
        <w:tc>
          <w:tcPr>
            <w:tcW w:w="2126" w:type="dxa"/>
          </w:tcPr>
          <w:p w:rsidR="00D801B8" w:rsidRPr="00D801B8" w:rsidRDefault="00D8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4732B8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к учебнику в конце параграфа</w:t>
            </w:r>
          </w:p>
        </w:tc>
        <w:tc>
          <w:tcPr>
            <w:tcW w:w="1843" w:type="dxa"/>
          </w:tcPr>
          <w:p w:rsidR="00D801B8" w:rsidRDefault="00D801B8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43. Государство Тимура и </w:t>
            </w:r>
            <w:proofErr w:type="spell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Тимуридов</w:t>
            </w:r>
            <w:proofErr w:type="spellEnd"/>
          </w:p>
        </w:tc>
        <w:tc>
          <w:tcPr>
            <w:tcW w:w="1330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B87B4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условия обособления и особенности развития государств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Понимать его значение для истории Казахстана</w:t>
            </w:r>
          </w:p>
        </w:tc>
        <w:tc>
          <w:tcPr>
            <w:tcW w:w="2126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B87B4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учебнику в конце параграфа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44. Ханство </w:t>
            </w:r>
            <w:proofErr w:type="spell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Абулхаира</w:t>
            </w:r>
            <w:proofErr w:type="spell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(1428-1468 г)</w:t>
            </w:r>
          </w:p>
        </w:tc>
        <w:tc>
          <w:tcPr>
            <w:tcW w:w="1330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B87B4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процесс возникновения и развития государства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Абулхаира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Знать причины и последствия его распада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его историческое значение</w:t>
            </w:r>
          </w:p>
        </w:tc>
        <w:tc>
          <w:tcPr>
            <w:tcW w:w="2126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B87B42">
              <w:rPr>
                <w:rFonts w:ascii="Times New Roman" w:hAnsi="Times New Roman" w:cs="Times New Roman"/>
                <w:sz w:val="24"/>
                <w:szCs w:val="24"/>
              </w:rPr>
              <w:t>, решить тесты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45. Ногайская Орда. Сибирское ханство</w:t>
            </w:r>
          </w:p>
        </w:tc>
        <w:tc>
          <w:tcPr>
            <w:tcW w:w="1330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B87B4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условия обособления и особенности развития Ногайской Орды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Сибирского ханства. Оценить их значение</w:t>
            </w:r>
          </w:p>
        </w:tc>
        <w:tc>
          <w:tcPr>
            <w:tcW w:w="2126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801B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46. Повторительно-обобщающий урок</w:t>
            </w:r>
          </w:p>
        </w:tc>
        <w:tc>
          <w:tcPr>
            <w:tcW w:w="1330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B87B4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характерные черты социально-экономического и политического развития государств на территории Казахстана в монгольский период</w:t>
            </w:r>
          </w:p>
        </w:tc>
        <w:tc>
          <w:tcPr>
            <w:tcW w:w="2126" w:type="dxa"/>
          </w:tcPr>
          <w:p w:rsidR="00D801B8" w:rsidRPr="00D801B8" w:rsidRDefault="00B87B4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6 главы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B21510" w:rsidTr="00D801B8">
        <w:tc>
          <w:tcPr>
            <w:tcW w:w="1668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устройство, Экономика и культура государств 13-первой половине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</w:tcPr>
          <w:p w:rsidR="00B21510" w:rsidRPr="00D801B8" w:rsidRDefault="00B21510" w:rsidP="00E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Политическое устройство, государств 13-первой половине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общие черты и особенности государственно-административного устройства и экономического развития Золотой Орды,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Могулистана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Ногайской Орды, ханство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Абулхаира</w:t>
            </w:r>
            <w:proofErr w:type="spellEnd"/>
          </w:p>
        </w:tc>
        <w:tc>
          <w:tcPr>
            <w:tcW w:w="2126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43" w:type="dxa"/>
          </w:tcPr>
          <w:p w:rsidR="00B21510" w:rsidRDefault="00B21510" w:rsidP="000969F2"/>
        </w:tc>
      </w:tr>
      <w:tr w:rsidR="00B21510" w:rsidTr="00D801B8">
        <w:tc>
          <w:tcPr>
            <w:tcW w:w="1668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Экономика государств13-первой половине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510" w:rsidRPr="00D801B8" w:rsidRDefault="00B2151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ответить на тесты в конце параграфа</w:t>
            </w:r>
          </w:p>
        </w:tc>
        <w:tc>
          <w:tcPr>
            <w:tcW w:w="1843" w:type="dxa"/>
          </w:tcPr>
          <w:p w:rsidR="00B21510" w:rsidRDefault="00B21510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Развитие Духовной культуры 13-первой половине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7435A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общие черты развития духовной культуры</w:t>
            </w:r>
            <w:r w:rsidR="00422280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 в 13-15 в, ее преемственность и новизну</w:t>
            </w:r>
            <w:proofErr w:type="gramStart"/>
            <w:r w:rsidR="004222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22280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историческое значение</w:t>
            </w:r>
          </w:p>
        </w:tc>
        <w:tc>
          <w:tcPr>
            <w:tcW w:w="2126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422280">
              <w:rPr>
                <w:rFonts w:ascii="Times New Roman" w:hAnsi="Times New Roman" w:cs="Times New Roman"/>
                <w:sz w:val="24"/>
                <w:szCs w:val="24"/>
              </w:rPr>
              <w:t>, решить тесты к параграфу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Контрольно-обобщающий урок за раздел</w:t>
            </w:r>
          </w:p>
        </w:tc>
        <w:tc>
          <w:tcPr>
            <w:tcW w:w="1330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историческую роль Монгольской империи и государств, образовавшихся на территории Казахстана в 13-15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D801B8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понятия этнос. Подготовиться к тестированию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Ханства</w:t>
            </w: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51.-52 История этногенеза Казахского народа</w:t>
            </w:r>
          </w:p>
        </w:tc>
        <w:tc>
          <w:tcPr>
            <w:tcW w:w="1330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D801B8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периоды формирования казахского народа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этнонима «казах»</w:t>
            </w:r>
          </w:p>
        </w:tc>
        <w:tc>
          <w:tcPr>
            <w:tcW w:w="2126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  <w:r w:rsidR="00422280">
              <w:rPr>
                <w:rFonts w:ascii="Times New Roman" w:hAnsi="Times New Roman" w:cs="Times New Roman"/>
                <w:sz w:val="24"/>
                <w:szCs w:val="24"/>
              </w:rPr>
              <w:t>, решить тесты к параграфу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Образование Казахского ханства</w:t>
            </w:r>
          </w:p>
        </w:tc>
        <w:tc>
          <w:tcPr>
            <w:tcW w:w="1330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образования Казахского ханства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направления внешней и внутренней политики казахских ханов</w:t>
            </w:r>
          </w:p>
        </w:tc>
        <w:tc>
          <w:tcPr>
            <w:tcW w:w="2126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  <w:r w:rsidR="00422280">
              <w:rPr>
                <w:rFonts w:ascii="Times New Roman" w:hAnsi="Times New Roman" w:cs="Times New Roman"/>
                <w:sz w:val="24"/>
                <w:szCs w:val="24"/>
              </w:rPr>
              <w:t>, решить тесты к параграфу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422280" w:rsidTr="00D801B8">
        <w:tc>
          <w:tcPr>
            <w:tcW w:w="1668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544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Объединение Казахских земель в конце 14-начале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внешнюю политику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Мурундука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Определять основные направления их внутренней и внешней политики</w:t>
            </w:r>
          </w:p>
        </w:tc>
        <w:tc>
          <w:tcPr>
            <w:tcW w:w="2126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выучить понятия обычное право, консолидация, реформы</w:t>
            </w:r>
          </w:p>
        </w:tc>
        <w:tc>
          <w:tcPr>
            <w:tcW w:w="1843" w:type="dxa"/>
          </w:tcPr>
          <w:p w:rsidR="00422280" w:rsidRDefault="00422280" w:rsidP="000969F2"/>
        </w:tc>
      </w:tr>
      <w:tr w:rsidR="00422280" w:rsidTr="00D801B8">
        <w:tc>
          <w:tcPr>
            <w:tcW w:w="1668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Внешняя и внутренняя политика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Касым-хана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(1511-1518)</w:t>
            </w:r>
          </w:p>
        </w:tc>
        <w:tc>
          <w:tcPr>
            <w:tcW w:w="1330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280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843" w:type="dxa"/>
          </w:tcPr>
          <w:p w:rsidR="00422280" w:rsidRDefault="00422280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восстановление единства Казахского ханства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Хакназаром</w:t>
            </w:r>
            <w:proofErr w:type="spellEnd"/>
          </w:p>
        </w:tc>
        <w:tc>
          <w:tcPr>
            <w:tcW w:w="1330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22280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внешнюю и внутреннюю политику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Хакназара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ее основные направления</w:t>
            </w:r>
          </w:p>
        </w:tc>
        <w:tc>
          <w:tcPr>
            <w:tcW w:w="2126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422280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1.1-1.5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Таукел-хана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Укрепление Казахского ханства в конце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06C2F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внешнюю политику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Таукел-хана</w:t>
            </w:r>
            <w:proofErr w:type="spellEnd"/>
          </w:p>
        </w:tc>
        <w:tc>
          <w:tcPr>
            <w:tcW w:w="2126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406C2F">
              <w:rPr>
                <w:rFonts w:ascii="Times New Roman" w:hAnsi="Times New Roman" w:cs="Times New Roman"/>
                <w:sz w:val="24"/>
                <w:szCs w:val="24"/>
              </w:rPr>
              <w:t>, решить тестовые задания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Казахское Ханство в начале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(1598-1628)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406C2F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политику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Есим-хана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Оценить ее значение для дальнейшего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Казахского ханства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94A03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Борьба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Джунгарским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Жангир-хан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(1629-1652)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5322D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внешнеполитическое положение Казахского ханства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военную тактику казахского войска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Орбулакской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битве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5322D2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Казахское Ханство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(1680-1715)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5322D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основные направления внутренней и внешней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Оценить его роль в истории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  <w:r w:rsidR="005322D2">
              <w:rPr>
                <w:rFonts w:ascii="Times New Roman" w:hAnsi="Times New Roman" w:cs="Times New Roman"/>
                <w:sz w:val="24"/>
                <w:szCs w:val="24"/>
              </w:rPr>
              <w:t>, решить тесты к параграфу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5322D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характерные черты политической истории Казахского ханства в 15-начале 18 века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и культура Казахского ханства в 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Социальный строй Казахского общества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FA14BD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общественное устройство Казахского ханства и его особенности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FA14BD">
              <w:rPr>
                <w:rFonts w:ascii="Times New Roman" w:hAnsi="Times New Roman" w:cs="Times New Roman"/>
                <w:sz w:val="24"/>
                <w:szCs w:val="24"/>
              </w:rPr>
              <w:t>, решить тесты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политическое и правовое устройство Казахского ханства в 16-17в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FA14BD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систему государственной власти и управления Казахским ханством, знать правовые основы государства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Традиционное хозяйство казахов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FA14BD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особенность кочевого типа хозяйства у казахов и его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Казахского ханства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FA14BD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Города и сельские поселения в конце 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FA14BD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развитие хозяйственной жизни в городах и оседлых поселениях. Определить произошедшие изменения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FA14BD">
              <w:rPr>
                <w:rFonts w:ascii="Times New Roman" w:hAnsi="Times New Roman" w:cs="Times New Roman"/>
                <w:sz w:val="24"/>
                <w:szCs w:val="24"/>
              </w:rPr>
              <w:t>, решить тесты к параграфу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Духовная культура казахов в 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FA14BD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черты и особенности духовной культуры казахов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ее значение для современности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FA14BD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Традиции и быт казахов. Историческая литература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FA14BD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характерные черты быта и образа жизни казахов. Характеризовать достижения кочевников </w:t>
            </w:r>
            <w:r w:rsidR="003806C4">
              <w:rPr>
                <w:rFonts w:ascii="Times New Roman" w:hAnsi="Times New Roman" w:cs="Times New Roman"/>
                <w:sz w:val="24"/>
                <w:szCs w:val="24"/>
              </w:rPr>
              <w:t>в военном искусстве</w:t>
            </w:r>
          </w:p>
        </w:tc>
        <w:tc>
          <w:tcPr>
            <w:tcW w:w="2126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  <w:r w:rsidR="003806C4">
              <w:rPr>
                <w:rFonts w:ascii="Times New Roman" w:hAnsi="Times New Roman" w:cs="Times New Roman"/>
                <w:sz w:val="24"/>
                <w:szCs w:val="24"/>
              </w:rPr>
              <w:t>, решить открытые тесты к параграфу</w:t>
            </w:r>
          </w:p>
        </w:tc>
        <w:tc>
          <w:tcPr>
            <w:tcW w:w="1843" w:type="dxa"/>
          </w:tcPr>
          <w:p w:rsidR="00D801B8" w:rsidRDefault="00D801B8" w:rsidP="000969F2"/>
        </w:tc>
      </w:tr>
      <w:tr w:rsidR="00D801B8" w:rsidTr="00D801B8">
        <w:tc>
          <w:tcPr>
            <w:tcW w:w="1668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330" w:type="dxa"/>
          </w:tcPr>
          <w:p w:rsidR="00D801B8" w:rsidRPr="00D801B8" w:rsidRDefault="00E70452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1B8" w:rsidRPr="00D801B8" w:rsidRDefault="00D801B8" w:rsidP="0009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1B8" w:rsidRDefault="00D801B8" w:rsidP="000969F2"/>
        </w:tc>
      </w:tr>
    </w:tbl>
    <w:p w:rsidR="002B5D33" w:rsidRDefault="002B5D33"/>
    <w:sectPr w:rsidR="002B5D33" w:rsidSect="00D80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1B8"/>
    <w:rsid w:val="002B5D33"/>
    <w:rsid w:val="003806C4"/>
    <w:rsid w:val="00406C2F"/>
    <w:rsid w:val="00422280"/>
    <w:rsid w:val="004732B8"/>
    <w:rsid w:val="005322D2"/>
    <w:rsid w:val="005A3AC2"/>
    <w:rsid w:val="007435A8"/>
    <w:rsid w:val="008A1368"/>
    <w:rsid w:val="00B21510"/>
    <w:rsid w:val="00B87B42"/>
    <w:rsid w:val="00D801B8"/>
    <w:rsid w:val="00E70452"/>
    <w:rsid w:val="00E94A03"/>
    <w:rsid w:val="00FA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2018-01-07T08:41:00Z</dcterms:created>
  <dcterms:modified xsi:type="dcterms:W3CDTF">2018-01-07T10:53:00Z</dcterms:modified>
</cp:coreProperties>
</file>