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4F" w:rsidRPr="00A867CA" w:rsidRDefault="006D175D" w:rsidP="00A86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Использование инновационных технологий при организации физкультурно-оздоровительной работы </w:t>
      </w:r>
      <w:r w:rsidR="00B82AE7" w:rsidRPr="00B82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детьми с ограниченными возмо</w:t>
      </w:r>
      <w:r w:rsidR="00B82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жностями здоровья в старшей группе компенсирующей направленности.</w:t>
      </w:r>
    </w:p>
    <w:p w:rsidR="00D31CB8" w:rsidRDefault="00B82AE7" w:rsidP="00D31CB8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82AE7">
        <w:rPr>
          <w:rStyle w:val="c0"/>
          <w:rFonts w:ascii="Times New Roman" w:hAnsi="Times New Roman" w:cs="Times New Roman"/>
          <w:color w:val="000000"/>
          <w:sz w:val="28"/>
          <w:szCs w:val="28"/>
        </w:rPr>
        <w:t>В настоящее время большой процент детей дошкольного возраста, проживающих в Российской Федерации, относятся к категории детей с ограниченными возможностями, вызванными различными отклонениями в состоянии здоровья, и нуждаются в специальном образовании, отвечающем их особым образовательным потребностям.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1CB8" w:rsidRPr="00D31CB8" w:rsidRDefault="00D31CB8" w:rsidP="00D31C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Наша группа занимается обучением и развитием детей с тяжелыми нарушениями речи. Такие д</w:t>
      </w:r>
      <w:r w:rsidRPr="00D31CB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ети отстают от нормально развивающихся сверстников в выполнении двигательного задания, нарушают последовательность элементов действия, опускают его составные части.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У них о</w:t>
      </w:r>
      <w:r w:rsidRPr="00D31CB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тмечается недостаточная координация пальцев, кисти руки, недоразвитие </w:t>
      </w:r>
      <w:r w:rsidR="00DA3D4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общей и </w:t>
      </w:r>
      <w:r w:rsidRPr="00D31CB8">
        <w:rPr>
          <w:rStyle w:val="c0"/>
          <w:rFonts w:ascii="Times New Roman" w:hAnsi="Times New Roman" w:cs="Times New Roman"/>
          <w:color w:val="000000"/>
          <w:sz w:val="28"/>
          <w:szCs w:val="28"/>
        </w:rPr>
        <w:t>мелкой моторики.</w:t>
      </w:r>
    </w:p>
    <w:p w:rsidR="00D31CB8" w:rsidRDefault="00D31CB8" w:rsidP="00D31C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1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Соответственно возникает необходимость проведения комплексной оздоровительно - коррекционной работы с данными детьми, которая включает в себя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различных видов здоровье сберегающих технологий</w:t>
      </w:r>
      <w:r w:rsidR="0093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93095B" w:rsidRPr="0093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медико-профилактические; физкультурно-оздоровительные; технологии обеспечения социально-психологического благополучия ребенка; </w:t>
      </w:r>
      <w:r w:rsidR="0093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валеологическое просвещение</w:t>
      </w:r>
      <w:r w:rsidR="0093095B" w:rsidRPr="0093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</w:t>
      </w:r>
      <w:r w:rsidR="0093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94339" w:rsidRDefault="00F94339" w:rsidP="00D31C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группе мы используем:</w:t>
      </w:r>
    </w:p>
    <w:p w:rsidR="00F94339" w:rsidRPr="00F94339" w:rsidRDefault="00F94339" w:rsidP="00F9433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33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технологии сохранения и стимулирования здоровья:</w:t>
      </w:r>
      <w:r w:rsidRPr="00F943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F94339" w:rsidRPr="00F94339" w:rsidRDefault="00F94339" w:rsidP="00F94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ритмопластика, динамические паузы, подвижные и спортивные игры, релаксация, гимнастика пальчиковая, гимнастика для глаз, гимнастика дыхательная, гимнастика бодрящая, гимнастика корригирующая, гимнастика ортопедическая.</w:t>
      </w:r>
    </w:p>
    <w:p w:rsidR="00F94339" w:rsidRPr="00F94339" w:rsidRDefault="00F94339" w:rsidP="00F9433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33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технологии обучения здоровому образу жизни:</w:t>
      </w:r>
      <w:r w:rsidRPr="00F943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F94339" w:rsidRPr="00F94339" w:rsidRDefault="00F94339" w:rsidP="00F94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НОД, проблемно-игровые, коммуникативные игры, занятия из серии «Здоровье», самомассаж.</w:t>
      </w:r>
    </w:p>
    <w:p w:rsidR="00F94339" w:rsidRDefault="00F94339" w:rsidP="00F9433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к</w:t>
      </w:r>
      <w:r w:rsidRPr="00F9433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оррекционные технологии:</w:t>
      </w:r>
      <w:r w:rsidRPr="00F94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94339" w:rsidRPr="00F94339" w:rsidRDefault="00F94339" w:rsidP="00F94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технологии музыкального воздействия, технологии воздействия цветом, технологии коррекции поведения, психогимнастика, фонетическая и логопедическая ритмика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26D65" w:rsidRPr="00C93B12" w:rsidRDefault="00F94339" w:rsidP="00C93B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4339">
        <w:rPr>
          <w:rFonts w:ascii="Times New Roman" w:hAnsi="Times New Roman" w:cs="Times New Roman"/>
          <w:bCs/>
          <w:sz w:val="28"/>
          <w:szCs w:val="28"/>
        </w:rPr>
        <w:t>Для эффективной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сберегающих технологий в группе с помощью пе</w:t>
      </w:r>
      <w:r w:rsidR="00DA3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дагогов и родителей</w:t>
      </w:r>
      <w:r w:rsidR="00C93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сберегающее образовательное</w:t>
      </w:r>
      <w:r w:rsidR="00DA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пространство</w:t>
      </w:r>
      <w:r w:rsidR="00C9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активное использование которого вы можете увидеть в видеоролике </w:t>
      </w:r>
      <w:r w:rsidR="00DA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«Территория здоровья СПОРТИКУС» («Забей гол», «Резиночка», </w:t>
      </w:r>
      <w:r w:rsidR="00A8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«Клоун Плюх», «Дорожка здоровья», «Эспандер», «Паутина», «Силач», «Классики», «Кольцеброс Смайлик», «Шагоступ», «Титаник».</w:t>
      </w:r>
    </w:p>
    <w:p w:rsidR="00E26D65" w:rsidRPr="006D175D" w:rsidRDefault="00C93B12" w:rsidP="006D17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применение</w:t>
      </w:r>
      <w:r w:rsidR="00E26D65" w:rsidRPr="00C93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3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сберегающих</w:t>
      </w:r>
      <w:r w:rsidR="00E26D65" w:rsidRPr="00C93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r w:rsidRPr="00C93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с ограниченными возможностями здоровья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повышает</w:t>
      </w:r>
      <w:r w:rsidR="00E26D65" w:rsidRPr="00C93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результативность воспитательно - образовательного процесса, </w:t>
      </w:r>
      <w:r w:rsidR="00DA3D41" w:rsidRPr="00DA3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способствует укреплению здоровья и физическому развитию детей, закрепляет успехи ребенка, достигнутых в коррекционно-развивающей работе.</w:t>
      </w:r>
    </w:p>
    <w:p w:rsidR="00E26D65" w:rsidRDefault="00E26D65" w:rsidP="00E26D65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color w:val="0C1217"/>
          <w:sz w:val="28"/>
          <w:szCs w:val="28"/>
        </w:rPr>
      </w:pPr>
      <w:r w:rsidRPr="006D175D">
        <w:rPr>
          <w:rStyle w:val="c0"/>
          <w:b/>
          <w:bCs/>
          <w:color w:val="0C1217"/>
          <w:sz w:val="28"/>
          <w:szCs w:val="28"/>
        </w:rPr>
        <w:lastRenderedPageBreak/>
        <w:t>СПИСОК ЛИТЕРАТУРЫ</w:t>
      </w:r>
    </w:p>
    <w:p w:rsidR="006D175D" w:rsidRPr="006D175D" w:rsidRDefault="006D175D" w:rsidP="00E26D65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E26D65" w:rsidRPr="006D175D" w:rsidRDefault="00E26D65" w:rsidP="006D175D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D175D">
        <w:rPr>
          <w:rStyle w:val="c0"/>
          <w:color w:val="000000"/>
          <w:sz w:val="28"/>
          <w:szCs w:val="28"/>
        </w:rPr>
        <w:t>1. Алямовская В.Г. Как воспитать здорового ребенка. М.: Аркти,1993. 87с.</w:t>
      </w:r>
    </w:p>
    <w:p w:rsidR="003D7CC2" w:rsidRDefault="00E26D65" w:rsidP="006D175D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D175D">
        <w:rPr>
          <w:rStyle w:val="c0"/>
          <w:color w:val="000000"/>
          <w:sz w:val="28"/>
          <w:szCs w:val="28"/>
        </w:rPr>
        <w:t>2.</w:t>
      </w:r>
      <w:r w:rsidR="003D7CC2" w:rsidRPr="003D7CC2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 xml:space="preserve"> </w:t>
      </w:r>
      <w:r w:rsidR="003D7CC2">
        <w:rPr>
          <w:color w:val="000000"/>
          <w:sz w:val="28"/>
          <w:szCs w:val="28"/>
        </w:rPr>
        <w:t>Губа В.П.,</w:t>
      </w:r>
      <w:r w:rsidRPr="006D175D">
        <w:rPr>
          <w:rStyle w:val="c0"/>
          <w:color w:val="000000"/>
          <w:sz w:val="28"/>
          <w:szCs w:val="28"/>
        </w:rPr>
        <w:t xml:space="preserve"> </w:t>
      </w:r>
      <w:r w:rsidR="003D7CC2" w:rsidRPr="003D7CC2">
        <w:rPr>
          <w:color w:val="000000"/>
          <w:sz w:val="28"/>
          <w:szCs w:val="28"/>
        </w:rPr>
        <w:t>Солонкин А.А. Основы двигательного развития детей дошкольного возраста: Учебно-методическое пособие. – Физкультура и Спорт, 2009.</w:t>
      </w:r>
    </w:p>
    <w:p w:rsidR="00E26D65" w:rsidRPr="006D175D" w:rsidRDefault="00E26D65" w:rsidP="006D175D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D175D">
        <w:rPr>
          <w:rStyle w:val="c0"/>
          <w:color w:val="000000"/>
          <w:sz w:val="28"/>
          <w:szCs w:val="28"/>
        </w:rPr>
        <w:t>3.</w:t>
      </w:r>
      <w:r w:rsidR="006D175D">
        <w:rPr>
          <w:rStyle w:val="c0"/>
          <w:color w:val="000000"/>
          <w:sz w:val="28"/>
          <w:szCs w:val="28"/>
        </w:rPr>
        <w:t xml:space="preserve"> </w:t>
      </w:r>
      <w:r w:rsidRPr="006D175D">
        <w:rPr>
          <w:rStyle w:val="c0"/>
          <w:color w:val="000000"/>
          <w:sz w:val="28"/>
          <w:szCs w:val="28"/>
        </w:rPr>
        <w:t xml:space="preserve">Воронова А.Е. Логоритмика в речевых группах ДОУ для детей 5-7 лет. </w:t>
      </w:r>
      <w:r w:rsidR="003D7CC2">
        <w:rPr>
          <w:rStyle w:val="c0"/>
          <w:color w:val="000000"/>
          <w:sz w:val="28"/>
          <w:szCs w:val="28"/>
        </w:rPr>
        <w:t xml:space="preserve"> </w:t>
      </w:r>
      <w:r w:rsidRPr="006D175D">
        <w:rPr>
          <w:rStyle w:val="c0"/>
          <w:color w:val="000000"/>
          <w:sz w:val="28"/>
          <w:szCs w:val="28"/>
        </w:rPr>
        <w:t>М.,2006. 144с.</w:t>
      </w:r>
    </w:p>
    <w:p w:rsidR="00E26D65" w:rsidRPr="003D7CC2" w:rsidRDefault="00E26D65" w:rsidP="003D7CC2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175D">
        <w:rPr>
          <w:rStyle w:val="c0"/>
          <w:color w:val="000000"/>
          <w:sz w:val="28"/>
          <w:szCs w:val="28"/>
        </w:rPr>
        <w:t xml:space="preserve">4. </w:t>
      </w:r>
      <w:r w:rsidR="003D7CC2" w:rsidRPr="003D7CC2">
        <w:rPr>
          <w:color w:val="000000"/>
          <w:sz w:val="28"/>
          <w:szCs w:val="28"/>
        </w:rPr>
        <w:t>Оздоровительная работа в дошкольных образовательных учреждениях по программе «Остров здоровья» / автор-составитель Е.Ю. Александрова. – Волгоград: Учитель, 2006.</w:t>
      </w:r>
    </w:p>
    <w:p w:rsidR="00E26D65" w:rsidRPr="003D7CC2" w:rsidRDefault="003D7CC2" w:rsidP="003D7CC2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5.</w:t>
      </w:r>
      <w:r w:rsidRPr="003D7CC2">
        <w:rPr>
          <w:color w:val="000000"/>
          <w:sz w:val="28"/>
          <w:szCs w:val="28"/>
        </w:rPr>
        <w:t xml:space="preserve"> </w:t>
      </w:r>
      <w:proofErr w:type="spellStart"/>
      <w:r w:rsidRPr="003D7CC2">
        <w:rPr>
          <w:color w:val="000000"/>
          <w:sz w:val="28"/>
          <w:szCs w:val="28"/>
        </w:rPr>
        <w:t>Бабенкова</w:t>
      </w:r>
      <w:proofErr w:type="spellEnd"/>
      <w:r w:rsidRPr="003D7CC2">
        <w:rPr>
          <w:color w:val="000000"/>
          <w:sz w:val="28"/>
          <w:szCs w:val="28"/>
        </w:rPr>
        <w:t xml:space="preserve"> Е.А., Федоровская О.М. Технология оздоровления детей в детском саду. Новые стандарты. – М.: УЦ «Перспектива», 2012.</w:t>
      </w:r>
    </w:p>
    <w:p w:rsidR="003D7CC2" w:rsidRPr="006D175D" w:rsidRDefault="00E26D65" w:rsidP="003D7CC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D175D">
        <w:rPr>
          <w:rStyle w:val="c0"/>
          <w:color w:val="000000"/>
          <w:sz w:val="28"/>
          <w:szCs w:val="28"/>
        </w:rPr>
        <w:t xml:space="preserve">6. </w:t>
      </w:r>
      <w:r w:rsidR="003D7CC2" w:rsidRPr="006D175D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Методическое пособие под редакцией Микляевой Н.В. «Физкультурно –</w:t>
      </w:r>
    </w:p>
    <w:p w:rsidR="003D7CC2" w:rsidRPr="006D175D" w:rsidRDefault="003D7CC2" w:rsidP="003D7CC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D175D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   оздоровительная работа детского сада в контексте новых федеральных </w:t>
      </w:r>
    </w:p>
    <w:p w:rsidR="003D7CC2" w:rsidRPr="003D7CC2" w:rsidRDefault="003D7CC2" w:rsidP="003D7CC2">
      <w:pPr>
        <w:spacing w:after="0" w:line="240" w:lineRule="auto"/>
        <w:jc w:val="both"/>
        <w:rPr>
          <w:rStyle w:val="c0"/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D175D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   требований»</w:t>
      </w:r>
      <w:r w:rsidRPr="003D7CC2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- </w:t>
      </w:r>
      <w:r w:rsidRPr="003D7CC2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М.: УЦ «Перспектива», 2011.</w:t>
      </w:r>
    </w:p>
    <w:p w:rsidR="00BA7E56" w:rsidRPr="00BA7E56" w:rsidRDefault="00E26D65" w:rsidP="00BA7E56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D175D">
        <w:rPr>
          <w:rStyle w:val="c0"/>
          <w:color w:val="000000"/>
          <w:sz w:val="28"/>
          <w:szCs w:val="28"/>
        </w:rPr>
        <w:t xml:space="preserve">7. </w:t>
      </w:r>
      <w:proofErr w:type="spellStart"/>
      <w:r w:rsidR="00BA7E56" w:rsidRPr="00BA7E56">
        <w:rPr>
          <w:rStyle w:val="c0"/>
          <w:color w:val="000000"/>
          <w:sz w:val="28"/>
          <w:szCs w:val="28"/>
        </w:rPr>
        <w:t>Маханева</w:t>
      </w:r>
      <w:proofErr w:type="spellEnd"/>
      <w:r w:rsidR="00BA7E56" w:rsidRPr="00BA7E56">
        <w:rPr>
          <w:rStyle w:val="c0"/>
          <w:color w:val="000000"/>
          <w:sz w:val="28"/>
          <w:szCs w:val="28"/>
        </w:rPr>
        <w:t xml:space="preserve"> М.Д. С физкультурой дружить – здоровым быть! Методическое пособие. – М.: ТЦ Сфера, 2009. 5.</w:t>
      </w:r>
    </w:p>
    <w:p w:rsidR="006D175D" w:rsidRPr="006D175D" w:rsidRDefault="00E26D65" w:rsidP="006D175D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175D">
        <w:rPr>
          <w:rStyle w:val="c0"/>
          <w:color w:val="000000"/>
          <w:sz w:val="28"/>
          <w:szCs w:val="28"/>
        </w:rPr>
        <w:t xml:space="preserve">8. </w:t>
      </w:r>
      <w:r w:rsidR="006D175D" w:rsidRPr="006D175D">
        <w:rPr>
          <w:rFonts w:eastAsia="Calibri"/>
          <w:bCs/>
          <w:noProof/>
          <w:sz w:val="28"/>
          <w:szCs w:val="28"/>
        </w:rPr>
        <w:t xml:space="preserve">Кирилова Ю.А. «Физкультурные упражнения и подвижные игры на свежем </w:t>
      </w:r>
    </w:p>
    <w:p w:rsidR="006D175D" w:rsidRPr="006D175D" w:rsidRDefault="006D175D" w:rsidP="006D175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D175D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  воздухе.</w:t>
      </w:r>
    </w:p>
    <w:p w:rsidR="00E26D65" w:rsidRDefault="00E26D65" w:rsidP="00E26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855A4F" w:rsidRDefault="00855A4F" w:rsidP="00E26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5A4F" w:rsidRDefault="00855A4F" w:rsidP="00E26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5A4F" w:rsidRDefault="00855A4F" w:rsidP="00E26D6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9254C5" w:rsidRDefault="009254C5"/>
    <w:sectPr w:rsidR="0092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C3645"/>
    <w:multiLevelType w:val="multilevel"/>
    <w:tmpl w:val="81BA5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12029"/>
    <w:multiLevelType w:val="multilevel"/>
    <w:tmpl w:val="FED83B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50123F"/>
    <w:multiLevelType w:val="multilevel"/>
    <w:tmpl w:val="7454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846919"/>
    <w:multiLevelType w:val="hybridMultilevel"/>
    <w:tmpl w:val="BE18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C6774"/>
    <w:multiLevelType w:val="multilevel"/>
    <w:tmpl w:val="411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30"/>
    <w:rsid w:val="003D7CC2"/>
    <w:rsid w:val="006D175D"/>
    <w:rsid w:val="00855A4F"/>
    <w:rsid w:val="009254C5"/>
    <w:rsid w:val="0093095B"/>
    <w:rsid w:val="00A867CA"/>
    <w:rsid w:val="00B16430"/>
    <w:rsid w:val="00B61CE6"/>
    <w:rsid w:val="00B82AE7"/>
    <w:rsid w:val="00BA7E56"/>
    <w:rsid w:val="00C93B12"/>
    <w:rsid w:val="00D0278B"/>
    <w:rsid w:val="00D31CB8"/>
    <w:rsid w:val="00DA3D41"/>
    <w:rsid w:val="00E26D65"/>
    <w:rsid w:val="00F9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9C50"/>
  <w15:chartTrackingRefBased/>
  <w15:docId w15:val="{04DCFB0F-34F3-4466-A94D-AF19CC9A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6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1CE6"/>
  </w:style>
  <w:style w:type="paragraph" w:customStyle="1" w:styleId="c13">
    <w:name w:val="c13"/>
    <w:basedOn w:val="a"/>
    <w:rsid w:val="00E2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2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94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Server</dc:creator>
  <cp:keywords/>
  <dc:description/>
  <cp:lastModifiedBy>Александр Server</cp:lastModifiedBy>
  <cp:revision>3</cp:revision>
  <dcterms:created xsi:type="dcterms:W3CDTF">2020-04-27T13:27:00Z</dcterms:created>
  <dcterms:modified xsi:type="dcterms:W3CDTF">2020-04-27T18:34:00Z</dcterms:modified>
</cp:coreProperties>
</file>