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                                                     «</w:t>
      </w:r>
      <w:r>
        <w:rPr>
          <w:rFonts w:ascii="Times New Roman" w:hAnsi="Times New Roman"/>
          <w:sz w:val="24"/>
        </w:rPr>
        <w:t>Томторская</w:t>
      </w:r>
      <w:r>
        <w:rPr>
          <w:rFonts w:ascii="Times New Roman" w:hAnsi="Times New Roman"/>
          <w:sz w:val="24"/>
        </w:rPr>
        <w:t xml:space="preserve"> средняя общеобразовательная школа им. Н.М.Заболоцкого»  </w:t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Оймяконского</w:t>
      </w:r>
      <w:r>
        <w:rPr>
          <w:rFonts w:ascii="Times New Roman" w:hAnsi="Times New Roman"/>
          <w:sz w:val="24"/>
        </w:rPr>
        <w:t xml:space="preserve"> района Республики Саха (Якутия)</w:t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C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Инновационный проект</w:t>
      </w:r>
    </w:p>
    <w:p w14:paraId="0D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 Летняя школа для молодых педагогов «</w:t>
      </w:r>
      <w:r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z w:val="24"/>
        </w:rPr>
        <w:t>-развитие»</w:t>
      </w:r>
    </w:p>
    <w:p w14:paraId="0E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F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10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11000000">
      <w:pPr>
        <w:spacing w:after="0" w:line="360" w:lineRule="auto"/>
        <w:ind/>
        <w:rPr>
          <w:rFonts w:ascii="Times New Roman" w:hAnsi="Times New Roman"/>
          <w:sz w:val="24"/>
        </w:rPr>
      </w:pPr>
    </w:p>
    <w:p w14:paraId="1200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300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</w:p>
    <w:p w14:paraId="1400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</w:p>
    <w:p w14:paraId="1500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 проекта:  </w:t>
      </w:r>
    </w:p>
    <w:p w14:paraId="1600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Балаева</w:t>
      </w:r>
      <w:r>
        <w:rPr>
          <w:rFonts w:ascii="Times New Roman" w:hAnsi="Times New Roman"/>
          <w:sz w:val="24"/>
        </w:rPr>
        <w:t xml:space="preserve"> Мария Владимировна,</w:t>
      </w:r>
    </w:p>
    <w:p w14:paraId="1700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Заболоцкая Марина Семеновна.                                                                            </w:t>
      </w:r>
    </w:p>
    <w:p w14:paraId="1800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 проекта:</w:t>
      </w:r>
    </w:p>
    <w:p w14:paraId="1900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678750 Р</w:t>
      </w:r>
      <w:r>
        <w:rPr>
          <w:rFonts w:ascii="Times New Roman" w:hAnsi="Times New Roman"/>
          <w:sz w:val="24"/>
        </w:rPr>
        <w:t>еспублика Саха (Якутия)</w:t>
      </w:r>
    </w:p>
    <w:p w14:paraId="1A00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Оймяконский</w:t>
      </w:r>
      <w:r>
        <w:rPr>
          <w:rFonts w:ascii="Times New Roman" w:hAnsi="Times New Roman"/>
          <w:sz w:val="24"/>
        </w:rPr>
        <w:t xml:space="preserve"> район   </w:t>
      </w:r>
    </w:p>
    <w:p w14:paraId="1B000000">
      <w:pPr>
        <w:spacing w:after="0" w:line="360" w:lineRule="auto"/>
        <w:ind w:firstLine="0" w:left="212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</w:t>
      </w:r>
      <w:r>
        <w:rPr>
          <w:rFonts w:ascii="Times New Roman" w:hAnsi="Times New Roman"/>
          <w:sz w:val="24"/>
        </w:rPr>
        <w:t>Томтор</w:t>
      </w:r>
      <w:r>
        <w:rPr>
          <w:rFonts w:ascii="Times New Roman" w:hAnsi="Times New Roman"/>
          <w:sz w:val="24"/>
        </w:rPr>
        <w:t xml:space="preserve">  ул. Обручева 21                                                                                      МБОУ «</w:t>
      </w:r>
      <w:r>
        <w:rPr>
          <w:rFonts w:ascii="Times New Roman" w:hAnsi="Times New Roman"/>
          <w:sz w:val="24"/>
        </w:rPr>
        <w:t>Томторская</w:t>
      </w:r>
      <w:r>
        <w:rPr>
          <w:rFonts w:ascii="Times New Roman" w:hAnsi="Times New Roman"/>
          <w:sz w:val="24"/>
        </w:rPr>
        <w:t xml:space="preserve"> СОШ им. Н.М.Заболоцкого»                                                          </w:t>
      </w:r>
      <w:r>
        <w:rPr>
          <w:rFonts w:ascii="Times New Roman" w:hAnsi="Times New Roman"/>
          <w:sz w:val="24"/>
        </w:rPr>
        <w:t xml:space="preserve">                  Тел. 8-411-54-24-5-03</w:t>
      </w:r>
    </w:p>
    <w:p w14:paraId="1C000000">
      <w:pPr>
        <w:spacing w:after="0" w:line="360" w:lineRule="auto"/>
        <w:ind w:firstLine="0" w:left="2124"/>
        <w:jc w:val="right"/>
      </w:pP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: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"mailto:tomt-ou@yandex.ru"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tomt</w:t>
      </w:r>
      <w:r>
        <w:rPr>
          <w:rStyle w:val="Style_1_ch"/>
          <w:rFonts w:ascii="Times New Roman" w:hAnsi="Times New Roman"/>
          <w:sz w:val="24"/>
        </w:rPr>
        <w:t>-</w:t>
      </w:r>
      <w:r>
        <w:rPr>
          <w:rStyle w:val="Style_1_ch"/>
          <w:rFonts w:ascii="Times New Roman" w:hAnsi="Times New Roman"/>
          <w:sz w:val="24"/>
        </w:rPr>
        <w:t>ou</w:t>
      </w:r>
      <w:r>
        <w:rPr>
          <w:rStyle w:val="Style_1_ch"/>
          <w:rFonts w:ascii="Times New Roman" w:hAnsi="Times New Roman"/>
          <w:sz w:val="24"/>
        </w:rPr>
        <w:t>@</w:t>
      </w:r>
      <w:r>
        <w:rPr>
          <w:rStyle w:val="Style_1_ch"/>
          <w:rFonts w:ascii="Times New Roman" w:hAnsi="Times New Roman"/>
          <w:sz w:val="24"/>
        </w:rPr>
        <w:t>yandex</w:t>
      </w:r>
      <w:r>
        <w:rPr>
          <w:rStyle w:val="Style_1_ch"/>
          <w:rFonts w:ascii="Times New Roman" w:hAnsi="Times New Roman"/>
          <w:sz w:val="24"/>
        </w:rPr>
        <w:t>.</w:t>
      </w:r>
      <w:r>
        <w:rPr>
          <w:rStyle w:val="Style_1_ch"/>
          <w:rFonts w:ascii="Times New Roman" w:hAnsi="Times New Roman"/>
          <w:sz w:val="24"/>
        </w:rPr>
        <w:t>ru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1D000000">
      <w:pPr>
        <w:spacing w:after="0" w:line="360" w:lineRule="auto"/>
        <w:ind w:firstLine="0" w:left="2124"/>
        <w:jc w:val="right"/>
        <w:rPr>
          <w:rFonts w:ascii="Times New Roman" w:hAnsi="Times New Roman"/>
          <w:sz w:val="24"/>
        </w:rPr>
      </w:pPr>
    </w:p>
    <w:p w14:paraId="1E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1F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20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21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2022 год </w:t>
      </w:r>
    </w:p>
    <w:p w14:paraId="22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</w:t>
      </w:r>
    </w:p>
    <w:p w14:paraId="2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 проекта </w:t>
      </w:r>
    </w:p>
    <w:p w14:paraId="2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Введение </w:t>
      </w:r>
    </w:p>
    <w:p w14:paraId="2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Основания инициации Проекта </w:t>
      </w:r>
    </w:p>
    <w:p w14:paraId="2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Цели и задачи, направления реализации Проекта </w:t>
      </w:r>
    </w:p>
    <w:p w14:paraId="2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Ожидаемые </w:t>
      </w:r>
      <w:r>
        <w:rPr>
          <w:rFonts w:ascii="Times New Roman" w:hAnsi="Times New Roman"/>
          <w:sz w:val="24"/>
        </w:rPr>
        <w:t xml:space="preserve">результаты проекта </w:t>
      </w:r>
    </w:p>
    <w:p w14:paraId="2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Описание проекта: стратегия и механизм достижения поставленной цели </w:t>
      </w:r>
    </w:p>
    <w:p w14:paraId="2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Нормативно – правовое обеспечение проекта</w:t>
      </w:r>
    </w:p>
    <w:p w14:paraId="2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Инициативная группа проекта</w:t>
      </w:r>
    </w:p>
    <w:p w14:paraId="2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Ресурсы реализации проекта  </w:t>
      </w:r>
    </w:p>
    <w:p w14:paraId="2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География проекта </w:t>
      </w:r>
    </w:p>
    <w:p w14:paraId="2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Основные этапы реализации проекта </w:t>
      </w:r>
    </w:p>
    <w:p w14:paraId="2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План-график реализации проекта </w:t>
      </w:r>
    </w:p>
    <w:p w14:paraId="2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План мероприятий клуба молодых педагогов </w:t>
      </w:r>
      <w:r>
        <w:rPr>
          <w:rFonts w:ascii="Times New Roman" w:hAnsi="Times New Roman"/>
          <w:sz w:val="24"/>
        </w:rPr>
        <w:t xml:space="preserve"> </w:t>
      </w:r>
    </w:p>
    <w:p w14:paraId="3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Риски реализации проекта и способы их преодоления </w:t>
      </w:r>
    </w:p>
    <w:p w14:paraId="3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Бюджет проекта </w:t>
      </w:r>
    </w:p>
    <w:p w14:paraId="3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Механизм оценки результатов </w:t>
      </w:r>
    </w:p>
    <w:p w14:paraId="3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 xml:space="preserve">Результат проекта </w:t>
      </w:r>
    </w:p>
    <w:p w14:paraId="3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Эффективность проекта </w:t>
      </w:r>
    </w:p>
    <w:p w14:paraId="3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Информационные ресурсы   </w:t>
      </w:r>
    </w:p>
    <w:p w14:paraId="36000000">
      <w:pPr>
        <w:ind/>
        <w:jc w:val="center"/>
        <w:rPr>
          <w:rFonts w:ascii="Times New Roman" w:hAnsi="Times New Roman"/>
          <w:sz w:val="24"/>
        </w:rPr>
      </w:pPr>
    </w:p>
    <w:p w14:paraId="37000000">
      <w:pPr>
        <w:ind/>
        <w:jc w:val="center"/>
        <w:rPr>
          <w:rFonts w:ascii="Times New Roman" w:hAnsi="Times New Roman"/>
          <w:sz w:val="24"/>
        </w:rPr>
      </w:pPr>
    </w:p>
    <w:p w14:paraId="38000000">
      <w:pPr>
        <w:ind/>
        <w:jc w:val="center"/>
        <w:rPr>
          <w:rFonts w:ascii="Times New Roman" w:hAnsi="Times New Roman"/>
          <w:sz w:val="24"/>
        </w:rPr>
      </w:pPr>
    </w:p>
    <w:p w14:paraId="39000000">
      <w:pPr>
        <w:ind/>
        <w:jc w:val="center"/>
        <w:rPr>
          <w:rFonts w:ascii="Times New Roman" w:hAnsi="Times New Roman"/>
          <w:sz w:val="24"/>
        </w:rPr>
      </w:pPr>
    </w:p>
    <w:p w14:paraId="3A000000">
      <w:pPr>
        <w:ind/>
        <w:jc w:val="center"/>
        <w:rPr>
          <w:rFonts w:ascii="Times New Roman" w:hAnsi="Times New Roman"/>
          <w:sz w:val="24"/>
        </w:rPr>
      </w:pPr>
    </w:p>
    <w:p w14:paraId="3B000000">
      <w:pPr>
        <w:rPr>
          <w:rFonts w:ascii="Times New Roman" w:hAnsi="Times New Roman"/>
          <w:sz w:val="24"/>
        </w:rPr>
      </w:pPr>
      <w:r>
        <w:br w:type="page"/>
      </w:r>
    </w:p>
    <w:p w14:paraId="3C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 проекта </w:t>
      </w:r>
    </w:p>
    <w:p w14:paraId="3D000000">
      <w:pPr>
        <w:spacing w:after="0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Layout w:type="fixed"/>
      </w:tblPr>
      <w:tblGrid>
        <w:gridCol w:w="3368"/>
        <w:gridCol w:w="6769"/>
      </w:tblGrid>
      <w:tr>
        <w:tc>
          <w:tcPr>
            <w:tcW w:type="dxa" w:w="3368"/>
            <w:shd w:fill="auto" w:val="clea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проекта</w:t>
            </w:r>
          </w:p>
        </w:tc>
        <w:tc>
          <w:tcPr>
            <w:tcW w:type="dxa" w:w="6769"/>
            <w:shd w:fill="auto" w:val="clear"/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"Летняя школа для молодых педагогов «</w:t>
            </w:r>
            <w:r>
              <w:rPr>
                <w:rFonts w:ascii="Times New Roman" w:hAnsi="Times New Roman"/>
                <w:sz w:val="24"/>
              </w:rPr>
              <w:t>Pro</w:t>
            </w:r>
            <w:r>
              <w:rPr>
                <w:rFonts w:ascii="Times New Roman" w:hAnsi="Times New Roman"/>
                <w:sz w:val="24"/>
              </w:rPr>
              <w:t>-развитие»</w:t>
            </w:r>
          </w:p>
        </w:tc>
      </w:tr>
      <w:tr>
        <w:tc>
          <w:tcPr>
            <w:tcW w:type="dxa" w:w="3368"/>
            <w:shd w:fill="auto" w:val="clear"/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разработки Проекта</w:t>
            </w:r>
          </w:p>
        </w:tc>
        <w:tc>
          <w:tcPr>
            <w:tcW w:type="dxa" w:w="6769"/>
            <w:shd w:fill="auto" w:val="clear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базовой школы</w:t>
            </w:r>
          </w:p>
        </w:tc>
      </w:tr>
      <w:tr>
        <w:tc>
          <w:tcPr>
            <w:tcW w:type="dxa" w:w="3368"/>
            <w:shd w:fill="auto" w:val="clear"/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Разработчики </w:t>
            </w:r>
            <w:r>
              <w:rPr>
                <w:rFonts w:ascii="Times New Roman" w:hAnsi="Times New Roman"/>
                <w:sz w:val="24"/>
              </w:rPr>
              <w:t>Проекта</w:t>
            </w:r>
          </w:p>
        </w:tc>
        <w:tc>
          <w:tcPr>
            <w:tcW w:type="dxa" w:w="6769"/>
            <w:shd w:fill="auto" w:val="clear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Балаева</w:t>
            </w:r>
            <w:r>
              <w:rPr>
                <w:rFonts w:ascii="Times New Roman" w:hAnsi="Times New Roman"/>
                <w:sz w:val="24"/>
              </w:rPr>
              <w:t xml:space="preserve"> М.В., Заболоцкая М.С., учителя русского языка и литературы </w:t>
            </w:r>
          </w:p>
        </w:tc>
      </w:tr>
      <w:tr>
        <w:tc>
          <w:tcPr>
            <w:tcW w:type="dxa" w:w="3368"/>
            <w:shd w:fill="auto" w:val="clear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Проекта</w:t>
            </w:r>
          </w:p>
        </w:tc>
        <w:tc>
          <w:tcPr>
            <w:tcW w:type="dxa" w:w="6769"/>
            <w:shd w:fill="auto" w:val="clear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 педагоги, психологи МБОУ «</w:t>
            </w:r>
            <w:r>
              <w:rPr>
                <w:rFonts w:ascii="Times New Roman" w:hAnsi="Times New Roman"/>
                <w:sz w:val="24"/>
              </w:rPr>
              <w:t>Томторская</w:t>
            </w:r>
            <w:r>
              <w:rPr>
                <w:rFonts w:ascii="Times New Roman" w:hAnsi="Times New Roman"/>
                <w:sz w:val="24"/>
              </w:rPr>
              <w:t xml:space="preserve"> СОШ им. Н.М.Заболоцкого»</w:t>
            </w:r>
          </w:p>
        </w:tc>
      </w:tr>
      <w:tr>
        <w:tc>
          <w:tcPr>
            <w:tcW w:type="dxa" w:w="3368"/>
            <w:shd w:fill="auto" w:val="clear"/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аудитория</w:t>
            </w:r>
          </w:p>
        </w:tc>
        <w:tc>
          <w:tcPr>
            <w:tcW w:type="dxa" w:w="6769"/>
            <w:shd w:fill="auto" w:val="clear"/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Молодые педагоги</w:t>
            </w:r>
          </w:p>
        </w:tc>
      </w:tr>
      <w:tr>
        <w:tc>
          <w:tcPr>
            <w:tcW w:type="dxa" w:w="3368"/>
            <w:shd w:fill="auto" w:val="clear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и задачи Проекта</w:t>
            </w:r>
          </w:p>
        </w:tc>
        <w:tc>
          <w:tcPr>
            <w:tcW w:type="dxa" w:w="6769"/>
            <w:shd w:fill="auto" w:val="clear"/>
          </w:tcPr>
          <w:p w14:paraId="49000000">
            <w:pPr>
              <w:pStyle w:val="Style_3"/>
              <w:spacing w:after="0" w:line="254" w:lineRule="atLeast"/>
              <w:ind/>
              <w:jc w:val="both"/>
              <w:rPr>
                <w:rFonts w:ascii="Arial" w:hAnsi="Arial"/>
                <w:color w:val="181818"/>
              </w:rPr>
            </w:pPr>
            <w:r>
              <w:rPr>
                <w:color w:val="181818"/>
              </w:rPr>
              <w:t>Цель проекта</w:t>
            </w:r>
            <w:r>
              <w:rPr>
                <w:color w:val="181818"/>
              </w:rPr>
              <w:t xml:space="preserve">: Помощь в </w:t>
            </w:r>
            <w:r>
              <w:rPr>
                <w:color w:val="181818"/>
              </w:rPr>
              <w:t>профессиональном становлении и повышение стимула педагогической деятельности молодого учителя. Актуализация развития кадрового потенциала в сельских школах.</w:t>
            </w:r>
          </w:p>
          <w:p w14:paraId="4A000000">
            <w:pPr>
              <w:pStyle w:val="Style_3"/>
              <w:spacing w:after="0" w:line="254" w:lineRule="atLeast"/>
              <w:ind/>
              <w:rPr>
                <w:color w:val="181818"/>
              </w:rPr>
            </w:pPr>
            <w:r>
              <w:rPr>
                <w:color w:val="181818"/>
              </w:rPr>
              <w:t>Задачи</w:t>
            </w:r>
            <w:r>
              <w:rPr>
                <w:color w:val="181818"/>
              </w:rPr>
              <w:t>:</w:t>
            </w:r>
          </w:p>
          <w:p w14:paraId="4B000000">
            <w:pPr>
              <w:numPr>
                <w:ilvl w:val="0"/>
                <w:numId w:val="1"/>
              </w:numPr>
              <w:spacing w:after="0" w:line="240" w:lineRule="auto"/>
              <w:ind w:firstLine="0" w:lef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Стимулирование интереса и мотивации начинающих педагогов к активности, успешности, </w:t>
            </w:r>
            <w:r>
              <w:rPr>
                <w:rFonts w:ascii="Times New Roman" w:hAnsi="Times New Roman"/>
                <w:sz w:val="24"/>
              </w:rPr>
              <w:t>самостоятельности, непрерывному самообразованию.</w:t>
            </w:r>
          </w:p>
          <w:p w14:paraId="4C000000">
            <w:pPr>
              <w:numPr>
                <w:ilvl w:val="0"/>
                <w:numId w:val="2"/>
              </w:numPr>
              <w:spacing w:after="0" w:line="240" w:lineRule="auto"/>
              <w:ind w:firstLine="0" w:lef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Помощь молодым учителям по внедрению современных подходов и передовых педагогических технологий в образовательный процесс. </w:t>
            </w:r>
          </w:p>
          <w:p w14:paraId="4D000000">
            <w:pPr>
              <w:numPr>
                <w:ilvl w:val="0"/>
                <w:numId w:val="3"/>
              </w:numPr>
              <w:spacing w:after="0" w:line="240" w:lineRule="auto"/>
              <w:ind w:firstLine="0" w:lef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способностей и стремления к рефлексии собственной деятельности и самостоя</w:t>
            </w:r>
            <w:r>
              <w:rPr>
                <w:rFonts w:ascii="Times New Roman" w:hAnsi="Times New Roman"/>
                <w:sz w:val="24"/>
              </w:rPr>
              <w:t>тельному управлению своим профессиональным развитием.</w:t>
            </w:r>
          </w:p>
          <w:p w14:paraId="4E000000">
            <w:pPr>
              <w:numPr>
                <w:ilvl w:val="0"/>
                <w:numId w:val="4"/>
              </w:numPr>
              <w:spacing w:after="0" w:line="240" w:lineRule="auto"/>
              <w:ind w:firstLine="0" w:lef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в формировании и совершенствовании собственного индивидуального стиля, методики преподавания, творческой деятельности молодых педагогов.</w:t>
            </w:r>
          </w:p>
          <w:p w14:paraId="4F000000">
            <w:pPr>
              <w:numPr>
                <w:ilvl w:val="0"/>
                <w:numId w:val="4"/>
              </w:numPr>
              <w:spacing w:after="0" w:line="240" w:lineRule="auto"/>
              <w:ind w:firstLine="0" w:lef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уровня профессионального мастерства, обо</w:t>
            </w:r>
            <w:r>
              <w:rPr>
                <w:rFonts w:ascii="Times New Roman" w:hAnsi="Times New Roman"/>
                <w:sz w:val="24"/>
              </w:rPr>
              <w:t>бщение и распространение педагогического опыта.</w:t>
            </w:r>
          </w:p>
        </w:tc>
      </w:tr>
      <w:tr>
        <w:tc>
          <w:tcPr>
            <w:tcW w:type="dxa" w:w="3368"/>
            <w:shd w:fill="auto" w:val="clea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Проекта</w:t>
            </w:r>
          </w:p>
        </w:tc>
        <w:tc>
          <w:tcPr>
            <w:tcW w:type="dxa" w:w="6769"/>
            <w:shd w:fill="auto" w:val="clear"/>
          </w:tcPr>
          <w:p w14:paraId="51000000">
            <w:pPr>
              <w:pStyle w:val="Style_3"/>
              <w:spacing w:after="0" w:line="254" w:lineRule="atLeast"/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2022 - 2023 учебный год</w:t>
            </w:r>
          </w:p>
        </w:tc>
      </w:tr>
      <w:tr>
        <w:tc>
          <w:tcPr>
            <w:tcW w:type="dxa" w:w="3368"/>
            <w:shd w:fill="auto" w:val="clear"/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проекта</w:t>
            </w:r>
          </w:p>
        </w:tc>
        <w:tc>
          <w:tcPr>
            <w:tcW w:type="dxa" w:w="6769"/>
            <w:shd w:fill="auto" w:val="clear"/>
          </w:tcPr>
          <w:p w14:paraId="53000000">
            <w:pPr>
              <w:pStyle w:val="Style_3"/>
              <w:spacing w:after="0" w:line="254" w:lineRule="atLeast"/>
              <w:ind/>
              <w:jc w:val="both"/>
              <w:rPr>
                <w:color w:val="181818"/>
              </w:rPr>
            </w:pPr>
            <w:r>
              <w:t>средства ОУ, спонсоры</w:t>
            </w:r>
          </w:p>
        </w:tc>
      </w:tr>
      <w:tr>
        <w:tc>
          <w:tcPr>
            <w:tcW w:type="dxa" w:w="3368"/>
            <w:shd w:fill="auto" w:val="clea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type="dxa" w:w="6769"/>
            <w:shd w:fill="auto" w:val="clear"/>
          </w:tcPr>
          <w:p w14:paraId="55000000">
            <w:pPr>
              <w:numPr>
                <w:ilvl w:val="0"/>
                <w:numId w:val="5"/>
              </w:numPr>
              <w:spacing w:after="0" w:line="240" w:lineRule="auto"/>
              <w:ind w:firstLine="0" w:lef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молодым специалистом основных функциональных обязанностей учителя и классного </w:t>
            </w:r>
            <w:r>
              <w:rPr>
                <w:rFonts w:ascii="Times New Roman" w:hAnsi="Times New Roman"/>
                <w:sz w:val="24"/>
              </w:rPr>
              <w:t>руководителя;</w:t>
            </w:r>
          </w:p>
          <w:p w14:paraId="56000000">
            <w:pPr>
              <w:numPr>
                <w:ilvl w:val="0"/>
                <w:numId w:val="5"/>
              </w:numPr>
              <w:spacing w:after="0" w:line="240" w:lineRule="auto"/>
              <w:ind w:firstLine="0" w:lef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методической, интеллектуальной культуры молодого педагога;</w:t>
            </w:r>
          </w:p>
          <w:p w14:paraId="57000000">
            <w:pPr>
              <w:numPr>
                <w:ilvl w:val="0"/>
                <w:numId w:val="5"/>
              </w:numPr>
              <w:spacing w:after="0" w:line="240" w:lineRule="auto"/>
              <w:ind w:firstLine="0" w:lef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педагогического мастерства молодого специалиста;</w:t>
            </w:r>
          </w:p>
          <w:p w14:paraId="58000000">
            <w:pPr>
              <w:numPr>
                <w:ilvl w:val="0"/>
                <w:numId w:val="5"/>
              </w:numPr>
              <w:spacing w:after="0" w:line="240" w:lineRule="auto"/>
              <w:ind w:firstLine="0" w:lef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высокого уровня готовности молодого специалиста к исследовательской и инновационной деятельности</w:t>
            </w:r>
            <w:r>
              <w:rPr>
                <w:rFonts w:ascii="Times New Roman" w:hAnsi="Times New Roman"/>
                <w:sz w:val="24"/>
              </w:rPr>
              <w:t>, участию в профессиональных конкурсах;</w:t>
            </w:r>
          </w:p>
          <w:p w14:paraId="59000000">
            <w:pPr>
              <w:numPr>
                <w:ilvl w:val="0"/>
                <w:numId w:val="5"/>
              </w:numPr>
              <w:spacing w:after="0" w:line="240" w:lineRule="auto"/>
              <w:ind w:firstLine="0" w:lef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Становление молодого учителя как учителя-профессионала.</w:t>
            </w:r>
          </w:p>
        </w:tc>
      </w:tr>
    </w:tbl>
    <w:p w14:paraId="5A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5B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5C000000">
      <w:pPr>
        <w:ind/>
        <w:jc w:val="center"/>
        <w:rPr>
          <w:rFonts w:ascii="Times New Roman" w:hAnsi="Times New Roman"/>
          <w:sz w:val="24"/>
        </w:rPr>
      </w:pPr>
    </w:p>
    <w:p w14:paraId="5D000000">
      <w:pPr>
        <w:pStyle w:val="Style_3"/>
        <w:spacing w:after="0" w:line="254" w:lineRule="atLeast"/>
        <w:ind/>
        <w:jc w:val="both"/>
        <w:rPr>
          <w:b w:val="1"/>
          <w:color w:val="181818"/>
        </w:rPr>
      </w:pPr>
    </w:p>
    <w:p w14:paraId="5E000000">
      <w:pPr>
        <w:pStyle w:val="Style_3"/>
        <w:spacing w:after="0" w:line="254" w:lineRule="atLeast"/>
        <w:ind/>
        <w:jc w:val="both"/>
        <w:rPr>
          <w:b w:val="1"/>
          <w:color w:val="181818"/>
        </w:rPr>
      </w:pPr>
    </w:p>
    <w:p w14:paraId="5F000000">
      <w:pPr>
        <w:pStyle w:val="Style_3"/>
        <w:spacing w:after="0" w:line="254" w:lineRule="atLeast"/>
        <w:ind/>
        <w:jc w:val="both"/>
        <w:rPr>
          <w:b w:val="1"/>
          <w:color w:val="181818"/>
        </w:rPr>
      </w:pPr>
    </w:p>
    <w:p w14:paraId="60000000">
      <w:pPr>
        <w:pStyle w:val="Style_3"/>
        <w:spacing w:after="0" w:line="254" w:lineRule="atLeast"/>
        <w:ind/>
        <w:jc w:val="center"/>
      </w:pPr>
      <w:r>
        <w:rPr>
          <w:b w:val="1"/>
          <w:color w:val="181818"/>
        </w:rPr>
        <w:t>Введение.</w:t>
      </w:r>
    </w:p>
    <w:p w14:paraId="61000000">
      <w:pPr>
        <w:pStyle w:val="Style_3"/>
        <w:spacing w:after="0" w:line="254" w:lineRule="atLeast"/>
        <w:ind w:firstLine="567"/>
        <w:jc w:val="both"/>
      </w:pPr>
      <w:r>
        <w:rPr>
          <w:color w:val="181818"/>
        </w:rPr>
        <w:t xml:space="preserve">Настоящее время характеризуется увеличением темпа жизни. Обновление информации, ее качественное изменение, упрощение способов доступа к </w:t>
      </w:r>
      <w:r>
        <w:rPr>
          <w:color w:val="181818"/>
        </w:rPr>
        <w:t>данным требует от человека умения быстро ориентироваться в социальном пространстве и оперативно реагировать на все преобразования. Изменяются и требования к современному педагогу. Ему важно не только соответствовать профессиональным требованиям, но и повыш</w:t>
      </w:r>
      <w:r>
        <w:rPr>
          <w:color w:val="181818"/>
        </w:rPr>
        <w:t>ать уровень собственного развития, гибкости своего мышления, находиться в постоянном поиске нового в общекультурной, научной и профессиональной области с учетом меняющихся потребностей государства, общества, экономики и рынка труда.</w:t>
      </w:r>
    </w:p>
    <w:p w14:paraId="62000000">
      <w:pPr>
        <w:pStyle w:val="Style_3"/>
        <w:spacing w:after="0" w:line="254" w:lineRule="atLeast"/>
        <w:ind w:firstLine="567"/>
        <w:jc w:val="both"/>
        <w:rPr>
          <w:color w:val="181818"/>
        </w:rPr>
      </w:pPr>
      <w:r>
        <w:rPr>
          <w:color w:val="181818"/>
        </w:rPr>
        <w:t>Молодые педагоги приход</w:t>
      </w:r>
      <w:r>
        <w:rPr>
          <w:color w:val="181818"/>
        </w:rPr>
        <w:t>ят работать в школу лишь с багажом теоретических знаний, а педагогическая практика, проводимая во время учебы в ВУЗе, дает недостаточно опыта, так как в основном выступаешь в роли наблюдателя. И в то же время с ростом числа лицеев, гимназий, частных школ у</w:t>
      </w:r>
      <w:r>
        <w:rPr>
          <w:color w:val="181818"/>
        </w:rPr>
        <w:t>силивается требование к качеству учебного процесса, повышается значимость индивидуализации, интенсификации и информатизации обучения, внедряется много новых форм и методов, которые стимулируют развитие творческих качеств будущих педагогов.</w:t>
      </w:r>
      <w:r>
        <w:rPr>
          <w:color w:val="181818"/>
        </w:rPr>
        <w:t xml:space="preserve"> </w:t>
      </w:r>
    </w:p>
    <w:p w14:paraId="63000000">
      <w:pPr>
        <w:pStyle w:val="Style_3"/>
        <w:spacing w:after="0" w:line="254" w:lineRule="atLeast"/>
        <w:ind w:firstLine="567"/>
        <w:jc w:val="both"/>
        <w:rPr>
          <w:rFonts w:ascii="Arial" w:hAnsi="Arial"/>
          <w:color w:val="181818"/>
        </w:rPr>
      </w:pPr>
      <w:r>
        <w:rPr>
          <w:color w:val="181818"/>
        </w:rPr>
        <w:t>Известно что, профессия учителя имеет важное общественное значение. Учитель выступает в роли просветителя, руководителя, психолога, социолога иногда даже актера. Но таких разносторонне развитых специалистов нигде не готовят. Они ими становятся годами, работая в школе, это сложный путь становления молодого педагога до уровня профессионала, обладающего педагогическим мастерством. Но по нашему мнению, этот долгий путь можно ускорить, разработав и реализовав проект «Летний лагерь молодого педагога «</w:t>
      </w:r>
      <w:r>
        <w:rPr>
          <w:color w:val="181818"/>
        </w:rPr>
        <w:t>PRO</w:t>
      </w:r>
      <w:r>
        <w:rPr>
          <w:color w:val="181818"/>
        </w:rPr>
        <w:t xml:space="preserve"> – </w:t>
      </w:r>
      <w:r>
        <w:rPr>
          <w:color w:val="181818"/>
        </w:rPr>
        <w:t>развитие”</w:t>
      </w:r>
    </w:p>
    <w:p w14:paraId="64000000">
      <w:pPr>
        <w:pStyle w:val="Style_3"/>
        <w:spacing w:after="0" w:line="254" w:lineRule="atLeast"/>
        <w:ind w:firstLine="567"/>
        <w:jc w:val="both"/>
      </w:pPr>
    </w:p>
    <w:p w14:paraId="65000000">
      <w:pPr>
        <w:pStyle w:val="Style_3"/>
        <w:spacing w:after="0" w:line="254" w:lineRule="atLeast"/>
        <w:ind w:firstLine="567"/>
        <w:jc w:val="both"/>
        <w:rPr>
          <w:b w:val="1"/>
        </w:rPr>
      </w:pPr>
      <w:r>
        <w:rPr>
          <w:b w:val="1"/>
          <w:color w:val="181818"/>
        </w:rPr>
        <w:t xml:space="preserve">1. Основания </w:t>
      </w:r>
      <w:r>
        <w:rPr>
          <w:b w:val="1"/>
          <w:color w:val="181818"/>
        </w:rPr>
        <w:t>инициации проекта.</w:t>
      </w:r>
    </w:p>
    <w:p w14:paraId="66000000">
      <w:pPr>
        <w:pStyle w:val="Style_3"/>
        <w:spacing w:after="0" w:line="254" w:lineRule="atLeast"/>
        <w:ind w:firstLine="567"/>
        <w:jc w:val="both"/>
      </w:pPr>
      <w:r>
        <w:rPr>
          <w:color w:val="181818"/>
        </w:rPr>
        <w:t>На сегодняшний день остро обозначился вопрос педагогических кадров, как главного ресурса достижения качества образования. Вопрос о привлечении в школу молодых специалистов, поднимающийся сегодня на разных уровнях, особенно актуален для с</w:t>
      </w:r>
      <w:r>
        <w:rPr>
          <w:color w:val="181818"/>
        </w:rPr>
        <w:t xml:space="preserve">ельской школы.      </w:t>
      </w:r>
    </w:p>
    <w:p w14:paraId="67000000">
      <w:pPr>
        <w:pStyle w:val="Style_3"/>
        <w:spacing w:after="0" w:line="254" w:lineRule="atLeast"/>
        <w:ind w:firstLine="567"/>
        <w:jc w:val="both"/>
      </w:pPr>
      <w:r>
        <w:rPr>
          <w:color w:val="181818"/>
        </w:rPr>
        <w:t xml:space="preserve">Работа с молодыми специалистами – одно из приоритетных направлений в деятельности любой образовательной организации.        </w:t>
      </w:r>
    </w:p>
    <w:p w14:paraId="68000000">
      <w:pPr>
        <w:pStyle w:val="Style_3"/>
        <w:spacing w:after="0" w:line="254" w:lineRule="atLeast"/>
        <w:ind w:firstLine="567"/>
        <w:jc w:val="both"/>
      </w:pPr>
      <w:r>
        <w:rPr>
          <w:color w:val="181818"/>
        </w:rPr>
        <w:t>Современной школе нужен профессионально-компетентный, самостоятельно мыслящий педагог, психологически и технол</w:t>
      </w:r>
      <w:r>
        <w:rPr>
          <w:color w:val="181818"/>
        </w:rPr>
        <w:t>огически готовый к реализации гуманистических ценностей на практике, к осмысленному включению в инновационные процессы. Практика работы с молодыми учителями показывает, что даже при достаточно высоком уровне готовности к педагогической деятельности личност</w:t>
      </w:r>
      <w:r>
        <w:rPr>
          <w:color w:val="181818"/>
        </w:rPr>
        <w:t xml:space="preserve">ная и профессиональная адаптация молодого учителя может протекать длительное время.      </w:t>
      </w:r>
    </w:p>
    <w:p w14:paraId="69000000">
      <w:pPr>
        <w:pStyle w:val="Style_3"/>
        <w:spacing w:after="0" w:line="254" w:lineRule="atLeast"/>
        <w:ind w:firstLine="567"/>
        <w:jc w:val="both"/>
      </w:pPr>
      <w:r>
        <w:rPr>
          <w:color w:val="181818"/>
        </w:rPr>
        <w:t xml:space="preserve">Анализ работы с молодыми учителями показывает, что наибольшие сложности у начинающих педагогов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</w:t>
      </w:r>
      <w:r>
        <w:rPr>
          <w:color w:val="181818"/>
        </w:rPr>
        <w:t>обучающихся, осуществление классного руководства. Проблемы возникают в связи с тем, что молодой специалист в начале своей педагогической деятельности не имеет достаточных знаний и умений, так как у него еще не сформированы профессионально значимые качества</w:t>
      </w:r>
      <w:r>
        <w:rPr>
          <w:color w:val="181818"/>
        </w:rPr>
        <w:t xml:space="preserve">, поэтому является необходимостью оказание постоянной методическую помощь молодым учителям. </w:t>
      </w:r>
    </w:p>
    <w:p w14:paraId="6A000000">
      <w:pPr>
        <w:pStyle w:val="Style_3"/>
        <w:spacing w:after="0" w:line="254" w:lineRule="atLeast"/>
        <w:ind w:firstLine="567"/>
        <w:jc w:val="both"/>
      </w:pPr>
      <w:r>
        <w:rPr>
          <w:b w:val="1"/>
          <w:color w:val="181818"/>
        </w:rPr>
        <w:t>2. Цель и задачи проекта.</w:t>
      </w:r>
    </w:p>
    <w:p w14:paraId="6B000000">
      <w:pPr>
        <w:pStyle w:val="Style_3"/>
        <w:spacing w:after="0" w:line="254" w:lineRule="atLeast"/>
        <w:ind w:firstLine="567"/>
        <w:jc w:val="both"/>
      </w:pPr>
      <w:r>
        <w:rPr>
          <w:b w:val="1"/>
          <w:color w:val="181818"/>
        </w:rPr>
        <w:t>Цель проекта</w:t>
      </w:r>
      <w:r>
        <w:rPr>
          <w:color w:val="181818"/>
        </w:rPr>
        <w:t>: Помощь в профессиональном становлении и повышение стимула педагогической деятельности молодого учителя. Актуализация развит</w:t>
      </w:r>
      <w:r>
        <w:rPr>
          <w:color w:val="181818"/>
        </w:rPr>
        <w:t>ия кадрового потенциала в сельских школах.</w:t>
      </w:r>
    </w:p>
    <w:p w14:paraId="6C000000">
      <w:pPr>
        <w:pStyle w:val="Style_3"/>
        <w:spacing w:after="0" w:line="254" w:lineRule="atLeast"/>
        <w:ind w:firstLine="567"/>
        <w:jc w:val="both"/>
      </w:pPr>
      <w:r>
        <w:rPr>
          <w:b w:val="1"/>
          <w:color w:val="181818"/>
        </w:rPr>
        <w:t>Задачи</w:t>
      </w:r>
      <w:r>
        <w:rPr>
          <w:color w:val="181818"/>
        </w:rPr>
        <w:t>:</w:t>
      </w:r>
    </w:p>
    <w:p w14:paraId="6D000000">
      <w:pPr>
        <w:numPr>
          <w:ilvl w:val="0"/>
          <w:numId w:val="1"/>
        </w:numPr>
        <w:spacing w:after="0" w:line="240" w:lineRule="auto"/>
        <w:ind w:firstLine="283" w:left="0"/>
        <w:jc w:val="both"/>
      </w:pPr>
      <w:r>
        <w:rPr>
          <w:rFonts w:ascii="Times New Roman" w:hAnsi="Times New Roman"/>
          <w:sz w:val="24"/>
        </w:rPr>
        <w:t>Стимулирование интереса и мотивации начинающих педагогов к активности, успешности, самостоятельности, непрерывному самообразованию.</w:t>
      </w:r>
    </w:p>
    <w:p w14:paraId="6E000000">
      <w:pPr>
        <w:numPr>
          <w:ilvl w:val="0"/>
          <w:numId w:val="2"/>
        </w:numPr>
        <w:spacing w:after="0" w:line="240" w:lineRule="auto"/>
        <w:ind w:firstLine="283" w:left="0"/>
        <w:jc w:val="both"/>
      </w:pPr>
      <w:r>
        <w:rPr>
          <w:rFonts w:ascii="Times New Roman" w:hAnsi="Times New Roman"/>
          <w:sz w:val="24"/>
        </w:rPr>
        <w:t> Помощь молодым учителям по внедрению современных подходов и передовых пе</w:t>
      </w:r>
      <w:r>
        <w:rPr>
          <w:rFonts w:ascii="Times New Roman" w:hAnsi="Times New Roman"/>
          <w:sz w:val="24"/>
        </w:rPr>
        <w:t>дагогических технологий в образовательный процесс. </w:t>
      </w:r>
    </w:p>
    <w:p w14:paraId="6F000000">
      <w:pPr>
        <w:numPr>
          <w:ilvl w:val="0"/>
          <w:numId w:val="3"/>
        </w:numPr>
        <w:spacing w:after="0" w:line="240" w:lineRule="auto"/>
        <w:ind w:firstLine="283" w:left="0"/>
        <w:jc w:val="both"/>
      </w:pPr>
      <w:r>
        <w:rPr>
          <w:rFonts w:ascii="Times New Roman" w:hAnsi="Times New Roman"/>
          <w:sz w:val="24"/>
        </w:rPr>
        <w:t>Развитие способностей и стремления к рефлексии собственной деятельности и самостоятельному управлению своим профессиональным развитием.</w:t>
      </w:r>
    </w:p>
    <w:p w14:paraId="70000000">
      <w:pPr>
        <w:numPr>
          <w:ilvl w:val="0"/>
          <w:numId w:val="4"/>
        </w:numPr>
        <w:spacing w:after="0" w:line="240" w:lineRule="auto"/>
        <w:ind w:firstLine="283" w:left="0"/>
        <w:jc w:val="both"/>
      </w:pPr>
      <w:r>
        <w:rPr>
          <w:rFonts w:ascii="Times New Roman" w:hAnsi="Times New Roman"/>
          <w:sz w:val="24"/>
        </w:rPr>
        <w:t xml:space="preserve">Помощь в формировании и совершенствовании собственного </w:t>
      </w:r>
      <w:r>
        <w:rPr>
          <w:rFonts w:ascii="Times New Roman" w:hAnsi="Times New Roman"/>
          <w:sz w:val="24"/>
        </w:rPr>
        <w:t>индивидуального стиля, методики преподавания, творческой деятельности молодых педагогов.</w:t>
      </w:r>
    </w:p>
    <w:p w14:paraId="71000000">
      <w:pPr>
        <w:numPr>
          <w:ilvl w:val="0"/>
          <w:numId w:val="4"/>
        </w:numPr>
        <w:spacing w:after="0" w:line="240" w:lineRule="auto"/>
        <w:ind w:firstLine="283" w:left="0"/>
        <w:jc w:val="both"/>
      </w:pPr>
      <w:r>
        <w:rPr>
          <w:rFonts w:ascii="Times New Roman" w:hAnsi="Times New Roman"/>
          <w:color w:val="181818"/>
          <w:sz w:val="24"/>
        </w:rPr>
        <w:t>Совершенствование уровня профессионального мастерства, обобщение и распространение педагогического опыта.</w:t>
      </w:r>
    </w:p>
    <w:p w14:paraId="72000000">
      <w:pPr>
        <w:spacing w:after="0" w:line="240" w:lineRule="auto"/>
        <w:ind w:firstLine="0" w:left="720"/>
        <w:jc w:val="both"/>
      </w:pPr>
      <w:r>
        <w:rPr>
          <w:rFonts w:ascii="Times New Roman" w:hAnsi="Times New Roman"/>
          <w:color w:val="181818"/>
          <w:sz w:val="24"/>
        </w:rPr>
        <w:t>Для успешной реализации всех этапов проекта, каждое направлен</w:t>
      </w:r>
      <w:r>
        <w:rPr>
          <w:rFonts w:ascii="Times New Roman" w:hAnsi="Times New Roman"/>
          <w:color w:val="181818"/>
          <w:sz w:val="24"/>
        </w:rPr>
        <w:t xml:space="preserve">ие подкреплено методической базой.  </w:t>
      </w:r>
    </w:p>
    <w:p w14:paraId="73000000">
      <w:pPr>
        <w:spacing w:after="0" w:line="240" w:lineRule="auto"/>
        <w:ind w:firstLine="0" w:left="1287"/>
        <w:jc w:val="both"/>
        <w:rPr>
          <w:b w:val="1"/>
        </w:rPr>
      </w:pPr>
      <w:r>
        <w:rPr>
          <w:rFonts w:ascii="Times New Roman" w:hAnsi="Times New Roman"/>
          <w:b w:val="1"/>
          <w:color w:val="181818"/>
          <w:sz w:val="24"/>
        </w:rPr>
        <w:t xml:space="preserve">3. Ожидаемые результаты проекта. </w:t>
      </w:r>
    </w:p>
    <w:p w14:paraId="74000000">
      <w:pPr>
        <w:numPr>
          <w:ilvl w:val="0"/>
          <w:numId w:val="6"/>
        </w:numPr>
        <w:spacing w:after="0" w:line="240" w:lineRule="auto"/>
        <w:ind w:hanging="170" w:left="567"/>
        <w:jc w:val="both"/>
      </w:pPr>
      <w:r>
        <w:rPr>
          <w:rFonts w:ascii="Times New Roman" w:hAnsi="Times New Roman"/>
          <w:color w:val="181818"/>
          <w:sz w:val="24"/>
        </w:rPr>
        <w:t>Освоение молодым специалистом основных функциональных обязанностей учителя и классного руководителя;</w:t>
      </w:r>
    </w:p>
    <w:p w14:paraId="75000000">
      <w:pPr>
        <w:numPr>
          <w:ilvl w:val="0"/>
          <w:numId w:val="6"/>
        </w:numPr>
        <w:spacing w:after="0" w:line="240" w:lineRule="auto"/>
        <w:ind w:hanging="170" w:left="567"/>
        <w:jc w:val="both"/>
      </w:pPr>
      <w:r>
        <w:rPr>
          <w:rFonts w:ascii="Times New Roman" w:hAnsi="Times New Roman"/>
          <w:sz w:val="24"/>
        </w:rPr>
        <w:t>Повышение уровня методической, интеллектуальной культуры молодого педагога;</w:t>
      </w:r>
    </w:p>
    <w:p w14:paraId="76000000">
      <w:pPr>
        <w:numPr>
          <w:ilvl w:val="0"/>
          <w:numId w:val="6"/>
        </w:numPr>
        <w:spacing w:after="0" w:line="240" w:lineRule="auto"/>
        <w:ind w:hanging="170" w:left="567"/>
        <w:jc w:val="both"/>
      </w:pPr>
      <w:r>
        <w:rPr>
          <w:rFonts w:ascii="Times New Roman" w:hAnsi="Times New Roman"/>
          <w:sz w:val="24"/>
        </w:rPr>
        <w:t>Повышени</w:t>
      </w:r>
      <w:r>
        <w:rPr>
          <w:rFonts w:ascii="Times New Roman" w:hAnsi="Times New Roman"/>
          <w:sz w:val="24"/>
        </w:rPr>
        <w:t>е педагогического мастерства молодого специалиста;</w:t>
      </w:r>
    </w:p>
    <w:p w14:paraId="77000000">
      <w:pPr>
        <w:numPr>
          <w:ilvl w:val="0"/>
          <w:numId w:val="6"/>
        </w:numPr>
        <w:spacing w:after="0" w:line="240" w:lineRule="auto"/>
        <w:ind w:hanging="170" w:left="567"/>
        <w:jc w:val="both"/>
      </w:pPr>
      <w:r>
        <w:rPr>
          <w:rFonts w:ascii="Times New Roman" w:hAnsi="Times New Roman"/>
          <w:sz w:val="24"/>
        </w:rPr>
        <w:t>Достижение высокого уровня готовности молодого специалиста к исследовательской и инновационной деятельности, участию в профессиональных конкурсах;</w:t>
      </w:r>
    </w:p>
    <w:p w14:paraId="78000000">
      <w:pPr>
        <w:numPr>
          <w:ilvl w:val="0"/>
          <w:numId w:val="6"/>
        </w:numPr>
        <w:spacing w:after="0" w:line="240" w:lineRule="auto"/>
        <w:ind w:hanging="170" w:left="567"/>
        <w:jc w:val="both"/>
      </w:pPr>
      <w:r>
        <w:rPr>
          <w:rFonts w:ascii="Times New Roman" w:hAnsi="Times New Roman"/>
          <w:color w:val="181818"/>
          <w:sz w:val="24"/>
        </w:rPr>
        <w:t>Становление молодого учителя как учителя-профессионала.</w:t>
      </w:r>
    </w:p>
    <w:p w14:paraId="79000000">
      <w:pPr>
        <w:numPr>
          <w:ilvl w:val="0"/>
          <w:numId w:val="6"/>
        </w:numPr>
        <w:spacing w:after="0" w:line="240" w:lineRule="auto"/>
        <w:ind w:hanging="170" w:left="567"/>
        <w:jc w:val="both"/>
      </w:pPr>
      <w:r>
        <w:rPr>
          <w:rFonts w:ascii="Times New Roman" w:hAnsi="Times New Roman"/>
          <w:color w:val="181818"/>
          <w:sz w:val="24"/>
        </w:rPr>
        <w:t>Бу</w:t>
      </w:r>
      <w:r>
        <w:rPr>
          <w:rFonts w:ascii="Times New Roman" w:hAnsi="Times New Roman"/>
          <w:color w:val="181818"/>
          <w:sz w:val="24"/>
        </w:rPr>
        <w:t xml:space="preserve">дет обобщён и распространён опыт по теме проекта (методические рекомендации, сценарии, инструкции, памятки).    </w:t>
      </w:r>
    </w:p>
    <w:p w14:paraId="7A000000">
      <w:pPr>
        <w:numPr>
          <w:ilvl w:val="0"/>
          <w:numId w:val="6"/>
        </w:numPr>
        <w:spacing w:after="0" w:line="240" w:lineRule="auto"/>
        <w:ind w:hanging="170" w:left="567"/>
        <w:jc w:val="both"/>
      </w:pPr>
      <w:r>
        <w:rPr>
          <w:rFonts w:ascii="Times New Roman" w:hAnsi="Times New Roman"/>
          <w:color w:val="181818"/>
          <w:sz w:val="24"/>
        </w:rPr>
        <w:t xml:space="preserve">В результате проекта будет представлен опыт работы образовательного округа на сайтах школ, в СМИ.  </w:t>
      </w:r>
    </w:p>
    <w:p w14:paraId="7B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Данный проект позволяет сформировать индиви</w:t>
      </w:r>
      <w:r>
        <w:rPr>
          <w:rFonts w:ascii="Times New Roman" w:hAnsi="Times New Roman"/>
          <w:color w:val="181818"/>
          <w:sz w:val="24"/>
        </w:rPr>
        <w:t xml:space="preserve">дуальные образовательные маршруты начинающим педагогам в соответствии со своими индивидуальными запросами. В процессе реализации данной работы </w:t>
      </w:r>
      <w:r>
        <w:rPr>
          <w:rFonts w:ascii="Times New Roman" w:hAnsi="Times New Roman"/>
          <w:color w:val="181818"/>
          <w:sz w:val="24"/>
        </w:rPr>
        <w:t>педагог-тьютор</w:t>
      </w:r>
      <w:r>
        <w:rPr>
          <w:rFonts w:ascii="Times New Roman" w:hAnsi="Times New Roman"/>
          <w:color w:val="18181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выполняет роль</w:t>
      </w:r>
      <w:r>
        <w:rPr>
          <w:rFonts w:ascii="Times New Roman" w:hAnsi="Times New Roman"/>
          <w:color w:val="181818"/>
          <w:sz w:val="24"/>
        </w:rPr>
        <w:t xml:space="preserve"> консультанта, навигатора, координатора. Данный проект может реализовываться различн</w:t>
      </w:r>
      <w:r>
        <w:rPr>
          <w:rFonts w:ascii="Times New Roman" w:hAnsi="Times New Roman"/>
          <w:color w:val="181818"/>
          <w:sz w:val="24"/>
        </w:rPr>
        <w:t xml:space="preserve">ыми методами и на любом этапе профессиональной карьеры, способствуя повышению методической грамотности  начинающего педагога. </w:t>
      </w:r>
      <w:r>
        <w:rPr>
          <w:rFonts w:ascii="Times New Roman" w:hAnsi="Times New Roman"/>
          <w:color w:val="181818"/>
          <w:sz w:val="24"/>
        </w:rPr>
        <w:t>Реализация проекта осуществляется путем организации различных форм методической работы: анкетирование, адаптационная работа, монит</w:t>
      </w:r>
      <w:r>
        <w:rPr>
          <w:rFonts w:ascii="Times New Roman" w:hAnsi="Times New Roman"/>
          <w:color w:val="181818"/>
          <w:sz w:val="24"/>
        </w:rPr>
        <w:t xml:space="preserve">оринговые исследования, семинары, тренинги, консультации, </w:t>
      </w:r>
      <w:r>
        <w:rPr>
          <w:rFonts w:ascii="Times New Roman" w:hAnsi="Times New Roman"/>
          <w:color w:val="181818"/>
          <w:sz w:val="24"/>
        </w:rPr>
        <w:t>коучинги</w:t>
      </w:r>
      <w:r>
        <w:rPr>
          <w:rFonts w:ascii="Times New Roman" w:hAnsi="Times New Roman"/>
          <w:color w:val="181818"/>
          <w:sz w:val="24"/>
        </w:rPr>
        <w:t>, посещение уроков, внеклассных мероприятий, </w:t>
      </w:r>
      <w:r>
        <w:rPr>
          <w:rFonts w:ascii="Times New Roman" w:hAnsi="Times New Roman"/>
          <w:color w:val="181818"/>
          <w:sz w:val="24"/>
        </w:rPr>
        <w:t>творческие занятия, практикумы.</w:t>
      </w:r>
      <w:r>
        <w:rPr>
          <w:rFonts w:ascii="Times New Roman" w:hAnsi="Times New Roman"/>
          <w:color w:val="18181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В основе проекта — сотрудничество, осуществление «обратной связи», ценностно-ориентированная мотивация наставляемого и наставника, взаимный интерес и самосовершенствование. </w:t>
      </w:r>
    </w:p>
    <w:p w14:paraId="7C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b w:val="1"/>
          <w:color w:val="181818"/>
          <w:sz w:val="24"/>
        </w:rPr>
        <w:t>4. Описание проекта: стратегия и механизм достижения поставлен</w:t>
      </w:r>
      <w:r>
        <w:rPr>
          <w:rFonts w:ascii="Times New Roman" w:hAnsi="Times New Roman"/>
          <w:b w:val="1"/>
          <w:color w:val="181818"/>
          <w:sz w:val="24"/>
        </w:rPr>
        <w:t>ной цели.</w:t>
      </w:r>
    </w:p>
    <w:p w14:paraId="7D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b w:val="1"/>
          <w:color w:val="181818"/>
          <w:sz w:val="24"/>
        </w:rPr>
        <w:t>4.1. Нормативно – правовое обеспечение проекта.</w:t>
      </w:r>
    </w:p>
    <w:p w14:paraId="7E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i w:val="1"/>
          <w:color w:val="181818"/>
          <w:sz w:val="24"/>
        </w:rPr>
        <w:t>Федеральный уровень</w:t>
      </w:r>
    </w:p>
    <w:p w14:paraId="7F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- Национальная инициатива «Наша новая школа»</w:t>
      </w:r>
    </w:p>
    <w:p w14:paraId="80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- Федеральный закон от 29.12.2012 №273-ФЗ «Об образовании в Российской Федерации»;</w:t>
      </w:r>
    </w:p>
    <w:p w14:paraId="81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- Профессиональный стандарт педагога, утвержденный</w:t>
      </w:r>
      <w:r>
        <w:rPr>
          <w:rFonts w:ascii="Times New Roman" w:hAnsi="Times New Roman"/>
          <w:color w:val="181818"/>
          <w:sz w:val="24"/>
        </w:rPr>
        <w:t xml:space="preserve"> приказом Министерства труда и социальной защиты Российской Федерации от 18 октября 2013 г. №544н;</w:t>
      </w:r>
    </w:p>
    <w:p w14:paraId="82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i w:val="1"/>
          <w:color w:val="181818"/>
          <w:sz w:val="24"/>
        </w:rPr>
        <w:t>Локальный уровень</w:t>
      </w:r>
    </w:p>
    <w:p w14:paraId="83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 xml:space="preserve">- Положение об организации </w:t>
      </w:r>
      <w:r>
        <w:rPr>
          <w:rFonts w:ascii="Times New Roman" w:hAnsi="Times New Roman"/>
          <w:color w:val="181818"/>
          <w:sz w:val="24"/>
        </w:rPr>
        <w:t>Колымо-Индигирской</w:t>
      </w:r>
      <w:r>
        <w:rPr>
          <w:rFonts w:ascii="Times New Roman" w:hAnsi="Times New Roman"/>
          <w:color w:val="181818"/>
          <w:sz w:val="24"/>
        </w:rPr>
        <w:t xml:space="preserve"> летней школы молодых педагогов;</w:t>
      </w:r>
    </w:p>
    <w:p w14:paraId="84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- Приказ о создании рабочей группы по реализации инновационно</w:t>
      </w:r>
      <w:r>
        <w:rPr>
          <w:rFonts w:ascii="Times New Roman" w:hAnsi="Times New Roman"/>
          <w:color w:val="181818"/>
          <w:sz w:val="24"/>
        </w:rPr>
        <w:t>го проекта;</w:t>
      </w:r>
    </w:p>
    <w:p w14:paraId="85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- План работы МБОУ «</w:t>
      </w:r>
      <w:r>
        <w:rPr>
          <w:rFonts w:ascii="Times New Roman" w:hAnsi="Times New Roman"/>
          <w:color w:val="181818"/>
          <w:sz w:val="24"/>
        </w:rPr>
        <w:t>Томторская</w:t>
      </w:r>
      <w:r>
        <w:rPr>
          <w:rFonts w:ascii="Times New Roman" w:hAnsi="Times New Roman"/>
          <w:color w:val="181818"/>
          <w:sz w:val="24"/>
        </w:rPr>
        <w:t xml:space="preserve"> СОШ им. Н.М.Заболоцкого» на 2021-2022 учебный год;</w:t>
      </w:r>
    </w:p>
    <w:p w14:paraId="86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- План работы методического объединения учителей гуманитарного цикла на 2021-2022 учебный год</w:t>
      </w:r>
      <w:r>
        <w:rPr>
          <w:rFonts w:ascii="Times New Roman" w:hAnsi="Times New Roman"/>
          <w:color w:val="181818"/>
          <w:sz w:val="24"/>
        </w:rPr>
        <w:t xml:space="preserve"> ;</w:t>
      </w:r>
    </w:p>
    <w:p w14:paraId="87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 xml:space="preserve">- Положение о </w:t>
      </w:r>
      <w:r>
        <w:rPr>
          <w:rFonts w:ascii="Times New Roman" w:hAnsi="Times New Roman"/>
          <w:color w:val="181818"/>
          <w:sz w:val="24"/>
        </w:rPr>
        <w:t>портфолио</w:t>
      </w:r>
      <w:r>
        <w:rPr>
          <w:rFonts w:ascii="Times New Roman" w:hAnsi="Times New Roman"/>
          <w:color w:val="181818"/>
          <w:sz w:val="24"/>
        </w:rPr>
        <w:t xml:space="preserve"> учителя;</w:t>
      </w:r>
    </w:p>
    <w:p w14:paraId="88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color w:val="181818"/>
          <w:sz w:val="24"/>
        </w:rPr>
      </w:pPr>
      <w:r>
        <w:rPr>
          <w:rFonts w:ascii="Times New Roman" w:hAnsi="Times New Roman"/>
          <w:b w:val="1"/>
          <w:color w:val="181818"/>
          <w:sz w:val="24"/>
        </w:rPr>
        <w:t>4.2. Инициативная группа проекта.</w:t>
      </w:r>
    </w:p>
    <w:tbl>
      <w:tblPr>
        <w:tblStyle w:val="Style_2"/>
        <w:tblLayout w:type="fixed"/>
      </w:tblPr>
      <w:tblGrid>
        <w:gridCol w:w="817"/>
        <w:gridCol w:w="3402"/>
        <w:gridCol w:w="2552"/>
        <w:gridCol w:w="3367"/>
      </w:tblGrid>
      <w:tr>
        <w:tc>
          <w:tcPr>
            <w:tcW w:type="dxa" w:w="817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81818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181818"/>
                <w:sz w:val="24"/>
              </w:rPr>
              <w:t>п\</w:t>
            </w:r>
            <w:r>
              <w:rPr>
                <w:rFonts w:ascii="Times New Roman" w:hAnsi="Times New Roman"/>
                <w:color w:val="181818"/>
                <w:sz w:val="24"/>
              </w:rPr>
              <w:t>п</w:t>
            </w:r>
          </w:p>
        </w:tc>
        <w:tc>
          <w:tcPr>
            <w:tcW w:type="dxa" w:w="3402"/>
          </w:tcPr>
          <w:p w14:paraId="8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color w:val="181818"/>
                <w:sz w:val="24"/>
              </w:rPr>
              <w:t>Позиция в проекте</w:t>
            </w:r>
          </w:p>
        </w:tc>
        <w:tc>
          <w:tcPr>
            <w:tcW w:type="dxa" w:w="2552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81818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ФИО учителя</w:t>
            </w:r>
          </w:p>
        </w:tc>
        <w:tc>
          <w:tcPr>
            <w:tcW w:type="dxa" w:w="3367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81818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Должность</w:t>
            </w:r>
          </w:p>
        </w:tc>
      </w:tr>
      <w:tr>
        <w:tc>
          <w:tcPr>
            <w:tcW w:type="dxa" w:w="817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1</w:t>
            </w:r>
          </w:p>
        </w:tc>
        <w:tc>
          <w:tcPr>
            <w:tcW w:type="dxa" w:w="3402"/>
          </w:tcPr>
          <w:p w14:paraId="8E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181818"/>
                <w:sz w:val="24"/>
              </w:rPr>
              <w:t>Руководитель проекта</w:t>
            </w:r>
          </w:p>
        </w:tc>
        <w:tc>
          <w:tcPr>
            <w:tcW w:type="dxa" w:w="2552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Егорова А.В.</w:t>
            </w:r>
          </w:p>
        </w:tc>
        <w:tc>
          <w:tcPr>
            <w:tcW w:type="dxa" w:w="3367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МБОУ «</w:t>
            </w:r>
            <w:r>
              <w:rPr>
                <w:rFonts w:ascii="Times New Roman" w:hAnsi="Times New Roman"/>
                <w:sz w:val="24"/>
              </w:rPr>
              <w:t>Томторская</w:t>
            </w:r>
            <w:r>
              <w:rPr>
                <w:rFonts w:ascii="Times New Roman" w:hAnsi="Times New Roman"/>
                <w:sz w:val="24"/>
              </w:rPr>
              <w:t xml:space="preserve"> СОШ им. Н.М.Заболоцкого»</w:t>
            </w:r>
          </w:p>
        </w:tc>
      </w:tr>
      <w:tr>
        <w:tc>
          <w:tcPr>
            <w:tcW w:type="dxa" w:w="817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02"/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Ответственные за качество реализации проекта, разработку нормативно-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правовой базы, за предоставление отчётности </w:t>
            </w:r>
          </w:p>
        </w:tc>
        <w:tc>
          <w:tcPr>
            <w:tcW w:type="dxa" w:w="2552"/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Балаева</w:t>
            </w:r>
            <w:r>
              <w:rPr>
                <w:rFonts w:ascii="Times New Roman" w:hAnsi="Times New Roman"/>
                <w:sz w:val="24"/>
              </w:rPr>
              <w:t xml:space="preserve"> М.В.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Заболоцкая М.С.</w:t>
            </w:r>
          </w:p>
        </w:tc>
        <w:tc>
          <w:tcPr>
            <w:tcW w:type="dxa" w:w="3367"/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русского языка и литературы</w:t>
            </w:r>
          </w:p>
        </w:tc>
      </w:tr>
      <w:tr>
        <w:tc>
          <w:tcPr>
            <w:tcW w:type="dxa" w:w="817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3</w:t>
            </w:r>
          </w:p>
        </w:tc>
        <w:tc>
          <w:tcPr>
            <w:tcW w:type="dxa" w:w="3402"/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 xml:space="preserve">Участник проектной группы, ответственный за информационное освещение проекта на сайте школы </w:t>
            </w:r>
          </w:p>
        </w:tc>
        <w:tc>
          <w:tcPr>
            <w:tcW w:type="dxa" w:w="2552"/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Неустроев А.Н.</w:t>
            </w:r>
          </w:p>
        </w:tc>
        <w:tc>
          <w:tcPr>
            <w:tcW w:type="dxa" w:w="3367"/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</w:t>
            </w:r>
          </w:p>
        </w:tc>
      </w:tr>
      <w:tr>
        <w:tc>
          <w:tcPr>
            <w:tcW w:type="dxa" w:w="817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4</w:t>
            </w:r>
          </w:p>
        </w:tc>
        <w:tc>
          <w:tcPr>
            <w:tcW w:type="dxa" w:w="3402"/>
          </w:tcPr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 xml:space="preserve">Участник проектной группы, ответственный за выполнение и качество проектных работ и задач. </w:t>
            </w:r>
          </w:p>
        </w:tc>
        <w:tc>
          <w:tcPr>
            <w:tcW w:type="dxa" w:w="2552"/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Атласова П.С.</w:t>
            </w:r>
          </w:p>
        </w:tc>
        <w:tc>
          <w:tcPr>
            <w:tcW w:type="dxa" w:w="3367"/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>
        <w:tc>
          <w:tcPr>
            <w:tcW w:type="dxa" w:w="817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402"/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Участник проектной группы, ответственный за техническое освещение проекта.</w:t>
            </w:r>
          </w:p>
        </w:tc>
        <w:tc>
          <w:tcPr>
            <w:tcW w:type="dxa" w:w="2552"/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Скрыбыкина</w:t>
            </w:r>
            <w:r>
              <w:rPr>
                <w:rFonts w:ascii="Times New Roman" w:hAnsi="Times New Roman"/>
                <w:sz w:val="24"/>
              </w:rPr>
              <w:t xml:space="preserve"> Л.А.</w:t>
            </w:r>
          </w:p>
        </w:tc>
        <w:tc>
          <w:tcPr>
            <w:tcW w:type="dxa" w:w="3367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</w:tr>
      <w:tr>
        <w:tc>
          <w:tcPr>
            <w:tcW w:type="dxa" w:w="817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02"/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 xml:space="preserve">Участники проектной группы, осуществляющие </w:t>
            </w:r>
            <w:r>
              <w:rPr>
                <w:rFonts w:ascii="Times New Roman" w:hAnsi="Times New Roman"/>
                <w:color w:val="181818"/>
                <w:sz w:val="24"/>
              </w:rPr>
              <w:t>тьюторство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. </w:t>
            </w:r>
          </w:p>
        </w:tc>
        <w:tc>
          <w:tcPr>
            <w:tcW w:type="dxa" w:w="2552"/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Винокуров Я.К.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М.А.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Посельская</w:t>
            </w:r>
            <w:r>
              <w:rPr>
                <w:rFonts w:ascii="Times New Roman" w:hAnsi="Times New Roman"/>
                <w:sz w:val="24"/>
              </w:rPr>
              <w:t xml:space="preserve"> У.Б.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Винокурова</w:t>
            </w:r>
            <w:r>
              <w:rPr>
                <w:rFonts w:ascii="Times New Roman" w:hAnsi="Times New Roman"/>
                <w:sz w:val="24"/>
              </w:rPr>
              <w:t xml:space="preserve"> У.Ю.</w:t>
            </w:r>
          </w:p>
        </w:tc>
        <w:tc>
          <w:tcPr>
            <w:tcW w:type="dxa" w:w="3367"/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>
        <w:tc>
          <w:tcPr>
            <w:tcW w:type="dxa" w:w="817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7</w:t>
            </w:r>
          </w:p>
        </w:tc>
        <w:tc>
          <w:tcPr>
            <w:tcW w:type="dxa" w:w="3402"/>
          </w:tcPr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Эксперт проекта.</w:t>
            </w:r>
          </w:p>
        </w:tc>
        <w:tc>
          <w:tcPr>
            <w:tcW w:type="dxa" w:w="2552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Егорова А.П.</w:t>
            </w:r>
          </w:p>
        </w:tc>
        <w:tc>
          <w:tcPr>
            <w:tcW w:type="dxa" w:w="3367"/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УР </w:t>
            </w:r>
          </w:p>
        </w:tc>
      </w:tr>
    </w:tbl>
    <w:p w14:paraId="B0000000">
      <w:pPr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4"/>
        </w:rPr>
      </w:pPr>
    </w:p>
    <w:p w14:paraId="B1000000">
      <w:pPr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 w:val="1"/>
          <w:color w:val="181818"/>
          <w:sz w:val="24"/>
        </w:rPr>
        <w:t xml:space="preserve">4.3. </w:t>
      </w:r>
      <w:r>
        <w:rPr>
          <w:rFonts w:ascii="Times New Roman" w:hAnsi="Times New Roman"/>
          <w:b w:val="1"/>
          <w:color w:val="181818"/>
          <w:sz w:val="24"/>
        </w:rPr>
        <w:t>Ресурсы реализации проекта.</w:t>
      </w:r>
    </w:p>
    <w:p w14:paraId="B2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i w:val="1"/>
          <w:color w:val="181818"/>
          <w:sz w:val="24"/>
        </w:rPr>
        <w:t>Информационно-методические ресурсы:</w:t>
      </w:r>
    </w:p>
    <w:p w14:paraId="B3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 xml:space="preserve">- информационно-образовательные ресурсы на бумажных и сменных оптических носителях (нормативные документы, план работы ЛЛМП, индивидуальные программы саморазвития, </w:t>
      </w:r>
      <w:r>
        <w:rPr>
          <w:rFonts w:ascii="Times New Roman" w:hAnsi="Times New Roman"/>
          <w:color w:val="181818"/>
          <w:sz w:val="24"/>
        </w:rPr>
        <w:t>портфолио</w:t>
      </w:r>
      <w:r>
        <w:rPr>
          <w:rFonts w:ascii="Times New Roman" w:hAnsi="Times New Roman"/>
          <w:color w:val="181818"/>
          <w:sz w:val="24"/>
        </w:rPr>
        <w:t xml:space="preserve"> учителя, </w:t>
      </w:r>
      <w:r>
        <w:rPr>
          <w:rFonts w:ascii="Times New Roman" w:hAnsi="Times New Roman"/>
          <w:color w:val="181818"/>
          <w:sz w:val="24"/>
        </w:rPr>
        <w:t xml:space="preserve">разработки методических семинаров с системой заданий и презентациями </w:t>
      </w:r>
      <w:r>
        <w:rPr>
          <w:rFonts w:ascii="Times New Roman" w:hAnsi="Times New Roman"/>
          <w:color w:val="181818"/>
          <w:sz w:val="24"/>
        </w:rPr>
        <w:t>PowerPoint</w:t>
      </w:r>
      <w:r>
        <w:rPr>
          <w:rFonts w:ascii="Times New Roman" w:hAnsi="Times New Roman"/>
          <w:color w:val="181818"/>
          <w:sz w:val="24"/>
        </w:rPr>
        <w:t xml:space="preserve"> и др.);</w:t>
      </w:r>
    </w:p>
    <w:p w14:paraId="B4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- информационно-образовательные ресурсы сети Интернет (методические материалы на сайте школы во вкладке «Молодому педагогу», методические рекомендации ИПКРО и др.);</w:t>
      </w:r>
    </w:p>
    <w:p w14:paraId="B5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- и</w:t>
      </w:r>
      <w:r>
        <w:rPr>
          <w:rFonts w:ascii="Times New Roman" w:hAnsi="Times New Roman"/>
          <w:color w:val="181818"/>
          <w:sz w:val="24"/>
        </w:rPr>
        <w:t>нформационно-телекоммуникационная инфраструктура (оборудование БИЦ, АРМ учителя в учебных кабинетах);</w:t>
      </w:r>
    </w:p>
    <w:p w14:paraId="B6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 xml:space="preserve">- программные инструменты, необходимые для создания текстов, презентаций, выхода в интернет: программы </w:t>
      </w:r>
      <w:r>
        <w:rPr>
          <w:rFonts w:ascii="Times New Roman" w:hAnsi="Times New Roman"/>
          <w:color w:val="181818"/>
          <w:sz w:val="24"/>
        </w:rPr>
        <w:t>Microsoft</w:t>
      </w:r>
      <w:r>
        <w:rPr>
          <w:rFonts w:ascii="Times New Roman" w:hAnsi="Times New Roman"/>
          <w:color w:val="18181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Office</w:t>
      </w:r>
      <w:r>
        <w:rPr>
          <w:rFonts w:ascii="Times New Roman" w:hAnsi="Times New Roman"/>
          <w:color w:val="181818"/>
          <w:sz w:val="24"/>
        </w:rPr>
        <w:t xml:space="preserve">, программа </w:t>
      </w:r>
      <w:r>
        <w:rPr>
          <w:rFonts w:ascii="Times New Roman" w:hAnsi="Times New Roman"/>
          <w:color w:val="181818"/>
          <w:sz w:val="24"/>
        </w:rPr>
        <w:t>Adobe</w:t>
      </w:r>
      <w:r>
        <w:rPr>
          <w:rFonts w:ascii="Times New Roman" w:hAnsi="Times New Roman"/>
          <w:color w:val="181818"/>
          <w:sz w:val="24"/>
        </w:rPr>
        <w:t xml:space="preserve"> (</w:t>
      </w:r>
      <w:r>
        <w:rPr>
          <w:rFonts w:ascii="Times New Roman" w:hAnsi="Times New Roman"/>
          <w:color w:val="181818"/>
          <w:sz w:val="24"/>
        </w:rPr>
        <w:t>Acrobat</w:t>
      </w:r>
      <w:r>
        <w:rPr>
          <w:rFonts w:ascii="Times New Roman" w:hAnsi="Times New Roman"/>
          <w:color w:val="181818"/>
          <w:sz w:val="24"/>
        </w:rPr>
        <w:t xml:space="preserve">) </w:t>
      </w:r>
      <w:r>
        <w:rPr>
          <w:rFonts w:ascii="Times New Roman" w:hAnsi="Times New Roman"/>
          <w:color w:val="181818"/>
          <w:sz w:val="24"/>
        </w:rPr>
        <w:t>Reader</w:t>
      </w:r>
      <w:r>
        <w:rPr>
          <w:rFonts w:ascii="Times New Roman" w:hAnsi="Times New Roman"/>
          <w:color w:val="18181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и др.</w:t>
      </w:r>
    </w:p>
    <w:p w14:paraId="B7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- площадки сайта базовой школы.</w:t>
      </w:r>
    </w:p>
    <w:p w14:paraId="B8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i w:val="1"/>
          <w:color w:val="181818"/>
          <w:sz w:val="24"/>
        </w:rPr>
        <w:t>Кадровые ресурсы:</w:t>
      </w:r>
    </w:p>
    <w:p w14:paraId="B9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Педагогический коллектив школы</w:t>
      </w:r>
      <w:r>
        <w:rPr>
          <w:rFonts w:ascii="Times New Roman" w:hAnsi="Times New Roman"/>
          <w:sz w:val="24"/>
        </w:rPr>
        <w:t xml:space="preserve"> укомплектован на 100%, всего 34 учителя</w:t>
      </w:r>
      <w:r>
        <w:rPr>
          <w:rFonts w:ascii="Times New Roman" w:hAnsi="Times New Roman"/>
          <w:sz w:val="24"/>
        </w:rPr>
        <w:t xml:space="preserve">, из них: - педагогический стаж  более 20 лет имеют </w:t>
      </w:r>
      <w:r>
        <w:rPr>
          <w:rFonts w:ascii="Times New Roman" w:hAnsi="Times New Roman"/>
          <w:sz w:val="24"/>
        </w:rPr>
        <w:t>62 % педагога,  от 10 д</w:t>
      </w:r>
      <w:r>
        <w:rPr>
          <w:rFonts w:ascii="Times New Roman" w:hAnsi="Times New Roman"/>
          <w:sz w:val="24"/>
        </w:rPr>
        <w:t>о 20 лет – 18</w:t>
      </w:r>
      <w:r>
        <w:rPr>
          <w:rFonts w:ascii="Times New Roman" w:hAnsi="Times New Roman"/>
          <w:sz w:val="24"/>
        </w:rPr>
        <w:t xml:space="preserve"> %, до 10 лет – 3</w:t>
      </w:r>
      <w:r>
        <w:rPr>
          <w:rFonts w:ascii="Times New Roman" w:hAnsi="Times New Roman"/>
          <w:sz w:val="24"/>
        </w:rPr>
        <w:t xml:space="preserve"> %. </w:t>
      </w:r>
    </w:p>
    <w:p w14:paraId="BA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педагоги, имеют квалификационные категор</w:t>
      </w:r>
      <w:r>
        <w:rPr>
          <w:rFonts w:ascii="Times New Roman" w:hAnsi="Times New Roman"/>
          <w:sz w:val="24"/>
        </w:rPr>
        <w:t>ии:  высшую – 50 %,  первую – 31</w:t>
      </w:r>
      <w:r>
        <w:rPr>
          <w:rFonts w:ascii="Times New Roman" w:hAnsi="Times New Roman"/>
          <w:sz w:val="24"/>
        </w:rPr>
        <w:t xml:space="preserve"> % </w:t>
      </w:r>
    </w:p>
    <w:p w14:paraId="BB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- 100% педагогов своевременно прошли курсы повышения  квалификации, в том числе:</w:t>
      </w:r>
      <w:r>
        <w:rPr>
          <w:rFonts w:ascii="Times New Roman" w:hAnsi="Times New Roman"/>
          <w:sz w:val="24"/>
        </w:rPr>
        <w:t xml:space="preserve"> по ФГОС НОО, ФГОС ООО – 100 %; по обучению ФГОС ОВЗ – 50 %        </w:t>
      </w:r>
    </w:p>
    <w:p w14:paraId="BC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аграждены</w:t>
      </w:r>
      <w:r>
        <w:rPr>
          <w:rFonts w:ascii="Times New Roman" w:hAnsi="Times New Roman"/>
          <w:sz w:val="24"/>
        </w:rPr>
        <w:t>:</w:t>
      </w:r>
    </w:p>
    <w:p w14:paraId="BD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«Отличник Образования Р</w:t>
      </w:r>
      <w:r>
        <w:rPr>
          <w:rFonts w:ascii="Times New Roman" w:hAnsi="Times New Roman"/>
          <w:sz w:val="24"/>
        </w:rPr>
        <w:t>С(</w:t>
      </w:r>
      <w:r>
        <w:rPr>
          <w:rFonts w:ascii="Times New Roman" w:hAnsi="Times New Roman"/>
          <w:sz w:val="24"/>
        </w:rPr>
        <w:t>Я)» - 20</w:t>
      </w:r>
    </w:p>
    <w:p w14:paraId="BE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«Учитель учителей» - 3</w:t>
      </w:r>
    </w:p>
    <w:p w14:paraId="BF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Почетный работник общего образования</w:t>
      </w:r>
      <w:r>
        <w:rPr>
          <w:rFonts w:ascii="Times New Roman" w:hAnsi="Times New Roman"/>
          <w:sz w:val="24"/>
        </w:rPr>
        <w:t xml:space="preserve"> РФ» - 1</w:t>
      </w:r>
    </w:p>
    <w:p w14:paraId="C0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«Почетный ветеран системы образования Р</w:t>
      </w:r>
      <w:r>
        <w:rPr>
          <w:rFonts w:ascii="Times New Roman" w:hAnsi="Times New Roman"/>
          <w:sz w:val="24"/>
        </w:rPr>
        <w:t>С(</w:t>
      </w:r>
      <w:r>
        <w:rPr>
          <w:rFonts w:ascii="Times New Roman" w:hAnsi="Times New Roman"/>
          <w:sz w:val="24"/>
        </w:rPr>
        <w:t>Я)» – 4</w:t>
      </w:r>
    </w:p>
    <w:p w14:paraId="C1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color w:val="181818"/>
          <w:sz w:val="24"/>
        </w:rPr>
        <w:t>Научно-методические ресурсы:</w:t>
      </w:r>
    </w:p>
    <w:p w14:paraId="C2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Действующее законодательство, локальные акты и нормативно-правовое обеспечение Проекта, банк и каталог научно-методических источников </w:t>
      </w:r>
    </w:p>
    <w:p w14:paraId="C3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color w:val="181818"/>
          <w:sz w:val="24"/>
        </w:rPr>
        <w:t xml:space="preserve">Материально-технические ресурсы: </w:t>
      </w:r>
    </w:p>
    <w:p w14:paraId="C4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>- кабинет информатики (15</w:t>
      </w:r>
      <w:r>
        <w:rPr>
          <w:rFonts w:ascii="Times New Roman" w:hAnsi="Times New Roman"/>
          <w:color w:val="181818"/>
          <w:sz w:val="24"/>
        </w:rPr>
        <w:t xml:space="preserve"> компь</w:t>
      </w:r>
      <w:r>
        <w:rPr>
          <w:rFonts w:ascii="Times New Roman" w:hAnsi="Times New Roman"/>
          <w:color w:val="181818"/>
          <w:sz w:val="24"/>
        </w:rPr>
        <w:t>ютеров с выходом в  Интернет)</w:t>
      </w:r>
    </w:p>
    <w:p w14:paraId="C5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>- 9</w:t>
      </w:r>
      <w:r>
        <w:rPr>
          <w:rFonts w:ascii="Times New Roman" w:hAnsi="Times New Roman"/>
          <w:color w:val="181818"/>
          <w:sz w:val="24"/>
        </w:rPr>
        <w:t xml:space="preserve"> учебных кабинетов оснащенные АРМ для учителя.</w:t>
      </w:r>
    </w:p>
    <w:p w14:paraId="C6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- </w:t>
      </w:r>
      <w:r>
        <w:rPr>
          <w:rFonts w:ascii="Times New Roman" w:hAnsi="Times New Roman"/>
          <w:color w:val="181818"/>
          <w:sz w:val="24"/>
        </w:rPr>
        <w:t>2 кабинета «Точки Роста»</w:t>
      </w:r>
      <w:r>
        <w:rPr>
          <w:rFonts w:ascii="Times New Roman" w:hAnsi="Times New Roman"/>
          <w:color w:val="181818"/>
          <w:sz w:val="24"/>
        </w:rPr>
        <w:t>,</w:t>
      </w:r>
      <w:r>
        <w:rPr>
          <w:rFonts w:ascii="Times New Roman" w:hAnsi="Times New Roman"/>
          <w:color w:val="18181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 xml:space="preserve">оснащенные 2 компьютерами с выходом в Интернет, ноутбуком, телевизором, видеокамерой, цифровым фотоаппаратом, </w:t>
      </w:r>
      <w:r>
        <w:rPr>
          <w:rFonts w:ascii="Times New Roman" w:hAnsi="Times New Roman"/>
          <w:color w:val="181818"/>
          <w:sz w:val="24"/>
        </w:rPr>
        <w:t>квадрокоптером</w:t>
      </w:r>
      <w:r>
        <w:rPr>
          <w:rFonts w:ascii="Times New Roman" w:hAnsi="Times New Roman"/>
          <w:color w:val="181818"/>
          <w:sz w:val="24"/>
        </w:rPr>
        <w:t>.</w:t>
      </w:r>
    </w:p>
    <w:p w14:paraId="C7000000">
      <w:pPr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- 3 интерактивные доски</w:t>
      </w:r>
    </w:p>
    <w:p w14:paraId="C8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>- интерактивная панель</w:t>
      </w:r>
    </w:p>
    <w:p w14:paraId="C9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- </w:t>
      </w:r>
      <w:r>
        <w:rPr>
          <w:rFonts w:ascii="Times New Roman" w:hAnsi="Times New Roman"/>
          <w:color w:val="181818"/>
          <w:sz w:val="24"/>
        </w:rPr>
        <w:t>в</w:t>
      </w:r>
      <w:r>
        <w:rPr>
          <w:rFonts w:ascii="Times New Roman" w:hAnsi="Times New Roman"/>
          <w:color w:val="181818"/>
          <w:sz w:val="24"/>
        </w:rPr>
        <w:t>идеокамера, цифровые фотоаппараты</w:t>
      </w:r>
    </w:p>
    <w:p w14:paraId="CA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color w:val="181818"/>
          <w:sz w:val="24"/>
        </w:rPr>
        <w:t xml:space="preserve">Финансовые ресурсы: </w:t>
      </w:r>
    </w:p>
    <w:p w14:paraId="CB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Оплата труда участников проекта предполагается из фонда стимулирования инновационной деятельности. </w:t>
      </w:r>
    </w:p>
    <w:p w14:paraId="CC000000">
      <w:pPr>
        <w:spacing w:after="0" w:line="240" w:lineRule="auto"/>
        <w:ind w:firstLine="567"/>
        <w:jc w:val="both"/>
        <w:rPr>
          <w:color w:val="181818"/>
        </w:rPr>
      </w:pPr>
      <w:r>
        <w:rPr>
          <w:rFonts w:ascii="Times New Roman" w:hAnsi="Times New Roman"/>
          <w:b w:val="1"/>
          <w:color w:val="181818"/>
          <w:sz w:val="24"/>
        </w:rPr>
        <w:t>4.4. География проекта.</w:t>
      </w:r>
    </w:p>
    <w:p w14:paraId="CD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Муниципальное бюджетное </w:t>
      </w:r>
      <w:r>
        <w:rPr>
          <w:rFonts w:ascii="Times New Roman" w:hAnsi="Times New Roman"/>
          <w:color w:val="181818"/>
          <w:sz w:val="24"/>
        </w:rPr>
        <w:t>общеобразовательное учреждение «</w:t>
      </w:r>
      <w:r>
        <w:rPr>
          <w:rFonts w:ascii="Times New Roman" w:hAnsi="Times New Roman"/>
          <w:color w:val="181818"/>
          <w:sz w:val="24"/>
        </w:rPr>
        <w:t>Томторская</w:t>
      </w:r>
      <w:r>
        <w:rPr>
          <w:rFonts w:ascii="Times New Roman" w:hAnsi="Times New Roman"/>
          <w:color w:val="181818"/>
          <w:sz w:val="24"/>
        </w:rPr>
        <w:t xml:space="preserve"> средняя общеобразовательная школа имени Н.М.Заболоцкого» является базовой школой </w:t>
      </w:r>
      <w:r>
        <w:rPr>
          <w:rFonts w:ascii="Times New Roman" w:hAnsi="Times New Roman"/>
          <w:color w:val="181818"/>
          <w:sz w:val="24"/>
        </w:rPr>
        <w:t>Оймяконского</w:t>
      </w:r>
      <w:r>
        <w:rPr>
          <w:rFonts w:ascii="Times New Roman" w:hAnsi="Times New Roman"/>
          <w:color w:val="181818"/>
          <w:sz w:val="24"/>
        </w:rPr>
        <w:t xml:space="preserve"> района, в который входят 7 школ. </w:t>
      </w:r>
      <w:r>
        <w:rPr>
          <w:rFonts w:ascii="Times New Roman" w:hAnsi="Times New Roman"/>
          <w:i w:val="1"/>
          <w:color w:val="181818"/>
          <w:sz w:val="24"/>
        </w:rPr>
        <w:t>География проекта</w:t>
      </w:r>
      <w:r>
        <w:rPr>
          <w:rFonts w:ascii="Times New Roman" w:hAnsi="Times New Roman"/>
          <w:color w:val="181818"/>
          <w:sz w:val="24"/>
        </w:rPr>
        <w:t xml:space="preserve"> – РС(Я)</w:t>
      </w:r>
    </w:p>
    <w:p w14:paraId="CE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 </w:t>
      </w:r>
      <w:r>
        <w:rPr>
          <w:rFonts w:ascii="Times New Roman" w:hAnsi="Times New Roman"/>
          <w:b w:val="1"/>
          <w:color w:val="181818"/>
          <w:sz w:val="24"/>
        </w:rPr>
        <w:t>4. Основные этапы реализации проекта</w:t>
      </w:r>
    </w:p>
    <w:p w14:paraId="CF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Планируемый ср</w:t>
      </w:r>
      <w:r>
        <w:rPr>
          <w:rFonts w:ascii="Times New Roman" w:hAnsi="Times New Roman"/>
          <w:color w:val="181818"/>
          <w:sz w:val="24"/>
        </w:rPr>
        <w:t>ок реализации проекта – 1 год (</w:t>
      </w:r>
      <w:r>
        <w:rPr>
          <w:rFonts w:ascii="Times New Roman" w:hAnsi="Times New Roman"/>
          <w:color w:val="181818"/>
          <w:sz w:val="24"/>
        </w:rPr>
        <w:t xml:space="preserve">ноябрь 2022 года - июль 2023года).   </w:t>
      </w:r>
    </w:p>
    <w:p w14:paraId="D0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І этап – подготовительный (разработка нормативно-правового обеспечения проекта, разработка проекта, разраб</w:t>
      </w:r>
      <w:r>
        <w:rPr>
          <w:rFonts w:ascii="Times New Roman" w:hAnsi="Times New Roman"/>
          <w:color w:val="181818"/>
          <w:sz w:val="24"/>
        </w:rPr>
        <w:t>отка и утверждение положения Летней школы молодых педагогов);</w:t>
      </w:r>
    </w:p>
    <w:p w14:paraId="D1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 xml:space="preserve">ІІ этап – основной  (выполнение проектных мероприятий в соответствие с планом работы); </w:t>
      </w:r>
    </w:p>
    <w:p w14:paraId="D2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81818"/>
          <w:sz w:val="24"/>
        </w:rPr>
        <w:t>ІІІ этап  - завершающий (</w:t>
      </w:r>
      <w:r>
        <w:rPr>
          <w:rFonts w:ascii="Times New Roman" w:hAnsi="Times New Roman"/>
          <w:color w:val="181818"/>
          <w:sz w:val="24"/>
        </w:rPr>
        <w:t>итогово-аналитический</w:t>
      </w:r>
      <w:r>
        <w:rPr>
          <w:rFonts w:ascii="Times New Roman" w:hAnsi="Times New Roman"/>
          <w:color w:val="181818"/>
          <w:sz w:val="24"/>
        </w:rPr>
        <w:t xml:space="preserve">: сбор и анализ результатов выполнения проекта), внесение корректировок. </w:t>
      </w:r>
    </w:p>
    <w:p w14:paraId="D3000000">
      <w:pPr>
        <w:spacing w:after="0" w:line="240" w:lineRule="auto"/>
        <w:ind w:firstLine="567"/>
        <w:jc w:val="both"/>
      </w:pPr>
      <w:r>
        <w:rPr>
          <w:rFonts w:ascii="Times New Roman" w:hAnsi="Times New Roman"/>
          <w:b w:val="1"/>
          <w:color w:val="181818"/>
          <w:sz w:val="24"/>
        </w:rPr>
        <w:t xml:space="preserve">4.1. План </w:t>
      </w:r>
      <w:r>
        <w:rPr>
          <w:rFonts w:ascii="Times New Roman" w:hAnsi="Times New Roman"/>
          <w:b w:val="1"/>
          <w:color w:val="181818"/>
          <w:sz w:val="24"/>
        </w:rPr>
        <w:t>–г</w:t>
      </w:r>
      <w:r>
        <w:rPr>
          <w:rFonts w:ascii="Times New Roman" w:hAnsi="Times New Roman"/>
          <w:b w:val="1"/>
          <w:color w:val="181818"/>
          <w:sz w:val="24"/>
        </w:rPr>
        <w:t>рафик реализации этапов проекта</w:t>
      </w:r>
    </w:p>
    <w:tbl>
      <w:tblPr>
        <w:tblStyle w:val="Style_4"/>
        <w:tblInd w:type="dxa" w:w="-20"/>
        <w:tblLayout w:type="fixed"/>
        <w:tblCellMar>
          <w:left w:type="dxa" w:w="103"/>
        </w:tblCellMar>
      </w:tblPr>
      <w:tblGrid>
        <w:gridCol w:w="6289"/>
        <w:gridCol w:w="1425"/>
        <w:gridCol w:w="2261"/>
      </w:tblGrid>
      <w:tr>
        <w:tc>
          <w:tcPr>
            <w:tcW w:type="dxa" w:w="99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D400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Подготовительный этап (ноябрь2022 – май 2023 </w:t>
            </w:r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500000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Сроки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инициативной группы по реализации проекта   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D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Балаева</w:t>
            </w:r>
            <w:r>
              <w:rPr>
                <w:rFonts w:ascii="Times New Roman" w:hAnsi="Times New Roman"/>
                <w:sz w:val="24"/>
              </w:rPr>
              <w:t xml:space="preserve"> М.В.</w:t>
            </w:r>
          </w:p>
          <w:p w14:paraId="D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Заболоцкая М.С.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договоров о привлечении ведущих педагогов ОУ.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D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Егорова А.В.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банка данных молодых педагогов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E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Балаева</w:t>
            </w:r>
            <w:r>
              <w:rPr>
                <w:rFonts w:ascii="Times New Roman" w:hAnsi="Times New Roman"/>
                <w:sz w:val="24"/>
              </w:rPr>
              <w:t xml:space="preserve"> М.В.</w:t>
            </w:r>
          </w:p>
          <w:p w14:paraId="E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Заболоцкая М.С.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нормативно-правовой документации </w:t>
            </w:r>
            <w:r>
              <w:rPr>
                <w:rFonts w:ascii="Times New Roman" w:hAnsi="Times New Roman"/>
                <w:color w:val="000000"/>
                <w:sz w:val="24"/>
              </w:rPr>
              <w:t>КИЛШ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E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Егорова А.В.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системы и мотивации стимулирования участников проекта. 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E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Егорова А.В.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программ семинаров, методических дней, консультаций. 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E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программы КИЛШ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E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Балаева</w:t>
            </w:r>
            <w:r>
              <w:rPr>
                <w:rFonts w:ascii="Times New Roman" w:hAnsi="Times New Roman"/>
                <w:sz w:val="24"/>
              </w:rPr>
              <w:t xml:space="preserve"> М.В.</w:t>
            </w:r>
          </w:p>
          <w:p w14:paraId="E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Заболоцкая М.С.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материалов проекта на сайте базовой школы. 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этапа 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F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Неустроев А.Н.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инструментария мониторинга реализации проекта. 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F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Егорова А.П.</w:t>
            </w:r>
          </w:p>
        </w:tc>
      </w:tr>
      <w:tr>
        <w:tc>
          <w:tcPr>
            <w:tcW w:type="dxa" w:w="9975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F600000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Основной этап (май – июнь 2023 года)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заседаний творческих групп и 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тьюторства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F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Балаева</w:t>
            </w:r>
            <w:r>
              <w:rPr>
                <w:rFonts w:ascii="Times New Roman" w:hAnsi="Times New Roman"/>
                <w:sz w:val="24"/>
              </w:rPr>
              <w:t xml:space="preserve"> М.В.</w:t>
            </w:r>
          </w:p>
          <w:p w14:paraId="F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Заболоцкая М.С.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реализацией программы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июнь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F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Балаева</w:t>
            </w:r>
            <w:r>
              <w:rPr>
                <w:rFonts w:ascii="Times New Roman" w:hAnsi="Times New Roman"/>
                <w:sz w:val="24"/>
              </w:rPr>
              <w:t xml:space="preserve"> М.В.</w:t>
            </w:r>
          </w:p>
          <w:p w14:paraId="F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Заболоцкая М.С.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индивидуальных маршрутов.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июнь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0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тьюторы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Межведомственное взаимодействие с учреждениями образовательного округа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этапа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0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Балаева</w:t>
            </w:r>
            <w:r>
              <w:rPr>
                <w:rFonts w:ascii="Times New Roman" w:hAnsi="Times New Roman"/>
                <w:sz w:val="24"/>
              </w:rPr>
              <w:t xml:space="preserve"> М.В.</w:t>
            </w:r>
          </w:p>
          <w:p w14:paraId="0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Заболоцкая М.С.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семинаров, методических дней, круглых столов, мастер к</w:t>
            </w:r>
            <w:r>
              <w:rPr>
                <w:rFonts w:ascii="Times New Roman" w:hAnsi="Times New Roman"/>
                <w:color w:val="000000"/>
                <w:sz w:val="24"/>
              </w:rPr>
              <w:t>лассов, открытых уроков, консультаций.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июнь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0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тьюторы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9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банка лучших методических материалов.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июль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0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Балаева</w:t>
            </w:r>
            <w:r>
              <w:rPr>
                <w:rFonts w:ascii="Times New Roman" w:hAnsi="Times New Roman"/>
                <w:sz w:val="24"/>
              </w:rPr>
              <w:t xml:space="preserve"> М.В.</w:t>
            </w:r>
          </w:p>
          <w:p w14:paraId="0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Заболоцкая М.С.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D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открытость проекта через публикации материалов на сайте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школы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июль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0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Неустроев А.Н.</w:t>
            </w:r>
          </w:p>
        </w:tc>
      </w:tr>
      <w:tr>
        <w:tc>
          <w:tcPr>
            <w:tcW w:type="dxa" w:w="9975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1001000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Заключительный этап (июнь – июль 2023 года) 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реализации проекта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июнь-июль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1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Егорова А.П.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Подведение итогов, анализ, оценка результатов проекта, принятие решений о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продолжении развития проекта.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5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Июль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1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</w:t>
            </w:r>
          </w:p>
        </w:tc>
      </w:tr>
      <w:tr>
        <w:tc>
          <w:tcPr>
            <w:tcW w:type="dxa" w:w="62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7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сборника материалов из опыта работы молодых педагогов в рамках проекта.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8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type="dxa" w:w="22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1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Балаева</w:t>
            </w:r>
            <w:r>
              <w:rPr>
                <w:rFonts w:ascii="Times New Roman" w:hAnsi="Times New Roman"/>
                <w:sz w:val="24"/>
              </w:rPr>
              <w:t xml:space="preserve"> М.В.</w:t>
            </w:r>
          </w:p>
          <w:p w14:paraId="1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Заболоцкая М.С.</w:t>
            </w:r>
          </w:p>
        </w:tc>
      </w:tr>
    </w:tbl>
    <w:p w14:paraId="1B01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1C010000">
      <w:pPr>
        <w:spacing w:after="0" w:line="240" w:lineRule="auto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 Риски реализации проекта и способы их преодоления.</w:t>
      </w:r>
    </w:p>
    <w:p w14:paraId="1D010000">
      <w:pPr>
        <w:spacing w:after="0" w:line="240" w:lineRule="auto"/>
        <w:ind w:firstLine="567"/>
        <w:jc w:val="both"/>
      </w:pPr>
    </w:p>
    <w:tbl>
      <w:tblPr>
        <w:tblStyle w:val="Style_2"/>
        <w:tblLayout w:type="fixed"/>
      </w:tblPr>
      <w:tblGrid>
        <w:gridCol w:w="4928"/>
        <w:gridCol w:w="5210"/>
      </w:tblGrid>
      <w:tr>
        <w:tc>
          <w:tcPr>
            <w:tcW w:type="dxa" w:w="4928"/>
            <w:shd w:fill="auto" w:val="clear"/>
          </w:tcPr>
          <w:p w14:paraId="1E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Возможные риски реализации проекта </w:t>
            </w:r>
          </w:p>
        </w:tc>
        <w:tc>
          <w:tcPr>
            <w:tcW w:type="dxa" w:w="5210"/>
            <w:shd w:fill="auto" w:val="clear"/>
          </w:tcPr>
          <w:p w14:paraId="1F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преодоления рисков </w:t>
            </w:r>
          </w:p>
        </w:tc>
      </w:tr>
      <w:tr>
        <w:tc>
          <w:tcPr>
            <w:tcW w:type="dxa" w:w="4928"/>
            <w:tcBorders>
              <w:top w:sz="4" w:val="nil"/>
            </w:tcBorders>
            <w:shd w:fill="auto" w:val="clear"/>
          </w:tcPr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Низкая мотивация, </w:t>
            </w:r>
            <w:r>
              <w:rPr>
                <w:rFonts w:ascii="Times New Roman" w:hAnsi="Times New Roman"/>
                <w:color w:val="000000"/>
                <w:sz w:val="24"/>
              </w:rPr>
              <w:t>амбициозность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молодых педагогов в педагогической деятельности. </w:t>
            </w:r>
          </w:p>
        </w:tc>
        <w:tc>
          <w:tcPr>
            <w:tcW w:type="dxa" w:w="5210"/>
            <w:tcBorders>
              <w:top w:sz="4" w:val="nil"/>
            </w:tcBorders>
            <w:shd w:fill="auto" w:val="clear"/>
          </w:tcPr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Проведение психологических тренингов. Использование системы морального и материального стимулирования.  </w:t>
            </w:r>
          </w:p>
        </w:tc>
      </w:tr>
      <w:tr>
        <w:tc>
          <w:tcPr>
            <w:tcW w:type="dxa" w:w="4928"/>
            <w:tcBorders>
              <w:top w:sz="4" w:val="nil"/>
            </w:tcBorders>
            <w:shd w:fill="auto" w:val="clear"/>
          </w:tcPr>
          <w:p w14:paraId="22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Отсутствие педагогических способностей у молодых педагогов </w:t>
            </w:r>
          </w:p>
        </w:tc>
        <w:tc>
          <w:tcPr>
            <w:tcW w:type="dxa" w:w="5210"/>
            <w:tcBorders>
              <w:top w:sz="4" w:val="nil"/>
            </w:tcBorders>
            <w:shd w:fill="auto" w:val="clear"/>
          </w:tcPr>
          <w:p w14:paraId="2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</w:rPr>
              <w:t xml:space="preserve">индивидуальной поддержки педагогов для развития </w:t>
            </w:r>
            <w:r>
              <w:rPr>
                <w:rFonts w:ascii="Times New Roman" w:hAnsi="Times New Roman"/>
                <w:sz w:val="24"/>
              </w:rPr>
              <w:t>профессионального и личностного роста, повышения персональной эффективности</w:t>
            </w:r>
            <w:r>
              <w:rPr>
                <w:rFonts w:ascii="Times New Roman" w:hAnsi="Times New Roman"/>
                <w:sz w:val="24"/>
              </w:rPr>
              <w:t xml:space="preserve"> посредством </w:t>
            </w:r>
            <w:r>
              <w:rPr>
                <w:rFonts w:ascii="Times New Roman" w:hAnsi="Times New Roman"/>
                <w:sz w:val="24"/>
              </w:rPr>
              <w:t>коучинг-сессий</w:t>
            </w:r>
            <w:r>
              <w:rPr>
                <w:rFonts w:ascii="Times New Roman" w:hAnsi="Times New Roman"/>
                <w:sz w:val="24"/>
              </w:rPr>
              <w:t>, мастер-классов и др.</w:t>
            </w:r>
          </w:p>
        </w:tc>
      </w:tr>
    </w:tbl>
    <w:p w14:paraId="24010000">
      <w:pPr>
        <w:spacing w:after="0" w:line="240" w:lineRule="auto"/>
        <w:ind w:firstLine="567"/>
        <w:jc w:val="both"/>
      </w:pPr>
    </w:p>
    <w:p w14:paraId="25010000">
      <w:pPr>
        <w:pStyle w:val="Style_5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Бюджет проекта. </w:t>
      </w:r>
    </w:p>
    <w:p w14:paraId="26010000">
      <w:pPr>
        <w:spacing w:after="0" w:line="240" w:lineRule="auto"/>
        <w:ind w:firstLine="567"/>
        <w:jc w:val="both"/>
      </w:pPr>
    </w:p>
    <w:tbl>
      <w:tblPr>
        <w:tblStyle w:val="Style_4"/>
        <w:tblInd w:type="dxa" w:w="-39"/>
        <w:tblLayout w:type="fixed"/>
      </w:tblPr>
      <w:tblGrid>
        <w:gridCol w:w="855"/>
        <w:gridCol w:w="3360"/>
        <w:gridCol w:w="2100"/>
        <w:gridCol w:w="1710"/>
        <w:gridCol w:w="2160"/>
      </w:tblGrid>
      <w:t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</w:p>
        </w:tc>
        <w:tc>
          <w:tcPr>
            <w:tcW w:type="dxa" w:w="3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статьи</w:t>
            </w:r>
          </w:p>
        </w:tc>
        <w:tc>
          <w:tcPr>
            <w:tcW w:type="dxa" w:w="2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Бюджет проекта </w:t>
            </w:r>
          </w:p>
        </w:tc>
        <w:tc>
          <w:tcPr>
            <w:tcW w:type="dxa" w:w="38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tabs>
                <w:tab w:leader="none" w:pos="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Бюджет 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ОУ</w:t>
            </w:r>
          </w:p>
        </w:tc>
        <w:tc>
          <w:tcPr>
            <w:tcW w:type="dxa" w:w="21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Другие источники </w:t>
            </w:r>
          </w:p>
        </w:tc>
      </w:tr>
      <w:tr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36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Канцелярские товары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+ </w:t>
            </w:r>
          </w:p>
        </w:tc>
        <w:tc>
          <w:tcPr>
            <w:tcW w:type="dxa" w:w="21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36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орг. техники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type="dxa" w:w="21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36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Издание методических рекомендаций,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сборника, буклетов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3000  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36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выездных экскурсий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(приобретение ГСМ)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36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единой формы для участников и организаторов проекта 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10000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36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Сертификаты, дипломы участникам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10000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3000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36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23500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1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1010000">
      <w:pPr>
        <w:spacing w:after="0" w:line="240" w:lineRule="auto"/>
        <w:ind w:firstLine="567"/>
        <w:jc w:val="both"/>
      </w:pPr>
    </w:p>
    <w:p w14:paraId="5201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Спонсорами проекта являются:</w:t>
      </w:r>
    </w:p>
    <w:p w14:paraId="5301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>
        <w:rPr>
          <w:rFonts w:ascii="Times New Roman" w:hAnsi="Times New Roman"/>
          <w:color w:val="000000"/>
          <w:sz w:val="24"/>
        </w:rPr>
        <w:t>Индивидуальные предприниматели.</w:t>
      </w:r>
    </w:p>
    <w:p w14:paraId="5401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>
        <w:rPr>
          <w:rFonts w:ascii="Times New Roman" w:hAnsi="Times New Roman"/>
          <w:color w:val="000000"/>
          <w:sz w:val="24"/>
        </w:rPr>
        <w:t xml:space="preserve"> Организация</w:t>
      </w:r>
      <w:r>
        <w:rPr>
          <w:rFonts w:ascii="Times New Roman" w:hAnsi="Times New Roman"/>
          <w:color w:val="000000"/>
          <w:sz w:val="24"/>
        </w:rPr>
        <w:t xml:space="preserve"> профсоюза</w:t>
      </w:r>
      <w:r>
        <w:rPr>
          <w:rFonts w:ascii="Times New Roman" w:hAnsi="Times New Roman"/>
          <w:color w:val="000000"/>
          <w:sz w:val="24"/>
        </w:rPr>
        <w:t xml:space="preserve"> работников</w:t>
      </w:r>
      <w:r>
        <w:rPr>
          <w:rFonts w:ascii="Times New Roman" w:hAnsi="Times New Roman"/>
          <w:color w:val="000000"/>
          <w:sz w:val="24"/>
        </w:rPr>
        <w:t xml:space="preserve"> образования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Оймяконского</w:t>
      </w:r>
      <w:r>
        <w:rPr>
          <w:rFonts w:ascii="Times New Roman" w:hAnsi="Times New Roman"/>
          <w:color w:val="000000"/>
          <w:sz w:val="24"/>
        </w:rPr>
        <w:t xml:space="preserve"> района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5501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56010000">
      <w:pPr>
        <w:spacing w:after="0" w:line="240" w:lineRule="auto"/>
        <w:ind w:firstLine="567"/>
        <w:jc w:val="both"/>
        <w:rPr>
          <w:rFonts w:ascii="Times New Roman" w:hAnsi="Times New Roman"/>
          <w:color w:val="C9211E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57010000">
      <w:pPr>
        <w:spacing w:after="0" w:line="240" w:lineRule="auto"/>
        <w:ind w:firstLine="0" w:left="-1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8010000">
      <w:pPr>
        <w:spacing w:after="0" w:line="240" w:lineRule="auto"/>
        <w:ind w:firstLine="0" w:left="-10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Информационно-методическое обеспечение:  </w:t>
      </w:r>
    </w:p>
    <w:p w14:paraId="59010000">
      <w:pPr>
        <w:pStyle w:val="Style_3"/>
        <w:spacing w:after="0" w:line="254" w:lineRule="atLeast"/>
        <w:ind/>
        <w:rPr>
          <w:rFonts w:ascii="Arial" w:hAnsi="Arial"/>
          <w:color w:val="181818"/>
        </w:rPr>
      </w:pPr>
      <w:r>
        <w:rPr>
          <w:b w:val="1"/>
          <w:color w:val="181818"/>
        </w:rPr>
        <w:t>Ме</w:t>
      </w:r>
      <w:r>
        <w:rPr>
          <w:b w:val="1"/>
          <w:color w:val="181818"/>
        </w:rPr>
        <w:t>тоды работы:</w:t>
      </w:r>
    </w:p>
    <w:p w14:paraId="5A010000">
      <w:pPr>
        <w:pStyle w:val="Style_3"/>
        <w:numPr>
          <w:ilvl w:val="0"/>
          <w:numId w:val="7"/>
        </w:numPr>
        <w:spacing w:after="0" w:line="254" w:lineRule="atLeast"/>
        <w:ind w:firstLine="0" w:left="0"/>
        <w:rPr>
          <w:rFonts w:ascii="Arial" w:hAnsi="Arial"/>
          <w:color w:val="181818"/>
        </w:rPr>
      </w:pPr>
      <w:r>
        <w:rPr>
          <w:color w:val="181818"/>
        </w:rPr>
        <w:t>Мастер-классы;</w:t>
      </w:r>
    </w:p>
    <w:p w14:paraId="5B010000">
      <w:pPr>
        <w:pStyle w:val="Style_3"/>
        <w:numPr>
          <w:ilvl w:val="0"/>
          <w:numId w:val="7"/>
        </w:numPr>
        <w:spacing w:after="0" w:line="254" w:lineRule="atLeast"/>
        <w:ind w:firstLine="0" w:left="0"/>
        <w:rPr>
          <w:rFonts w:ascii="Arial" w:hAnsi="Arial"/>
          <w:color w:val="181818"/>
        </w:rPr>
      </w:pPr>
      <w:r>
        <w:rPr>
          <w:color w:val="181818"/>
        </w:rPr>
        <w:t>Тренинги;</w:t>
      </w:r>
    </w:p>
    <w:p w14:paraId="5C010000">
      <w:pPr>
        <w:pStyle w:val="Style_3"/>
        <w:numPr>
          <w:ilvl w:val="0"/>
          <w:numId w:val="7"/>
        </w:numPr>
        <w:spacing w:after="0" w:line="254" w:lineRule="atLeast"/>
        <w:ind w:firstLine="0" w:left="0"/>
        <w:rPr>
          <w:rFonts w:ascii="Arial" w:hAnsi="Arial"/>
          <w:color w:val="181818"/>
        </w:rPr>
      </w:pPr>
      <w:r>
        <w:rPr>
          <w:color w:val="181818"/>
        </w:rPr>
        <w:t>Коучинг</w:t>
      </w:r>
      <w:r>
        <w:rPr>
          <w:color w:val="181818"/>
        </w:rPr>
        <w:t xml:space="preserve"> - сессия</w:t>
      </w:r>
    </w:p>
    <w:p w14:paraId="5D010000">
      <w:pPr>
        <w:pStyle w:val="Style_3"/>
        <w:numPr>
          <w:ilvl w:val="0"/>
          <w:numId w:val="7"/>
        </w:numPr>
        <w:spacing w:after="0" w:line="254" w:lineRule="atLeast"/>
        <w:ind w:firstLine="0" w:left="0"/>
        <w:rPr>
          <w:rFonts w:ascii="Arial" w:hAnsi="Arial"/>
          <w:color w:val="181818"/>
        </w:rPr>
      </w:pPr>
      <w:r>
        <w:rPr>
          <w:color w:val="181818"/>
        </w:rPr>
        <w:t>Педагогическое «ателье»</w:t>
      </w:r>
    </w:p>
    <w:p w14:paraId="5E010000">
      <w:pPr>
        <w:pStyle w:val="Style_3"/>
        <w:numPr>
          <w:ilvl w:val="0"/>
          <w:numId w:val="7"/>
        </w:numPr>
        <w:spacing w:after="0" w:line="254" w:lineRule="atLeast"/>
        <w:ind w:firstLine="0" w:left="0"/>
        <w:rPr>
          <w:rFonts w:ascii="Arial" w:hAnsi="Arial"/>
          <w:color w:val="181818"/>
        </w:rPr>
      </w:pPr>
      <w:r>
        <w:rPr>
          <w:color w:val="181818"/>
        </w:rPr>
        <w:t>«Союз единомышленников»</w:t>
      </w:r>
    </w:p>
    <w:p w14:paraId="5F010000">
      <w:pPr>
        <w:pStyle w:val="Style_3"/>
        <w:numPr>
          <w:ilvl w:val="0"/>
          <w:numId w:val="7"/>
        </w:numPr>
        <w:spacing w:after="0" w:line="254" w:lineRule="atLeast"/>
        <w:ind w:firstLine="0" w:left="0"/>
        <w:rPr>
          <w:rFonts w:ascii="Arial" w:hAnsi="Arial"/>
          <w:color w:val="181818"/>
        </w:rPr>
      </w:pPr>
      <w:r>
        <w:rPr>
          <w:color w:val="181818"/>
        </w:rPr>
        <w:t>Педагогические ринги;</w:t>
      </w:r>
    </w:p>
    <w:p w14:paraId="60010000">
      <w:pPr>
        <w:pStyle w:val="Style_3"/>
        <w:numPr>
          <w:ilvl w:val="0"/>
          <w:numId w:val="7"/>
        </w:numPr>
        <w:spacing w:after="0" w:line="254" w:lineRule="atLeast"/>
        <w:ind w:firstLine="0" w:left="0"/>
        <w:rPr>
          <w:rFonts w:ascii="Arial" w:hAnsi="Arial"/>
          <w:color w:val="181818"/>
        </w:rPr>
      </w:pPr>
      <w:r>
        <w:rPr>
          <w:color w:val="181818"/>
        </w:rPr>
        <w:t>Дискурс</w:t>
      </w:r>
      <w:r>
        <w:rPr>
          <w:color w:val="181818"/>
        </w:rPr>
        <w:t xml:space="preserve"> – семинары</w:t>
      </w:r>
    </w:p>
    <w:p w14:paraId="61010000">
      <w:pPr>
        <w:pStyle w:val="Style_3"/>
        <w:numPr>
          <w:ilvl w:val="0"/>
          <w:numId w:val="7"/>
        </w:numPr>
        <w:spacing w:after="0" w:line="254" w:lineRule="atLeast"/>
        <w:ind w:firstLine="0" w:left="0"/>
        <w:rPr>
          <w:rFonts w:ascii="Arial" w:hAnsi="Arial"/>
          <w:color w:val="181818"/>
        </w:rPr>
      </w:pPr>
      <w:r>
        <w:rPr>
          <w:color w:val="181818"/>
        </w:rPr>
        <w:t>Вопросы – ответы</w:t>
      </w:r>
    </w:p>
    <w:p w14:paraId="62010000">
      <w:pPr>
        <w:pStyle w:val="Style_3"/>
        <w:numPr>
          <w:ilvl w:val="0"/>
          <w:numId w:val="7"/>
        </w:numPr>
        <w:spacing w:after="0" w:line="254" w:lineRule="atLeast"/>
        <w:ind w:firstLine="0" w:left="0"/>
        <w:rPr>
          <w:color w:val="181818"/>
        </w:rPr>
      </w:pPr>
      <w:r>
        <w:rPr>
          <w:color w:val="181818"/>
        </w:rPr>
        <w:t>Кейс – метод</w:t>
      </w:r>
    </w:p>
    <w:p w14:paraId="63010000">
      <w:pPr>
        <w:pStyle w:val="Style_3"/>
        <w:numPr>
          <w:ilvl w:val="0"/>
          <w:numId w:val="7"/>
        </w:numPr>
        <w:spacing w:after="0" w:line="254" w:lineRule="atLeast"/>
        <w:ind w:firstLine="0" w:left="0"/>
        <w:rPr>
          <w:color w:val="181818"/>
        </w:rPr>
      </w:pPr>
      <w:r>
        <w:rPr>
          <w:color w:val="181818"/>
        </w:rPr>
        <w:t>Технология открытого пространства</w:t>
      </w:r>
    </w:p>
    <w:p w14:paraId="64010000">
      <w:pPr>
        <w:pStyle w:val="Style_3"/>
        <w:numPr>
          <w:ilvl w:val="0"/>
          <w:numId w:val="7"/>
        </w:numPr>
        <w:spacing w:after="0" w:line="254" w:lineRule="atLeast"/>
        <w:ind w:firstLine="0" w:left="0"/>
        <w:rPr>
          <w:color w:val="181818"/>
        </w:rPr>
      </w:pPr>
      <w:r>
        <w:rPr>
          <w:color w:val="181818"/>
        </w:rPr>
        <w:t>Квик</w:t>
      </w:r>
      <w:r>
        <w:rPr>
          <w:color w:val="181818"/>
        </w:rPr>
        <w:t xml:space="preserve"> настройка </w:t>
      </w:r>
    </w:p>
    <w:p w14:paraId="65010000">
      <w:pPr>
        <w:pStyle w:val="Style_3"/>
        <w:spacing w:after="0" w:line="254" w:lineRule="atLeast"/>
        <w:ind/>
        <w:jc w:val="both"/>
        <w:rPr>
          <w:rFonts w:ascii="Arial" w:hAnsi="Arial"/>
          <w:color w:val="181818"/>
        </w:rPr>
      </w:pPr>
      <w:r>
        <w:rPr>
          <w:b w:val="1"/>
          <w:color w:val="181818"/>
        </w:rPr>
        <w:t>Гипотеза</w:t>
      </w:r>
      <w:r>
        <w:rPr>
          <w:color w:val="181818"/>
        </w:rPr>
        <w:t>: процесс формирования п</w:t>
      </w:r>
      <w:r>
        <w:rPr>
          <w:color w:val="181818"/>
        </w:rPr>
        <w:t>рофессионального роста молодых педагогов будет эффективным и результативным, если</w:t>
      </w:r>
    </w:p>
    <w:p w14:paraId="66010000">
      <w:pPr>
        <w:pStyle w:val="Style_3"/>
        <w:numPr>
          <w:ilvl w:val="0"/>
          <w:numId w:val="8"/>
        </w:numPr>
        <w:spacing w:after="0" w:line="254" w:lineRule="atLeast"/>
        <w:ind w:firstLine="0" w:left="0"/>
        <w:jc w:val="both"/>
        <w:rPr>
          <w:rFonts w:ascii="Arial" w:hAnsi="Arial"/>
          <w:color w:val="181818"/>
        </w:rPr>
      </w:pPr>
      <w:r>
        <w:rPr>
          <w:color w:val="181818"/>
        </w:rPr>
        <w:t xml:space="preserve">Разработать и апробировать программу летней школы. Взаимодействие с группой опытных педагогов </w:t>
      </w:r>
      <w:r>
        <w:rPr>
          <w:rFonts w:ascii="Times New Roman" w:hAnsi="Times New Roman"/>
          <w:color w:val="181818"/>
        </w:rPr>
        <w:t>РС(Я)</w:t>
      </w:r>
    </w:p>
    <w:p w14:paraId="67010000">
      <w:pPr>
        <w:pStyle w:val="Style_3"/>
        <w:spacing w:after="0" w:line="254" w:lineRule="atLeast"/>
        <w:ind/>
        <w:jc w:val="both"/>
        <w:rPr>
          <w:rFonts w:ascii="Arial" w:hAnsi="Arial"/>
          <w:color w:val="181818"/>
        </w:rPr>
      </w:pPr>
      <w:r>
        <w:rPr>
          <w:b w:val="1"/>
          <w:color w:val="181818"/>
        </w:rPr>
        <w:t>Этапы реализации:</w:t>
      </w:r>
    </w:p>
    <w:p w14:paraId="68010000">
      <w:pPr>
        <w:pStyle w:val="Style_3"/>
        <w:spacing w:after="0" w:line="254" w:lineRule="atLeast"/>
        <w:ind/>
        <w:jc w:val="both"/>
        <w:rPr>
          <w:color w:val="181818"/>
        </w:rPr>
      </w:pPr>
    </w:p>
    <w:p w14:paraId="69010000">
      <w:pPr>
        <w:spacing w:after="389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A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B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Helvetica" w:hAnsi="Helvetica"/>
          <w:color w:val="606060"/>
          <w:sz w:val="18"/>
        </w:rPr>
        <w:t> </w:t>
      </w:r>
      <w:r>
        <w:rPr>
          <w:rFonts w:ascii="Times New Roman" w:hAnsi="Times New Roman"/>
          <w:color w:val="000000"/>
          <w:sz w:val="24"/>
        </w:rPr>
        <w:t>В рамках программы Летней школы предусмотрено 3 модуля:</w:t>
      </w:r>
    </w:p>
    <w:p w14:paraId="6C010000">
      <w:pPr>
        <w:numPr>
          <w:ilvl w:val="0"/>
          <w:numId w:val="9"/>
        </w:numPr>
        <w:spacing w:after="0" w:line="240" w:lineRule="auto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Модуль 1 - «</w:t>
      </w:r>
      <w:r>
        <w:rPr>
          <w:rFonts w:ascii="Times New Roman" w:hAnsi="Times New Roman"/>
          <w:color w:val="000000"/>
          <w:sz w:val="24"/>
        </w:rPr>
        <w:t>PRO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преодоление»</w:t>
      </w:r>
    </w:p>
    <w:p w14:paraId="6D010000">
      <w:pPr>
        <w:numPr>
          <w:ilvl w:val="0"/>
          <w:numId w:val="9"/>
        </w:numPr>
        <w:spacing w:after="0" w:line="240" w:lineRule="auto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Модуль 2 - «</w:t>
      </w:r>
      <w:r>
        <w:rPr>
          <w:rFonts w:ascii="Times New Roman" w:hAnsi="Times New Roman"/>
          <w:color w:val="000000"/>
          <w:sz w:val="24"/>
        </w:rPr>
        <w:t>PRO</w:t>
      </w:r>
      <w:r>
        <w:rPr>
          <w:rFonts w:ascii="Times New Roman" w:hAnsi="Times New Roman"/>
          <w:color w:val="000000"/>
          <w:sz w:val="24"/>
        </w:rPr>
        <w:t>-становление»</w:t>
      </w:r>
    </w:p>
    <w:p w14:paraId="6E010000">
      <w:pPr>
        <w:numPr>
          <w:ilvl w:val="0"/>
          <w:numId w:val="9"/>
        </w:numPr>
        <w:spacing w:after="0" w:line="240" w:lineRule="auto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Модуль 3 - «</w:t>
      </w:r>
      <w:r>
        <w:rPr>
          <w:rFonts w:ascii="Times New Roman" w:hAnsi="Times New Roman"/>
          <w:color w:val="000000"/>
          <w:sz w:val="24"/>
        </w:rPr>
        <w:t>PRO</w:t>
      </w:r>
      <w:r>
        <w:rPr>
          <w:rFonts w:ascii="Times New Roman" w:hAnsi="Times New Roman"/>
          <w:color w:val="000000"/>
          <w:sz w:val="24"/>
        </w:rPr>
        <w:t>-активизация»</w:t>
      </w:r>
    </w:p>
    <w:p w14:paraId="6F010000">
      <w:pPr>
        <w:spacing w:after="0" w:line="240" w:lineRule="auto"/>
        <w:ind/>
      </w:pPr>
    </w:p>
    <w:p w14:paraId="70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Модуль 1 - «</w:t>
      </w:r>
      <w:r>
        <w:rPr>
          <w:rFonts w:ascii="Times New Roman" w:hAnsi="Times New Roman"/>
          <w:color w:val="000000"/>
          <w:sz w:val="24"/>
        </w:rPr>
        <w:t>PRO</w:t>
      </w:r>
      <w:r>
        <w:rPr>
          <w:rFonts w:ascii="Times New Roman" w:hAnsi="Times New Roman"/>
          <w:color w:val="000000"/>
          <w:sz w:val="24"/>
        </w:rPr>
        <w:t xml:space="preserve">-преодоление» </w:t>
      </w:r>
    </w:p>
    <w:p w14:paraId="71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Первые годы работы для молодого специалиста – </w:t>
      </w:r>
      <w:r>
        <w:rPr>
          <w:rFonts w:ascii="Times New Roman" w:hAnsi="Times New Roman"/>
          <w:color w:val="000000"/>
          <w:sz w:val="24"/>
        </w:rPr>
        <w:t>самые  трудные. Кроме готовности применить теоретические знания на практике педагогу важно адаптироваться в коллективе.  Работа первого модуля заключается в ознакомлении и активном освоении профессии, ее тонкостей, приобретении профессиональных навыков, до</w:t>
      </w:r>
      <w:r>
        <w:rPr>
          <w:rFonts w:ascii="Times New Roman" w:hAnsi="Times New Roman"/>
          <w:color w:val="000000"/>
          <w:sz w:val="24"/>
        </w:rPr>
        <w:t>статочных для качественного выполнения обязанностей.</w:t>
      </w:r>
    </w:p>
    <w:p w14:paraId="72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Цель: </w:t>
      </w:r>
    </w:p>
    <w:p w14:paraId="73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Способствовать снижению проблем адаптации и успешному вхождению в профессиональную деятельность молодого педагога.</w:t>
      </w:r>
    </w:p>
    <w:p w14:paraId="74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Задачи: </w:t>
      </w:r>
    </w:p>
    <w:p w14:paraId="75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Создать условия для преодоления трудностей начинающих педагогов в </w:t>
      </w:r>
      <w:r>
        <w:rPr>
          <w:rFonts w:ascii="Times New Roman" w:hAnsi="Times New Roman"/>
          <w:color w:val="000000"/>
          <w:sz w:val="24"/>
        </w:rPr>
        <w:t>общении и взаимодействии с детьми, педагогами и родителями.</w:t>
      </w:r>
    </w:p>
    <w:p w14:paraId="76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Содействовать повышению у педагогов уверенности в себе.</w:t>
      </w:r>
    </w:p>
    <w:p w14:paraId="77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Оказать практическую помощь в построении эффективного общения с участниками образовательного процесса.</w:t>
      </w:r>
    </w:p>
    <w:p w14:paraId="78010000">
      <w:pPr>
        <w:spacing w:after="0" w:line="240" w:lineRule="auto"/>
        <w:ind/>
      </w:pPr>
    </w:p>
    <w:p w14:paraId="79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Модуль 2 - «</w:t>
      </w:r>
      <w:r>
        <w:rPr>
          <w:rFonts w:ascii="Times New Roman" w:hAnsi="Times New Roman"/>
          <w:color w:val="000000"/>
          <w:sz w:val="24"/>
        </w:rPr>
        <w:t>PRO</w:t>
      </w:r>
      <w:r>
        <w:rPr>
          <w:rFonts w:ascii="Times New Roman" w:hAnsi="Times New Roman"/>
          <w:color w:val="000000"/>
          <w:sz w:val="24"/>
        </w:rPr>
        <w:t>-становление»</w:t>
      </w:r>
    </w:p>
    <w:p w14:paraId="7A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Качество образования определяется компетентностью учителя в его профессиональной деятельности, а профессионализм приходит с опытом. Как правило, начинающие учителя имеют хорошую теоретическую подготовку, но слабо представляют педагогическую практику. </w:t>
      </w:r>
    </w:p>
    <w:p w14:paraId="7B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Цель</w:t>
      </w:r>
      <w:r>
        <w:rPr>
          <w:rFonts w:ascii="Times New Roman" w:hAnsi="Times New Roman"/>
          <w:color w:val="000000"/>
          <w:sz w:val="24"/>
        </w:rPr>
        <w:t>: Обеспечить постепенное вовлечение молодого учителя во все сферы профессиональной деятельности, оказание помощи в их профессиональном становлении, развитие их творческого потенциала, направленного на повышение качества образовательного процесса.</w:t>
      </w:r>
    </w:p>
    <w:p w14:paraId="7C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Задачи:</w:t>
      </w:r>
    </w:p>
    <w:p w14:paraId="7D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Формировать и воспитывать у молодых специалистов потребность в непрерывном самообразовании.</w:t>
      </w:r>
    </w:p>
    <w:p w14:paraId="7E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Помочь внедрять идеи в учебно-воспитательный процесс.</w:t>
      </w:r>
    </w:p>
    <w:p w14:paraId="7F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Способствовать формированию индивидуального стиля, вооружить начинающего педагога конкретными знаниями</w:t>
      </w:r>
      <w:r>
        <w:rPr>
          <w:rFonts w:ascii="Times New Roman" w:hAnsi="Times New Roman"/>
          <w:sz w:val="24"/>
        </w:rPr>
        <w:t xml:space="preserve"> и умениями применять теорию на практике.</w:t>
      </w:r>
    </w:p>
    <w:p w14:paraId="80010000">
      <w:pPr>
        <w:spacing w:after="0" w:line="240" w:lineRule="auto"/>
        <w:ind/>
        <w:jc w:val="both"/>
        <w:rPr>
          <w:rFonts w:ascii="inherit" w:hAnsi="inherit"/>
          <w:color w:val="000000"/>
          <w:sz w:val="23"/>
        </w:rPr>
      </w:pPr>
    </w:p>
    <w:p w14:paraId="81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Модуль 3 - «</w:t>
      </w:r>
      <w:r>
        <w:rPr>
          <w:rFonts w:ascii="Times New Roman" w:hAnsi="Times New Roman"/>
          <w:color w:val="000000"/>
          <w:sz w:val="24"/>
        </w:rPr>
        <w:t>PRO</w:t>
      </w:r>
      <w:r>
        <w:rPr>
          <w:rFonts w:ascii="Times New Roman" w:hAnsi="Times New Roman"/>
          <w:color w:val="000000"/>
          <w:sz w:val="24"/>
        </w:rPr>
        <w:t>-активизация»</w:t>
      </w:r>
    </w:p>
    <w:p w14:paraId="82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83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Цель: </w:t>
      </w:r>
    </w:p>
    <w:p w14:paraId="84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Выявить основы активизации профессионального потенциала молодого педагога.</w:t>
      </w:r>
    </w:p>
    <w:p w14:paraId="85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Задачи:</w:t>
      </w:r>
    </w:p>
    <w:p w14:paraId="86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Стимулирование интереса и мотивации.</w:t>
      </w:r>
    </w:p>
    <w:p w14:paraId="87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Повышение уровня активности и самостоятельности.</w:t>
      </w:r>
    </w:p>
    <w:p w14:paraId="88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. Развитие навыков анализа и рефлексии своей деятельности.</w:t>
      </w:r>
    </w:p>
    <w:p w14:paraId="89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Развитие стремления к сотрудничеству.</w:t>
      </w:r>
    </w:p>
    <w:p w14:paraId="8A010000">
      <w:pPr>
        <w:spacing w:after="389" w:line="240" w:lineRule="auto"/>
        <w:ind/>
        <w:rPr>
          <w:rFonts w:ascii="Helvetica" w:hAnsi="Helvetica"/>
          <w:color w:val="606060"/>
          <w:sz w:val="18"/>
        </w:rPr>
      </w:pPr>
    </w:p>
    <w:p w14:paraId="8B010000">
      <w:pPr>
        <w:ind/>
        <w:jc w:val="center"/>
      </w:pPr>
    </w:p>
    <w:sectPr>
      <w:pgSz w:h="16838" w:w="11906"/>
      <w:pgMar w:bottom="1134" w:footer="0" w:gutter="0" w:header="0" w:left="1134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1287" w:val="left"/>
        </w:tabs>
        <w:ind w:hanging="360" w:left="1287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647" w:val="left"/>
        </w:tabs>
        <w:ind w:hanging="360" w:left="1647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2007" w:val="left"/>
        </w:tabs>
        <w:ind w:hanging="360" w:left="2007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2367" w:val="left"/>
        </w:tabs>
        <w:ind w:hanging="360" w:left="2367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727" w:val="left"/>
        </w:tabs>
        <w:ind w:hanging="360" w:left="2727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3087" w:val="left"/>
        </w:tabs>
        <w:ind w:hanging="360" w:left="3087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3447" w:val="left"/>
        </w:tabs>
        <w:ind w:hanging="360" w:left="3447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807" w:val="left"/>
        </w:tabs>
        <w:ind w:hanging="360" w:left="3807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4167" w:val="left"/>
        </w:tabs>
        <w:ind w:hanging="360" w:left="4167"/>
      </w:pPr>
      <w:rPr>
        <w:rFonts w:ascii="OpenSymbol" w:hAnsi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hanging="360" w:left="1440"/>
      </w:pPr>
      <w:rPr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</w:style>
  <w:style w:default="1" w:styleId="Style_6_ch" w:type="character">
    <w:name w:val="Normal"/>
    <w:link w:val="Style_6"/>
  </w:style>
  <w:style w:styleId="Style_7" w:type="paragraph">
    <w:name w:val="ListLabel 85"/>
    <w:link w:val="Style_7_ch"/>
    <w:rPr>
      <w:sz w:val="20"/>
    </w:rPr>
  </w:style>
  <w:style w:styleId="Style_7_ch" w:type="character">
    <w:name w:val="ListLabel 85"/>
    <w:link w:val="Style_7"/>
    <w:rPr>
      <w:sz w:val="20"/>
    </w:rPr>
  </w:style>
  <w:style w:styleId="Style_8" w:type="paragraph">
    <w:name w:val="ListLabel 61"/>
    <w:link w:val="Style_8_ch"/>
    <w:rPr>
      <w:sz w:val="20"/>
    </w:rPr>
  </w:style>
  <w:style w:styleId="Style_8_ch" w:type="character">
    <w:name w:val="ListLabel 61"/>
    <w:link w:val="Style_8"/>
    <w:rPr>
      <w:sz w:val="20"/>
    </w:rPr>
  </w:style>
  <w:style w:styleId="Style_9" w:type="paragraph">
    <w:name w:val="toc 2"/>
    <w:next w:val="Style_6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ListLabel 44"/>
    <w:link w:val="Style_10_ch"/>
    <w:rPr>
      <w:sz w:val="20"/>
    </w:rPr>
  </w:style>
  <w:style w:styleId="Style_10_ch" w:type="character">
    <w:name w:val="ListLabel 44"/>
    <w:link w:val="Style_10"/>
    <w:rPr>
      <w:sz w:val="20"/>
    </w:rPr>
  </w:style>
  <w:style w:styleId="Style_11" w:type="paragraph">
    <w:name w:val="ListLabel 20"/>
    <w:link w:val="Style_11_ch"/>
    <w:rPr>
      <w:sz w:val="20"/>
    </w:rPr>
  </w:style>
  <w:style w:styleId="Style_11_ch" w:type="character">
    <w:name w:val="ListLabel 20"/>
    <w:link w:val="Style_11"/>
    <w:rPr>
      <w:sz w:val="20"/>
    </w:rPr>
  </w:style>
  <w:style w:styleId="Style_12" w:type="paragraph">
    <w:name w:val="ListLabel 29"/>
    <w:link w:val="Style_12_ch"/>
    <w:rPr>
      <w:sz w:val="20"/>
    </w:rPr>
  </w:style>
  <w:style w:styleId="Style_12_ch" w:type="character">
    <w:name w:val="ListLabel 29"/>
    <w:link w:val="Style_12"/>
    <w:rPr>
      <w:sz w:val="20"/>
    </w:rPr>
  </w:style>
  <w:style w:styleId="Style_13" w:type="paragraph">
    <w:name w:val="toc 4"/>
    <w:next w:val="Style_6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ListLabel 64"/>
    <w:link w:val="Style_14_ch"/>
    <w:rPr>
      <w:rFonts w:ascii="Times New Roman" w:hAnsi="Times New Roman"/>
      <w:sz w:val="24"/>
    </w:rPr>
  </w:style>
  <w:style w:styleId="Style_14_ch" w:type="character">
    <w:name w:val="ListLabel 64"/>
    <w:link w:val="Style_14"/>
    <w:rPr>
      <w:rFonts w:ascii="Times New Roman" w:hAnsi="Times New Roman"/>
      <w:sz w:val="24"/>
    </w:rPr>
  </w:style>
  <w:style w:styleId="Style_15" w:type="paragraph">
    <w:name w:val="ListLabel 94"/>
    <w:link w:val="Style_15_ch"/>
    <w:rPr>
      <w:sz w:val="20"/>
    </w:rPr>
  </w:style>
  <w:style w:styleId="Style_15_ch" w:type="character">
    <w:name w:val="ListLabel 94"/>
    <w:link w:val="Style_15"/>
    <w:rPr>
      <w:sz w:val="20"/>
    </w:rPr>
  </w:style>
  <w:style w:styleId="Style_16" w:type="paragraph">
    <w:name w:val="ListLabel 80"/>
    <w:link w:val="Style_16_ch"/>
    <w:rPr>
      <w:sz w:val="20"/>
    </w:rPr>
  </w:style>
  <w:style w:styleId="Style_16_ch" w:type="character">
    <w:name w:val="ListLabel 80"/>
    <w:link w:val="Style_16"/>
    <w:rPr>
      <w:sz w:val="20"/>
    </w:rPr>
  </w:style>
  <w:style w:styleId="Style_17" w:type="paragraph">
    <w:name w:val="ListLabel 62"/>
    <w:link w:val="Style_17_ch"/>
    <w:rPr>
      <w:sz w:val="20"/>
    </w:rPr>
  </w:style>
  <w:style w:styleId="Style_17_ch" w:type="character">
    <w:name w:val="ListLabel 62"/>
    <w:link w:val="Style_17"/>
    <w:rPr>
      <w:sz w:val="20"/>
    </w:rPr>
  </w:style>
  <w:style w:styleId="Style_18" w:type="paragraph">
    <w:name w:val="toc 6"/>
    <w:next w:val="Style_6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19" w:type="paragraph">
    <w:name w:val="toc 7"/>
    <w:next w:val="Style_6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Body Text"/>
    <w:basedOn w:val="Style_6"/>
    <w:link w:val="Style_20_ch"/>
    <w:pPr>
      <w:spacing w:after="140"/>
      <w:ind/>
    </w:pPr>
  </w:style>
  <w:style w:styleId="Style_20_ch" w:type="character">
    <w:name w:val="Body Text"/>
    <w:basedOn w:val="Style_6_ch"/>
    <w:link w:val="Style_20"/>
  </w:style>
  <w:style w:styleId="Style_21" w:type="paragraph">
    <w:name w:val="ListLabel 38"/>
    <w:link w:val="Style_21_ch"/>
    <w:rPr>
      <w:sz w:val="20"/>
    </w:rPr>
  </w:style>
  <w:style w:styleId="Style_21_ch" w:type="character">
    <w:name w:val="ListLabel 38"/>
    <w:link w:val="Style_21"/>
    <w:rPr>
      <w:sz w:val="20"/>
    </w:rPr>
  </w:style>
  <w:style w:styleId="Style_22" w:type="paragraph">
    <w:name w:val="ListLabel 55"/>
    <w:link w:val="Style_22_ch"/>
    <w:rPr>
      <w:rFonts w:ascii="Times New Roman" w:hAnsi="Times New Roman"/>
      <w:sz w:val="24"/>
    </w:rPr>
  </w:style>
  <w:style w:styleId="Style_22_ch" w:type="character">
    <w:name w:val="ListLabel 55"/>
    <w:link w:val="Style_22"/>
    <w:rPr>
      <w:rFonts w:ascii="Times New Roman" w:hAnsi="Times New Roman"/>
      <w:sz w:val="24"/>
    </w:rPr>
  </w:style>
  <w:style w:styleId="Style_23" w:type="paragraph">
    <w:name w:val="ListLabel 100"/>
    <w:link w:val="Style_23_ch"/>
    <w:rPr>
      <w:rFonts w:ascii="Times New Roman" w:hAnsi="Times New Roman"/>
      <w:sz w:val="24"/>
    </w:rPr>
  </w:style>
  <w:style w:styleId="Style_23_ch" w:type="character">
    <w:name w:val="ListLabel 100"/>
    <w:link w:val="Style_23"/>
    <w:rPr>
      <w:rFonts w:ascii="Times New Roman" w:hAnsi="Times New Roman"/>
      <w:sz w:val="24"/>
    </w:rPr>
  </w:style>
  <w:style w:styleId="Style_24" w:type="paragraph">
    <w:name w:val="ListLabel 76"/>
    <w:link w:val="Style_24_ch"/>
    <w:rPr>
      <w:sz w:val="20"/>
    </w:rPr>
  </w:style>
  <w:style w:styleId="Style_24_ch" w:type="character">
    <w:name w:val="ListLabel 76"/>
    <w:link w:val="Style_24"/>
    <w:rPr>
      <w:sz w:val="20"/>
    </w:rPr>
  </w:style>
  <w:style w:styleId="Style_25" w:type="paragraph">
    <w:name w:val="ListLabel 36"/>
    <w:link w:val="Style_25_ch"/>
    <w:rPr>
      <w:sz w:val="20"/>
    </w:rPr>
  </w:style>
  <w:style w:styleId="Style_25_ch" w:type="character">
    <w:name w:val="ListLabel 36"/>
    <w:link w:val="Style_25"/>
    <w:rPr>
      <w:sz w:val="20"/>
    </w:rPr>
  </w:style>
  <w:style w:styleId="Style_26" w:type="paragraph">
    <w:name w:val="index heading"/>
    <w:basedOn w:val="Style_6"/>
    <w:link w:val="Style_26_ch"/>
  </w:style>
  <w:style w:styleId="Style_26_ch" w:type="character">
    <w:name w:val="index heading"/>
    <w:basedOn w:val="Style_6_ch"/>
    <w:link w:val="Style_26"/>
  </w:style>
  <w:style w:styleId="Style_27" w:type="paragraph">
    <w:name w:val="Содержимое таблицы"/>
    <w:basedOn w:val="Style_6"/>
    <w:link w:val="Style_27_ch"/>
  </w:style>
  <w:style w:styleId="Style_27_ch" w:type="character">
    <w:name w:val="Содержимое таблицы"/>
    <w:basedOn w:val="Style_6_ch"/>
    <w:link w:val="Style_27"/>
  </w:style>
  <w:style w:styleId="Style_28" w:type="paragraph">
    <w:name w:val="Заголовок"/>
    <w:basedOn w:val="Style_6"/>
    <w:next w:val="Style_20"/>
    <w:link w:val="Style_28_ch"/>
    <w:pPr>
      <w:keepNext w:val="1"/>
      <w:spacing w:after="120" w:before="240"/>
      <w:ind/>
    </w:pPr>
    <w:rPr>
      <w:rFonts w:ascii="Arial" w:hAnsi="Arial"/>
      <w:sz w:val="28"/>
    </w:rPr>
  </w:style>
  <w:style w:styleId="Style_28_ch" w:type="character">
    <w:name w:val="Заголовок"/>
    <w:basedOn w:val="Style_6_ch"/>
    <w:link w:val="Style_28"/>
    <w:rPr>
      <w:rFonts w:ascii="Arial" w:hAnsi="Arial"/>
      <w:sz w:val="28"/>
    </w:rPr>
  </w:style>
  <w:style w:styleId="Style_29" w:type="paragraph">
    <w:name w:val="heading 3"/>
    <w:next w:val="Style_6"/>
    <w:link w:val="Style_2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9_ch" w:type="character">
    <w:name w:val="heading 3"/>
    <w:link w:val="Style_29"/>
    <w:rPr>
      <w:rFonts w:ascii="XO Thames" w:hAnsi="XO Thames"/>
      <w:b w:val="1"/>
      <w:i w:val="1"/>
      <w:color w:val="000000"/>
    </w:rPr>
  </w:style>
  <w:style w:styleId="Style_30" w:type="paragraph">
    <w:name w:val="Balloon Text"/>
    <w:basedOn w:val="Style_6"/>
    <w:link w:val="Style_30_ch"/>
    <w:pPr>
      <w:spacing w:after="0" w:line="240" w:lineRule="auto"/>
      <w:ind/>
    </w:pPr>
    <w:rPr>
      <w:rFonts w:ascii="Tahoma" w:hAnsi="Tahoma"/>
      <w:sz w:val="16"/>
    </w:rPr>
  </w:style>
  <w:style w:styleId="Style_30_ch" w:type="character">
    <w:name w:val="Balloon Text"/>
    <w:basedOn w:val="Style_6_ch"/>
    <w:link w:val="Style_30"/>
    <w:rPr>
      <w:rFonts w:ascii="Tahoma" w:hAnsi="Tahoma"/>
      <w:sz w:val="16"/>
    </w:rPr>
  </w:style>
  <w:style w:styleId="Style_31" w:type="paragraph">
    <w:name w:val="ListLabel 95"/>
    <w:link w:val="Style_31_ch"/>
    <w:rPr>
      <w:sz w:val="20"/>
    </w:rPr>
  </w:style>
  <w:style w:styleId="Style_31_ch" w:type="character">
    <w:name w:val="ListLabel 95"/>
    <w:link w:val="Style_31"/>
    <w:rPr>
      <w:sz w:val="20"/>
    </w:rPr>
  </w:style>
  <w:style w:styleId="Style_32" w:type="paragraph">
    <w:name w:val="ListLabel 35"/>
    <w:link w:val="Style_32_ch"/>
    <w:rPr>
      <w:sz w:val="20"/>
    </w:rPr>
  </w:style>
  <w:style w:styleId="Style_32_ch" w:type="character">
    <w:name w:val="ListLabel 35"/>
    <w:link w:val="Style_32"/>
    <w:rPr>
      <w:sz w:val="20"/>
    </w:rPr>
  </w:style>
  <w:style w:styleId="Style_33" w:type="paragraph">
    <w:name w:val="ListLabel 34"/>
    <w:link w:val="Style_33_ch"/>
    <w:rPr>
      <w:sz w:val="20"/>
    </w:rPr>
  </w:style>
  <w:style w:styleId="Style_33_ch" w:type="character">
    <w:name w:val="ListLabel 34"/>
    <w:link w:val="Style_33"/>
    <w:rPr>
      <w:sz w:val="20"/>
    </w:rPr>
  </w:style>
  <w:style w:styleId="Style_34" w:type="paragraph">
    <w:name w:val="ListLabel 93"/>
    <w:link w:val="Style_34_ch"/>
    <w:rPr>
      <w:sz w:val="20"/>
    </w:rPr>
  </w:style>
  <w:style w:styleId="Style_34_ch" w:type="character">
    <w:name w:val="ListLabel 93"/>
    <w:link w:val="Style_34"/>
    <w:rPr>
      <w:sz w:val="20"/>
    </w:rPr>
  </w:style>
  <w:style w:styleId="Style_35" w:type="paragraph">
    <w:name w:val="ListLabel 46"/>
    <w:link w:val="Style_35_ch"/>
    <w:rPr>
      <w:rFonts w:ascii="Times New Roman" w:hAnsi="Times New Roman"/>
      <w:sz w:val="24"/>
    </w:rPr>
  </w:style>
  <w:style w:styleId="Style_35_ch" w:type="character">
    <w:name w:val="ListLabel 46"/>
    <w:link w:val="Style_35"/>
    <w:rPr>
      <w:rFonts w:ascii="Times New Roman" w:hAnsi="Times New Roman"/>
      <w:sz w:val="24"/>
    </w:rPr>
  </w:style>
  <w:style w:styleId="Style_36" w:type="paragraph">
    <w:name w:val="ListLabel 90"/>
    <w:link w:val="Style_36_ch"/>
    <w:rPr>
      <w:sz w:val="20"/>
    </w:rPr>
  </w:style>
  <w:style w:styleId="Style_36_ch" w:type="character">
    <w:name w:val="ListLabel 90"/>
    <w:link w:val="Style_36"/>
    <w:rPr>
      <w:sz w:val="20"/>
    </w:rPr>
  </w:style>
  <w:style w:styleId="Style_37" w:type="paragraph">
    <w:name w:val="ListLabel 21"/>
    <w:link w:val="Style_37_ch"/>
    <w:rPr>
      <w:sz w:val="20"/>
    </w:rPr>
  </w:style>
  <w:style w:styleId="Style_37_ch" w:type="character">
    <w:name w:val="ListLabel 21"/>
    <w:link w:val="Style_37"/>
    <w:rPr>
      <w:sz w:val="20"/>
    </w:rPr>
  </w:style>
  <w:style w:styleId="Style_38" w:type="paragraph">
    <w:name w:val="ListLabel 72"/>
    <w:link w:val="Style_38_ch"/>
    <w:rPr>
      <w:sz w:val="20"/>
    </w:rPr>
  </w:style>
  <w:style w:styleId="Style_38_ch" w:type="character">
    <w:name w:val="ListLabel 72"/>
    <w:link w:val="Style_38"/>
    <w:rPr>
      <w:sz w:val="20"/>
    </w:rPr>
  </w:style>
  <w:style w:styleId="Style_39" w:type="paragraph">
    <w:name w:val="ListLabel 57"/>
    <w:link w:val="Style_39_ch"/>
    <w:rPr>
      <w:sz w:val="20"/>
    </w:rPr>
  </w:style>
  <w:style w:styleId="Style_39_ch" w:type="character">
    <w:name w:val="ListLabel 57"/>
    <w:link w:val="Style_39"/>
    <w:rPr>
      <w:sz w:val="20"/>
    </w:rPr>
  </w:style>
  <w:style w:styleId="Style_40" w:type="paragraph">
    <w:name w:val="ListLabel 77"/>
    <w:link w:val="Style_40_ch"/>
    <w:rPr>
      <w:sz w:val="20"/>
    </w:rPr>
  </w:style>
  <w:style w:styleId="Style_40_ch" w:type="character">
    <w:name w:val="ListLabel 77"/>
    <w:link w:val="Style_40"/>
    <w:rPr>
      <w:sz w:val="20"/>
    </w:rPr>
  </w:style>
  <w:style w:styleId="Style_41" w:type="paragraph">
    <w:name w:val="ListLabel 23"/>
    <w:link w:val="Style_41_ch"/>
    <w:rPr>
      <w:sz w:val="20"/>
    </w:rPr>
  </w:style>
  <w:style w:styleId="Style_41_ch" w:type="character">
    <w:name w:val="ListLabel 23"/>
    <w:link w:val="Style_41"/>
    <w:rPr>
      <w:sz w:val="20"/>
    </w:rPr>
  </w:style>
  <w:style w:styleId="Style_42" w:type="paragraph">
    <w:name w:val="Маркеры списка"/>
    <w:link w:val="Style_42_ch"/>
    <w:rPr>
      <w:rFonts w:ascii="OpenSymbol" w:hAnsi="OpenSymbol"/>
    </w:rPr>
  </w:style>
  <w:style w:styleId="Style_42_ch" w:type="character">
    <w:name w:val="Маркеры списка"/>
    <w:link w:val="Style_42"/>
    <w:rPr>
      <w:rFonts w:ascii="OpenSymbol" w:hAnsi="OpenSymbol"/>
    </w:rPr>
  </w:style>
  <w:style w:styleId="Style_3" w:type="paragraph">
    <w:name w:val="Normal (Web)"/>
    <w:basedOn w:val="Style_6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6_ch"/>
    <w:link w:val="Style_3"/>
    <w:rPr>
      <w:rFonts w:ascii="Times New Roman" w:hAnsi="Times New Roman"/>
      <w:sz w:val="24"/>
    </w:rPr>
  </w:style>
  <w:style w:styleId="Style_43" w:type="paragraph">
    <w:name w:val="Заголовок таблицы"/>
    <w:basedOn w:val="Style_27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27_ch"/>
    <w:link w:val="Style_43"/>
    <w:rPr>
      <w:b w:val="1"/>
    </w:rPr>
  </w:style>
  <w:style w:styleId="Style_44" w:type="paragraph">
    <w:name w:val="ListLabel 10"/>
    <w:link w:val="Style_44_ch"/>
    <w:rPr>
      <w:sz w:val="20"/>
    </w:rPr>
  </w:style>
  <w:style w:styleId="Style_44_ch" w:type="character">
    <w:name w:val="ListLabel 10"/>
    <w:link w:val="Style_44"/>
    <w:rPr>
      <w:sz w:val="20"/>
    </w:rPr>
  </w:style>
  <w:style w:styleId="Style_45" w:type="paragraph">
    <w:name w:val="ListLabel 25"/>
    <w:link w:val="Style_45_ch"/>
    <w:rPr>
      <w:sz w:val="20"/>
    </w:rPr>
  </w:style>
  <w:style w:styleId="Style_45_ch" w:type="character">
    <w:name w:val="ListLabel 25"/>
    <w:link w:val="Style_45"/>
    <w:rPr>
      <w:sz w:val="20"/>
    </w:rPr>
  </w:style>
  <w:style w:styleId="Style_46" w:type="paragraph">
    <w:name w:val="ListLabel 60"/>
    <w:link w:val="Style_46_ch"/>
    <w:rPr>
      <w:sz w:val="20"/>
    </w:rPr>
  </w:style>
  <w:style w:styleId="Style_46_ch" w:type="character">
    <w:name w:val="ListLabel 60"/>
    <w:link w:val="Style_46"/>
    <w:rPr>
      <w:sz w:val="20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ListLabel 53"/>
    <w:link w:val="Style_48_ch"/>
    <w:rPr>
      <w:sz w:val="20"/>
    </w:rPr>
  </w:style>
  <w:style w:styleId="Style_48_ch" w:type="character">
    <w:name w:val="ListLabel 53"/>
    <w:link w:val="Style_48"/>
    <w:rPr>
      <w:sz w:val="20"/>
    </w:rPr>
  </w:style>
  <w:style w:styleId="Style_49" w:type="paragraph">
    <w:name w:val="ListLabel 86"/>
    <w:link w:val="Style_49_ch"/>
    <w:rPr>
      <w:sz w:val="20"/>
    </w:rPr>
  </w:style>
  <w:style w:styleId="Style_49_ch" w:type="character">
    <w:name w:val="ListLabel 86"/>
    <w:link w:val="Style_49"/>
    <w:rPr>
      <w:sz w:val="20"/>
    </w:rPr>
  </w:style>
  <w:style w:styleId="Style_50" w:type="paragraph">
    <w:name w:val="ListLabel 5"/>
    <w:link w:val="Style_50_ch"/>
    <w:rPr>
      <w:sz w:val="20"/>
    </w:rPr>
  </w:style>
  <w:style w:styleId="Style_50_ch" w:type="character">
    <w:name w:val="ListLabel 5"/>
    <w:link w:val="Style_50"/>
    <w:rPr>
      <w:sz w:val="20"/>
    </w:rPr>
  </w:style>
  <w:style w:styleId="Style_51" w:type="paragraph">
    <w:name w:val="ListLabel 8"/>
    <w:link w:val="Style_51_ch"/>
    <w:rPr>
      <w:sz w:val="20"/>
    </w:rPr>
  </w:style>
  <w:style w:styleId="Style_51_ch" w:type="character">
    <w:name w:val="ListLabel 8"/>
    <w:link w:val="Style_51"/>
    <w:rPr>
      <w:sz w:val="20"/>
    </w:rPr>
  </w:style>
  <w:style w:styleId="Style_52" w:type="paragraph">
    <w:name w:val="ListLabel 66"/>
    <w:link w:val="Style_52_ch"/>
    <w:rPr>
      <w:sz w:val="20"/>
    </w:rPr>
  </w:style>
  <w:style w:styleId="Style_52_ch" w:type="character">
    <w:name w:val="ListLabel 66"/>
    <w:link w:val="Style_52"/>
    <w:rPr>
      <w:sz w:val="20"/>
    </w:rPr>
  </w:style>
  <w:style w:styleId="Style_53" w:type="paragraph">
    <w:name w:val="ListLabel 67"/>
    <w:link w:val="Style_53_ch"/>
    <w:rPr>
      <w:sz w:val="20"/>
    </w:rPr>
  </w:style>
  <w:style w:styleId="Style_53_ch" w:type="character">
    <w:name w:val="ListLabel 67"/>
    <w:link w:val="Style_53"/>
    <w:rPr>
      <w:sz w:val="20"/>
    </w:rPr>
  </w:style>
  <w:style w:styleId="Style_54" w:type="paragraph">
    <w:name w:val="toc 3"/>
    <w:next w:val="Style_6"/>
    <w:link w:val="Style_54_ch"/>
    <w:uiPriority w:val="39"/>
    <w:pPr>
      <w:ind w:firstLine="0" w:left="400"/>
    </w:pPr>
  </w:style>
  <w:style w:styleId="Style_54_ch" w:type="character">
    <w:name w:val="toc 3"/>
    <w:link w:val="Style_54"/>
  </w:style>
  <w:style w:styleId="Style_55" w:type="paragraph">
    <w:name w:val="ListLabel 24"/>
    <w:link w:val="Style_55_ch"/>
    <w:rPr>
      <w:sz w:val="20"/>
    </w:rPr>
  </w:style>
  <w:style w:styleId="Style_55_ch" w:type="character">
    <w:name w:val="ListLabel 24"/>
    <w:link w:val="Style_55"/>
    <w:rPr>
      <w:sz w:val="20"/>
    </w:rPr>
  </w:style>
  <w:style w:styleId="Style_56" w:type="paragraph">
    <w:name w:val="ListLabel 58"/>
    <w:link w:val="Style_56_ch"/>
    <w:rPr>
      <w:sz w:val="20"/>
    </w:rPr>
  </w:style>
  <w:style w:styleId="Style_56_ch" w:type="character">
    <w:name w:val="ListLabel 58"/>
    <w:link w:val="Style_56"/>
    <w:rPr>
      <w:sz w:val="20"/>
    </w:rPr>
  </w:style>
  <w:style w:styleId="Style_57" w:type="paragraph">
    <w:name w:val="ListLabel 11"/>
    <w:link w:val="Style_57_ch"/>
    <w:rPr>
      <w:sz w:val="20"/>
    </w:rPr>
  </w:style>
  <w:style w:styleId="Style_57_ch" w:type="character">
    <w:name w:val="ListLabel 11"/>
    <w:link w:val="Style_57"/>
    <w:rPr>
      <w:sz w:val="20"/>
    </w:rPr>
  </w:style>
  <w:style w:styleId="Style_58" w:type="paragraph">
    <w:name w:val="ListLabel 78"/>
    <w:link w:val="Style_58_ch"/>
    <w:rPr>
      <w:sz w:val="20"/>
    </w:rPr>
  </w:style>
  <w:style w:styleId="Style_58_ch" w:type="character">
    <w:name w:val="ListLabel 78"/>
    <w:link w:val="Style_58"/>
    <w:rPr>
      <w:sz w:val="20"/>
    </w:rPr>
  </w:style>
  <w:style w:styleId="Style_59" w:type="paragraph">
    <w:name w:val="ListLabel 32"/>
    <w:link w:val="Style_59_ch"/>
    <w:rPr>
      <w:sz w:val="20"/>
    </w:rPr>
  </w:style>
  <w:style w:styleId="Style_59_ch" w:type="character">
    <w:name w:val="ListLabel 32"/>
    <w:link w:val="Style_59"/>
    <w:rPr>
      <w:sz w:val="20"/>
    </w:rPr>
  </w:style>
  <w:style w:styleId="Style_60" w:type="paragraph">
    <w:name w:val="ListLabel 22"/>
    <w:link w:val="Style_60_ch"/>
    <w:rPr>
      <w:sz w:val="20"/>
    </w:rPr>
  </w:style>
  <w:style w:styleId="Style_60_ch" w:type="character">
    <w:name w:val="ListLabel 22"/>
    <w:link w:val="Style_60"/>
    <w:rPr>
      <w:sz w:val="20"/>
    </w:rPr>
  </w:style>
  <w:style w:styleId="Style_61" w:type="paragraph">
    <w:name w:val="ListLabel 73"/>
    <w:link w:val="Style_61_ch"/>
    <w:rPr>
      <w:sz w:val="20"/>
    </w:rPr>
  </w:style>
  <w:style w:styleId="Style_61_ch" w:type="character">
    <w:name w:val="ListLabel 73"/>
    <w:link w:val="Style_61"/>
    <w:rPr>
      <w:sz w:val="20"/>
    </w:rPr>
  </w:style>
  <w:style w:styleId="Style_62" w:type="paragraph">
    <w:name w:val="ListLabel 56"/>
    <w:link w:val="Style_62_ch"/>
    <w:rPr>
      <w:sz w:val="20"/>
    </w:rPr>
  </w:style>
  <w:style w:styleId="Style_62_ch" w:type="character">
    <w:name w:val="ListLabel 56"/>
    <w:link w:val="Style_62"/>
    <w:rPr>
      <w:sz w:val="20"/>
    </w:rPr>
  </w:style>
  <w:style w:styleId="Style_63" w:type="paragraph">
    <w:name w:val="ListLabel 26"/>
    <w:link w:val="Style_63_ch"/>
    <w:rPr>
      <w:sz w:val="20"/>
    </w:rPr>
  </w:style>
  <w:style w:styleId="Style_63_ch" w:type="character">
    <w:name w:val="ListLabel 26"/>
    <w:link w:val="Style_63"/>
    <w:rPr>
      <w:sz w:val="20"/>
    </w:rPr>
  </w:style>
  <w:style w:styleId="Style_64" w:type="paragraph">
    <w:name w:val="ListLabel 1"/>
    <w:link w:val="Style_64_ch"/>
    <w:rPr>
      <w:sz w:val="20"/>
    </w:rPr>
  </w:style>
  <w:style w:styleId="Style_64_ch" w:type="character">
    <w:name w:val="ListLabel 1"/>
    <w:link w:val="Style_64"/>
    <w:rPr>
      <w:sz w:val="20"/>
    </w:rPr>
  </w:style>
  <w:style w:styleId="Style_65" w:type="paragraph">
    <w:name w:val="ListLabel 3"/>
    <w:link w:val="Style_65_ch"/>
    <w:rPr>
      <w:sz w:val="20"/>
    </w:rPr>
  </w:style>
  <w:style w:styleId="Style_65_ch" w:type="character">
    <w:name w:val="ListLabel 3"/>
    <w:link w:val="Style_65"/>
    <w:rPr>
      <w:sz w:val="20"/>
    </w:rPr>
  </w:style>
  <w:style w:styleId="Style_66" w:type="paragraph">
    <w:name w:val="ListLabel 39"/>
    <w:link w:val="Style_66_ch"/>
    <w:rPr>
      <w:sz w:val="20"/>
    </w:rPr>
  </w:style>
  <w:style w:styleId="Style_66_ch" w:type="character">
    <w:name w:val="ListLabel 39"/>
    <w:link w:val="Style_66"/>
    <w:rPr>
      <w:sz w:val="20"/>
    </w:rPr>
  </w:style>
  <w:style w:styleId="Style_67" w:type="paragraph">
    <w:name w:val="ListLabel 63"/>
    <w:link w:val="Style_67_ch"/>
    <w:rPr>
      <w:sz w:val="20"/>
    </w:rPr>
  </w:style>
  <w:style w:styleId="Style_67_ch" w:type="character">
    <w:name w:val="ListLabel 63"/>
    <w:link w:val="Style_67"/>
    <w:rPr>
      <w:sz w:val="20"/>
    </w:rPr>
  </w:style>
  <w:style w:styleId="Style_68" w:type="paragraph">
    <w:name w:val="heading 5"/>
    <w:next w:val="Style_6"/>
    <w:link w:val="Style_6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8_ch" w:type="character">
    <w:name w:val="heading 5"/>
    <w:link w:val="Style_68"/>
    <w:rPr>
      <w:rFonts w:ascii="XO Thames" w:hAnsi="XO Thames"/>
      <w:b w:val="1"/>
      <w:color w:val="000000"/>
      <w:sz w:val="22"/>
    </w:rPr>
  </w:style>
  <w:style w:styleId="Style_69" w:type="paragraph">
    <w:name w:val="ListLabel 101"/>
    <w:link w:val="Style_69_ch"/>
    <w:rPr>
      <w:rFonts w:ascii="Times New Roman" w:hAnsi="Times New Roman"/>
      <w:sz w:val="24"/>
    </w:rPr>
  </w:style>
  <w:style w:styleId="Style_69_ch" w:type="character">
    <w:name w:val="ListLabel 101"/>
    <w:link w:val="Style_69"/>
    <w:rPr>
      <w:rFonts w:ascii="Times New Roman" w:hAnsi="Times New Roman"/>
      <w:sz w:val="24"/>
    </w:rPr>
  </w:style>
  <w:style w:styleId="Style_70" w:type="paragraph">
    <w:name w:val="ListLabel 41"/>
    <w:link w:val="Style_70_ch"/>
    <w:rPr>
      <w:sz w:val="20"/>
    </w:rPr>
  </w:style>
  <w:style w:styleId="Style_70_ch" w:type="character">
    <w:name w:val="ListLabel 41"/>
    <w:link w:val="Style_70"/>
    <w:rPr>
      <w:sz w:val="20"/>
    </w:rPr>
  </w:style>
  <w:style w:styleId="Style_71" w:type="paragraph">
    <w:name w:val="heading 1"/>
    <w:next w:val="Style_6"/>
    <w:link w:val="Style_7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71_ch" w:type="character">
    <w:name w:val="heading 1"/>
    <w:link w:val="Style_71"/>
    <w:rPr>
      <w:rFonts w:ascii="XO Thames" w:hAnsi="XO Thames"/>
      <w:b w:val="1"/>
      <w:sz w:val="32"/>
    </w:rPr>
  </w:style>
  <w:style w:styleId="Style_72" w:type="paragraph">
    <w:name w:val="ListLabel 42"/>
    <w:link w:val="Style_72_ch"/>
    <w:rPr>
      <w:sz w:val="20"/>
    </w:rPr>
  </w:style>
  <w:style w:styleId="Style_72_ch" w:type="character">
    <w:name w:val="ListLabel 42"/>
    <w:link w:val="Style_72"/>
    <w:rPr>
      <w:sz w:val="20"/>
    </w:rPr>
  </w:style>
  <w:style w:styleId="Style_73" w:type="paragraph">
    <w:name w:val="ListLabel 7"/>
    <w:link w:val="Style_73_ch"/>
    <w:rPr>
      <w:sz w:val="20"/>
    </w:rPr>
  </w:style>
  <w:style w:styleId="Style_73_ch" w:type="character">
    <w:name w:val="ListLabel 7"/>
    <w:link w:val="Style_73"/>
    <w:rPr>
      <w:sz w:val="20"/>
    </w:rPr>
  </w:style>
  <w:style w:styleId="Style_74" w:type="paragraph">
    <w:name w:val="ListLabel 89"/>
    <w:link w:val="Style_74_ch"/>
    <w:rPr>
      <w:sz w:val="20"/>
    </w:rPr>
  </w:style>
  <w:style w:styleId="Style_74_ch" w:type="character">
    <w:name w:val="ListLabel 89"/>
    <w:link w:val="Style_74"/>
    <w:rPr>
      <w:sz w:val="20"/>
    </w:rPr>
  </w:style>
  <w:style w:styleId="Style_75" w:type="paragraph">
    <w:name w:val="Hyperlink"/>
    <w:link w:val="Style_75_ch"/>
    <w:rPr>
      <w:color w:val="0000FF"/>
      <w:u w:val="single"/>
    </w:rPr>
  </w:style>
  <w:style w:styleId="Style_75_ch" w:type="character">
    <w:name w:val="Hyperlink"/>
    <w:link w:val="Style_75"/>
    <w:rPr>
      <w:color w:val="0000FF"/>
      <w:u w:val="single"/>
    </w:rPr>
  </w:style>
  <w:style w:styleId="Style_76" w:type="paragraph">
    <w:name w:val="Footnote"/>
    <w:link w:val="Style_76_ch"/>
    <w:pPr>
      <w:ind/>
      <w:jc w:val="left"/>
    </w:pPr>
    <w:rPr>
      <w:rFonts w:ascii="XO Thames" w:hAnsi="XO Thames"/>
      <w:sz w:val="22"/>
    </w:rPr>
  </w:style>
  <w:style w:styleId="Style_76_ch" w:type="character">
    <w:name w:val="Footnote"/>
    <w:link w:val="Style_76"/>
    <w:rPr>
      <w:rFonts w:ascii="XO Thames" w:hAnsi="XO Thames"/>
      <w:sz w:val="22"/>
    </w:rPr>
  </w:style>
  <w:style w:styleId="Style_77" w:type="paragraph">
    <w:name w:val="ListLabel 15"/>
    <w:link w:val="Style_77_ch"/>
    <w:rPr>
      <w:sz w:val="20"/>
    </w:rPr>
  </w:style>
  <w:style w:styleId="Style_77_ch" w:type="character">
    <w:name w:val="ListLabel 15"/>
    <w:link w:val="Style_77"/>
    <w:rPr>
      <w:sz w:val="20"/>
    </w:rPr>
  </w:style>
  <w:style w:styleId="Style_78" w:type="paragraph">
    <w:name w:val="toc 1"/>
    <w:next w:val="Style_6"/>
    <w:link w:val="Style_78_ch"/>
    <w:uiPriority w:val="39"/>
    <w:pPr>
      <w:ind w:firstLine="0" w:left="0"/>
    </w:pPr>
    <w:rPr>
      <w:rFonts w:ascii="XO Thames" w:hAnsi="XO Thames"/>
      <w:b w:val="1"/>
    </w:rPr>
  </w:style>
  <w:style w:styleId="Style_78_ch" w:type="character">
    <w:name w:val="toc 1"/>
    <w:link w:val="Style_78"/>
    <w:rPr>
      <w:rFonts w:ascii="XO Thames" w:hAnsi="XO Thames"/>
      <w:b w:val="1"/>
    </w:rPr>
  </w:style>
  <w:style w:styleId="Style_79" w:type="paragraph">
    <w:name w:val="ListLabel 98"/>
    <w:link w:val="Style_79_ch"/>
    <w:rPr>
      <w:sz w:val="20"/>
    </w:rPr>
  </w:style>
  <w:style w:styleId="Style_79_ch" w:type="character">
    <w:name w:val="ListLabel 98"/>
    <w:link w:val="Style_79"/>
    <w:rPr>
      <w:sz w:val="20"/>
    </w:rPr>
  </w:style>
  <w:style w:styleId="Style_80" w:type="paragraph">
    <w:name w:val="ListLabel 28"/>
    <w:link w:val="Style_80_ch"/>
    <w:rPr>
      <w:sz w:val="20"/>
    </w:rPr>
  </w:style>
  <w:style w:styleId="Style_80_ch" w:type="character">
    <w:name w:val="ListLabel 28"/>
    <w:link w:val="Style_80"/>
    <w:rPr>
      <w:sz w:val="20"/>
    </w:rPr>
  </w:style>
  <w:style w:styleId="Style_81" w:type="paragraph">
    <w:name w:val="List"/>
    <w:basedOn w:val="Style_20"/>
    <w:link w:val="Style_81_ch"/>
  </w:style>
  <w:style w:styleId="Style_81_ch" w:type="character">
    <w:name w:val="List"/>
    <w:basedOn w:val="Style_20_ch"/>
    <w:link w:val="Style_81"/>
  </w:style>
  <w:style w:styleId="Style_82" w:type="paragraph">
    <w:name w:val="ListLabel 52"/>
    <w:link w:val="Style_82_ch"/>
    <w:rPr>
      <w:sz w:val="20"/>
    </w:rPr>
  </w:style>
  <w:style w:styleId="Style_82_ch" w:type="character">
    <w:name w:val="ListLabel 52"/>
    <w:link w:val="Style_82"/>
    <w:rPr>
      <w:sz w:val="20"/>
    </w:rPr>
  </w:style>
  <w:style w:styleId="Style_83" w:type="paragraph">
    <w:name w:val="ListLabel 65"/>
    <w:link w:val="Style_83_ch"/>
    <w:rPr>
      <w:sz w:val="20"/>
    </w:rPr>
  </w:style>
  <w:style w:styleId="Style_83_ch" w:type="character">
    <w:name w:val="ListLabel 65"/>
    <w:link w:val="Style_83"/>
    <w:rPr>
      <w:sz w:val="20"/>
    </w:rPr>
  </w:style>
  <w:style w:styleId="Style_84" w:type="paragraph">
    <w:name w:val="ListLabel 84"/>
    <w:link w:val="Style_84_ch"/>
    <w:rPr>
      <w:sz w:val="20"/>
    </w:rPr>
  </w:style>
  <w:style w:styleId="Style_84_ch" w:type="character">
    <w:name w:val="ListLabel 84"/>
    <w:link w:val="Style_84"/>
    <w:rPr>
      <w:sz w:val="20"/>
    </w:rPr>
  </w:style>
  <w:style w:styleId="Style_85" w:type="paragraph">
    <w:name w:val="Header and Footer"/>
    <w:link w:val="Style_85_ch"/>
    <w:pPr>
      <w:spacing w:line="360" w:lineRule="auto"/>
      <w:ind/>
    </w:pPr>
    <w:rPr>
      <w:rFonts w:ascii="XO Thames" w:hAnsi="XO Thames"/>
      <w:sz w:val="20"/>
    </w:rPr>
  </w:style>
  <w:style w:styleId="Style_85_ch" w:type="character">
    <w:name w:val="Header and Footer"/>
    <w:link w:val="Style_85"/>
    <w:rPr>
      <w:rFonts w:ascii="XO Thames" w:hAnsi="XO Thames"/>
      <w:sz w:val="20"/>
    </w:rPr>
  </w:style>
  <w:style w:styleId="Style_86" w:type="paragraph">
    <w:name w:val="ListLabel 71"/>
    <w:link w:val="Style_86_ch"/>
    <w:rPr>
      <w:sz w:val="20"/>
    </w:rPr>
  </w:style>
  <w:style w:styleId="Style_86_ch" w:type="character">
    <w:name w:val="ListLabel 71"/>
    <w:link w:val="Style_86"/>
    <w:rPr>
      <w:sz w:val="20"/>
    </w:rPr>
  </w:style>
  <w:style w:styleId="Style_87" w:type="paragraph">
    <w:name w:val="ListLabel 97"/>
    <w:link w:val="Style_87_ch"/>
    <w:rPr>
      <w:sz w:val="20"/>
    </w:rPr>
  </w:style>
  <w:style w:styleId="Style_87_ch" w:type="character">
    <w:name w:val="ListLabel 97"/>
    <w:link w:val="Style_87"/>
    <w:rPr>
      <w:sz w:val="20"/>
    </w:rPr>
  </w:style>
  <w:style w:styleId="Style_88" w:type="paragraph">
    <w:name w:val="ListLabel 49"/>
    <w:link w:val="Style_88_ch"/>
    <w:rPr>
      <w:sz w:val="20"/>
    </w:rPr>
  </w:style>
  <w:style w:styleId="Style_88_ch" w:type="character">
    <w:name w:val="ListLabel 49"/>
    <w:link w:val="Style_88"/>
    <w:rPr>
      <w:sz w:val="20"/>
    </w:rPr>
  </w:style>
  <w:style w:styleId="Style_89" w:type="paragraph">
    <w:name w:val="ListLabel 33"/>
    <w:link w:val="Style_89_ch"/>
    <w:rPr>
      <w:sz w:val="20"/>
    </w:rPr>
  </w:style>
  <w:style w:styleId="Style_89_ch" w:type="character">
    <w:name w:val="ListLabel 33"/>
    <w:link w:val="Style_89"/>
    <w:rPr>
      <w:sz w:val="20"/>
    </w:rPr>
  </w:style>
  <w:style w:styleId="Style_90" w:type="paragraph">
    <w:name w:val="ListLabel 40"/>
    <w:link w:val="Style_90_ch"/>
    <w:rPr>
      <w:sz w:val="20"/>
    </w:rPr>
  </w:style>
  <w:style w:styleId="Style_90_ch" w:type="character">
    <w:name w:val="ListLabel 40"/>
    <w:link w:val="Style_90"/>
    <w:rPr>
      <w:sz w:val="20"/>
    </w:rPr>
  </w:style>
  <w:style w:styleId="Style_91" w:type="paragraph">
    <w:name w:val="ListLabel 2"/>
    <w:link w:val="Style_91_ch"/>
    <w:rPr>
      <w:sz w:val="20"/>
    </w:rPr>
  </w:style>
  <w:style w:styleId="Style_91_ch" w:type="character">
    <w:name w:val="ListLabel 2"/>
    <w:link w:val="Style_91"/>
    <w:rPr>
      <w:sz w:val="20"/>
    </w:rPr>
  </w:style>
  <w:style w:styleId="Style_92" w:type="paragraph">
    <w:name w:val="ListLabel 91"/>
    <w:link w:val="Style_92_ch"/>
    <w:rPr>
      <w:rFonts w:ascii="Arial" w:hAnsi="Arial"/>
      <w:sz w:val="20"/>
    </w:rPr>
  </w:style>
  <w:style w:styleId="Style_92_ch" w:type="character">
    <w:name w:val="ListLabel 91"/>
    <w:link w:val="Style_92"/>
    <w:rPr>
      <w:rFonts w:ascii="Arial" w:hAnsi="Arial"/>
      <w:sz w:val="20"/>
    </w:rPr>
  </w:style>
  <w:style w:styleId="Style_93" w:type="paragraph">
    <w:name w:val="ListLabel 50"/>
    <w:link w:val="Style_93_ch"/>
    <w:rPr>
      <w:sz w:val="20"/>
    </w:rPr>
  </w:style>
  <w:style w:styleId="Style_93_ch" w:type="character">
    <w:name w:val="ListLabel 50"/>
    <w:link w:val="Style_93"/>
    <w:rPr>
      <w:sz w:val="20"/>
    </w:rPr>
  </w:style>
  <w:style w:styleId="Style_94" w:type="paragraph">
    <w:name w:val="ListLabel 81"/>
    <w:link w:val="Style_94_ch"/>
    <w:rPr>
      <w:sz w:val="20"/>
    </w:rPr>
  </w:style>
  <w:style w:styleId="Style_94_ch" w:type="character">
    <w:name w:val="ListLabel 81"/>
    <w:link w:val="Style_94"/>
    <w:rPr>
      <w:sz w:val="20"/>
    </w:rPr>
  </w:style>
  <w:style w:styleId="Style_95" w:type="paragraph">
    <w:name w:val="ListLabel 18"/>
    <w:link w:val="Style_95_ch"/>
    <w:rPr>
      <w:sz w:val="20"/>
    </w:rPr>
  </w:style>
  <w:style w:styleId="Style_95_ch" w:type="character">
    <w:name w:val="ListLabel 18"/>
    <w:link w:val="Style_95"/>
    <w:rPr>
      <w:sz w:val="20"/>
    </w:rPr>
  </w:style>
  <w:style w:styleId="Style_96" w:type="paragraph">
    <w:name w:val="toc 9"/>
    <w:next w:val="Style_6"/>
    <w:link w:val="Style_96_ch"/>
    <w:uiPriority w:val="39"/>
    <w:pPr>
      <w:ind w:firstLine="0" w:left="1600"/>
    </w:pPr>
  </w:style>
  <w:style w:styleId="Style_96_ch" w:type="character">
    <w:name w:val="toc 9"/>
    <w:link w:val="Style_96"/>
  </w:style>
  <w:style w:styleId="Style_97" w:type="paragraph">
    <w:name w:val="ListLabel 74"/>
    <w:link w:val="Style_97_ch"/>
    <w:rPr>
      <w:sz w:val="20"/>
    </w:rPr>
  </w:style>
  <w:style w:styleId="Style_97_ch" w:type="character">
    <w:name w:val="ListLabel 74"/>
    <w:link w:val="Style_97"/>
    <w:rPr>
      <w:sz w:val="20"/>
    </w:rPr>
  </w:style>
  <w:style w:styleId="Style_98" w:type="paragraph">
    <w:name w:val="ListLabel 13"/>
    <w:link w:val="Style_98_ch"/>
    <w:rPr>
      <w:sz w:val="20"/>
    </w:rPr>
  </w:style>
  <w:style w:styleId="Style_98_ch" w:type="character">
    <w:name w:val="ListLabel 13"/>
    <w:link w:val="Style_98"/>
    <w:rPr>
      <w:sz w:val="20"/>
    </w:rPr>
  </w:style>
  <w:style w:styleId="Style_99" w:type="paragraph">
    <w:name w:val="ListLabel 82"/>
    <w:link w:val="Style_99_ch"/>
    <w:rPr>
      <w:rFonts w:ascii="Arial" w:hAnsi="Arial"/>
      <w:sz w:val="20"/>
    </w:rPr>
  </w:style>
  <w:style w:styleId="Style_99_ch" w:type="character">
    <w:name w:val="ListLabel 82"/>
    <w:link w:val="Style_99"/>
    <w:rPr>
      <w:rFonts w:ascii="Arial" w:hAnsi="Arial"/>
      <w:sz w:val="20"/>
    </w:rPr>
  </w:style>
  <w:style w:styleId="Style_100" w:type="paragraph">
    <w:name w:val="ListLabel 9"/>
    <w:link w:val="Style_100_ch"/>
    <w:rPr>
      <w:sz w:val="20"/>
    </w:rPr>
  </w:style>
  <w:style w:styleId="Style_100_ch" w:type="character">
    <w:name w:val="ListLabel 9"/>
    <w:link w:val="Style_100"/>
    <w:rPr>
      <w:sz w:val="20"/>
    </w:rPr>
  </w:style>
  <w:style w:styleId="Style_101" w:type="paragraph">
    <w:name w:val="ListLabel 12"/>
    <w:link w:val="Style_101_ch"/>
    <w:rPr>
      <w:sz w:val="20"/>
    </w:rPr>
  </w:style>
  <w:style w:styleId="Style_101_ch" w:type="character">
    <w:name w:val="ListLabel 12"/>
    <w:link w:val="Style_101"/>
    <w:rPr>
      <w:sz w:val="20"/>
    </w:rPr>
  </w:style>
  <w:style w:styleId="Style_102" w:type="paragraph">
    <w:name w:val="ListLabel 31"/>
    <w:link w:val="Style_102_ch"/>
    <w:rPr>
      <w:sz w:val="20"/>
    </w:rPr>
  </w:style>
  <w:style w:styleId="Style_102_ch" w:type="character">
    <w:name w:val="ListLabel 31"/>
    <w:link w:val="Style_102"/>
    <w:rPr>
      <w:sz w:val="20"/>
    </w:rPr>
  </w:style>
  <w:style w:styleId="Style_103" w:type="paragraph">
    <w:name w:val="ListLabel 47"/>
    <w:link w:val="Style_103_ch"/>
    <w:rPr>
      <w:sz w:val="20"/>
    </w:rPr>
  </w:style>
  <w:style w:styleId="Style_103_ch" w:type="character">
    <w:name w:val="ListLabel 47"/>
    <w:link w:val="Style_103"/>
    <w:rPr>
      <w:sz w:val="20"/>
    </w:rPr>
  </w:style>
  <w:style w:styleId="Style_104" w:type="paragraph">
    <w:name w:val="toc 8"/>
    <w:next w:val="Style_6"/>
    <w:link w:val="Style_104_ch"/>
    <w:uiPriority w:val="39"/>
    <w:pPr>
      <w:ind w:firstLine="0" w:left="1400"/>
    </w:pPr>
  </w:style>
  <w:style w:styleId="Style_104_ch" w:type="character">
    <w:name w:val="toc 8"/>
    <w:link w:val="Style_104"/>
  </w:style>
  <w:style w:styleId="Style_105" w:type="paragraph">
    <w:name w:val="ListLabel 59"/>
    <w:link w:val="Style_105_ch"/>
    <w:rPr>
      <w:sz w:val="20"/>
    </w:rPr>
  </w:style>
  <w:style w:styleId="Style_105_ch" w:type="character">
    <w:name w:val="ListLabel 59"/>
    <w:link w:val="Style_105"/>
    <w:rPr>
      <w:sz w:val="20"/>
    </w:rPr>
  </w:style>
  <w:style w:styleId="Style_106" w:type="paragraph">
    <w:name w:val="ListLabel 79"/>
    <w:link w:val="Style_106_ch"/>
    <w:rPr>
      <w:sz w:val="20"/>
    </w:rPr>
  </w:style>
  <w:style w:styleId="Style_106_ch" w:type="character">
    <w:name w:val="ListLabel 79"/>
    <w:link w:val="Style_106"/>
    <w:rPr>
      <w:sz w:val="20"/>
    </w:rPr>
  </w:style>
  <w:style w:styleId="Style_107" w:type="paragraph">
    <w:name w:val="ListLabel 37"/>
    <w:link w:val="Style_107_ch"/>
    <w:rPr>
      <w:rFonts w:ascii="Times New Roman" w:hAnsi="Times New Roman"/>
      <w:sz w:val="24"/>
    </w:rPr>
  </w:style>
  <w:style w:styleId="Style_107_ch" w:type="character">
    <w:name w:val="ListLabel 37"/>
    <w:link w:val="Style_107"/>
    <w:rPr>
      <w:rFonts w:ascii="Times New Roman" w:hAnsi="Times New Roman"/>
      <w:sz w:val="24"/>
    </w:rPr>
  </w:style>
  <w:style w:styleId="Style_108" w:type="paragraph">
    <w:name w:val="ListLabel 45"/>
    <w:link w:val="Style_108_ch"/>
    <w:rPr>
      <w:sz w:val="20"/>
    </w:rPr>
  </w:style>
  <w:style w:styleId="Style_108_ch" w:type="character">
    <w:name w:val="ListLabel 45"/>
    <w:link w:val="Style_108"/>
    <w:rPr>
      <w:sz w:val="20"/>
    </w:rPr>
  </w:style>
  <w:style w:styleId="Style_109" w:type="paragraph">
    <w:name w:val="ListLabel 99"/>
    <w:link w:val="Style_109_ch"/>
    <w:rPr>
      <w:sz w:val="20"/>
    </w:rPr>
  </w:style>
  <w:style w:styleId="Style_109_ch" w:type="character">
    <w:name w:val="ListLabel 99"/>
    <w:link w:val="Style_109"/>
    <w:rPr>
      <w:sz w:val="20"/>
    </w:rPr>
  </w:style>
  <w:style w:styleId="Style_110" w:type="paragraph">
    <w:name w:val="ListLabel 83"/>
    <w:link w:val="Style_110_ch"/>
    <w:rPr>
      <w:color w:val="000000"/>
      <w:sz w:val="24"/>
    </w:rPr>
  </w:style>
  <w:style w:styleId="Style_110_ch" w:type="character">
    <w:name w:val="ListLabel 83"/>
    <w:link w:val="Style_110"/>
    <w:rPr>
      <w:color w:val="000000"/>
      <w:sz w:val="24"/>
    </w:rPr>
  </w:style>
  <w:style w:styleId="Style_111" w:type="paragraph">
    <w:name w:val="ListLabel 4"/>
    <w:link w:val="Style_111_ch"/>
    <w:rPr>
      <w:sz w:val="20"/>
    </w:rPr>
  </w:style>
  <w:style w:styleId="Style_111_ch" w:type="character">
    <w:name w:val="ListLabel 4"/>
    <w:link w:val="Style_111"/>
    <w:rPr>
      <w:sz w:val="20"/>
    </w:rPr>
  </w:style>
  <w:style w:styleId="Style_112" w:type="paragraph">
    <w:name w:val="ListLabel 16"/>
    <w:link w:val="Style_112_ch"/>
    <w:rPr>
      <w:sz w:val="20"/>
    </w:rPr>
  </w:style>
  <w:style w:styleId="Style_112_ch" w:type="character">
    <w:name w:val="ListLabel 16"/>
    <w:link w:val="Style_112"/>
    <w:rPr>
      <w:sz w:val="20"/>
    </w:rPr>
  </w:style>
  <w:style w:styleId="Style_113" w:type="paragraph">
    <w:name w:val="ListLabel 70"/>
    <w:link w:val="Style_113_ch"/>
    <w:rPr>
      <w:sz w:val="20"/>
    </w:rPr>
  </w:style>
  <w:style w:styleId="Style_113_ch" w:type="character">
    <w:name w:val="ListLabel 70"/>
    <w:link w:val="Style_113"/>
    <w:rPr>
      <w:sz w:val="20"/>
    </w:rPr>
  </w:style>
  <w:style w:styleId="Style_114" w:type="paragraph">
    <w:name w:val="toc 5"/>
    <w:next w:val="Style_6"/>
    <w:link w:val="Style_114_ch"/>
    <w:uiPriority w:val="39"/>
    <w:pPr>
      <w:ind w:firstLine="0" w:left="800"/>
    </w:pPr>
  </w:style>
  <w:style w:styleId="Style_114_ch" w:type="character">
    <w:name w:val="toc 5"/>
    <w:link w:val="Style_114"/>
  </w:style>
  <w:style w:styleId="Style_1" w:type="paragraph">
    <w:name w:val="Интернет-ссылка"/>
    <w:basedOn w:val="Style_47"/>
    <w:link w:val="Style_1_ch"/>
    <w:rPr>
      <w:color w:themeColor="hyperlink" w:val="0000FF"/>
      <w:u w:val="single"/>
    </w:rPr>
  </w:style>
  <w:style w:styleId="Style_1_ch" w:type="character">
    <w:name w:val="Интернет-ссылка"/>
    <w:basedOn w:val="Style_47_ch"/>
    <w:link w:val="Style_1"/>
    <w:rPr>
      <w:color w:themeColor="hyperlink" w:val="0000FF"/>
      <w:u w:val="single"/>
    </w:rPr>
  </w:style>
  <w:style w:styleId="Style_115" w:type="paragraph">
    <w:name w:val="ListLabel 68"/>
    <w:link w:val="Style_115_ch"/>
    <w:rPr>
      <w:sz w:val="20"/>
    </w:rPr>
  </w:style>
  <w:style w:styleId="Style_115_ch" w:type="character">
    <w:name w:val="ListLabel 68"/>
    <w:link w:val="Style_115"/>
    <w:rPr>
      <w:sz w:val="20"/>
    </w:rPr>
  </w:style>
  <w:style w:styleId="Style_116" w:type="paragraph">
    <w:name w:val="ListLabel 43"/>
    <w:link w:val="Style_116_ch"/>
    <w:rPr>
      <w:sz w:val="20"/>
    </w:rPr>
  </w:style>
  <w:style w:styleId="Style_116_ch" w:type="character">
    <w:name w:val="ListLabel 43"/>
    <w:link w:val="Style_116"/>
    <w:rPr>
      <w:sz w:val="20"/>
    </w:rPr>
  </w:style>
  <w:style w:styleId="Style_117" w:type="paragraph">
    <w:name w:val="ListLabel 88"/>
    <w:link w:val="Style_117_ch"/>
    <w:rPr>
      <w:sz w:val="20"/>
    </w:rPr>
  </w:style>
  <w:style w:styleId="Style_117_ch" w:type="character">
    <w:name w:val="ListLabel 88"/>
    <w:link w:val="Style_117"/>
    <w:rPr>
      <w:sz w:val="20"/>
    </w:rPr>
  </w:style>
  <w:style w:styleId="Style_118" w:type="paragraph">
    <w:name w:val="Caption"/>
    <w:basedOn w:val="Style_6"/>
    <w:link w:val="Style_118_ch"/>
    <w:pPr>
      <w:spacing w:after="120" w:before="120"/>
      <w:ind/>
    </w:pPr>
    <w:rPr>
      <w:i w:val="1"/>
      <w:sz w:val="24"/>
    </w:rPr>
  </w:style>
  <w:style w:styleId="Style_118_ch" w:type="character">
    <w:name w:val="Caption"/>
    <w:basedOn w:val="Style_6_ch"/>
    <w:link w:val="Style_118"/>
    <w:rPr>
      <w:i w:val="1"/>
      <w:sz w:val="24"/>
    </w:rPr>
  </w:style>
  <w:style w:styleId="Style_119" w:type="paragraph">
    <w:name w:val="ListLabel 30"/>
    <w:link w:val="Style_119_ch"/>
    <w:rPr>
      <w:sz w:val="20"/>
    </w:rPr>
  </w:style>
  <w:style w:styleId="Style_119_ch" w:type="character">
    <w:name w:val="ListLabel 30"/>
    <w:link w:val="Style_119"/>
    <w:rPr>
      <w:sz w:val="20"/>
    </w:rPr>
  </w:style>
  <w:style w:styleId="Style_120" w:type="paragraph">
    <w:name w:val="ListLabel 19"/>
    <w:link w:val="Style_120_ch"/>
    <w:rPr>
      <w:sz w:val="20"/>
    </w:rPr>
  </w:style>
  <w:style w:styleId="Style_120_ch" w:type="character">
    <w:name w:val="ListLabel 19"/>
    <w:link w:val="Style_120"/>
    <w:rPr>
      <w:sz w:val="20"/>
    </w:rPr>
  </w:style>
  <w:style w:styleId="Style_121" w:type="paragraph">
    <w:name w:val="ListLabel 87"/>
    <w:link w:val="Style_121_ch"/>
    <w:rPr>
      <w:sz w:val="20"/>
    </w:rPr>
  </w:style>
  <w:style w:styleId="Style_121_ch" w:type="character">
    <w:name w:val="ListLabel 87"/>
    <w:link w:val="Style_121"/>
    <w:rPr>
      <w:sz w:val="20"/>
    </w:rPr>
  </w:style>
  <w:style w:styleId="Style_122" w:type="paragraph">
    <w:name w:val="ListLabel 96"/>
    <w:link w:val="Style_122_ch"/>
    <w:rPr>
      <w:sz w:val="20"/>
    </w:rPr>
  </w:style>
  <w:style w:styleId="Style_122_ch" w:type="character">
    <w:name w:val="ListLabel 96"/>
    <w:link w:val="Style_122"/>
    <w:rPr>
      <w:sz w:val="20"/>
    </w:rPr>
  </w:style>
  <w:style w:styleId="Style_123" w:type="paragraph">
    <w:name w:val="ListLabel 75"/>
    <w:link w:val="Style_123_ch"/>
    <w:rPr>
      <w:sz w:val="20"/>
    </w:rPr>
  </w:style>
  <w:style w:styleId="Style_123_ch" w:type="character">
    <w:name w:val="ListLabel 75"/>
    <w:link w:val="Style_123"/>
    <w:rPr>
      <w:sz w:val="20"/>
    </w:rPr>
  </w:style>
  <w:style w:styleId="Style_124" w:type="paragraph">
    <w:name w:val="Subtitle"/>
    <w:next w:val="Style_6"/>
    <w:link w:val="Style_124_ch"/>
    <w:uiPriority w:val="11"/>
    <w:qFormat/>
    <w:rPr>
      <w:rFonts w:ascii="XO Thames" w:hAnsi="XO Thames"/>
      <w:i w:val="1"/>
      <w:color w:val="616161"/>
      <w:sz w:val="24"/>
    </w:rPr>
  </w:style>
  <w:style w:styleId="Style_124_ch" w:type="character">
    <w:name w:val="Subtitle"/>
    <w:link w:val="Style_124"/>
    <w:rPr>
      <w:rFonts w:ascii="XO Thames" w:hAnsi="XO Thames"/>
      <w:i w:val="1"/>
      <w:color w:val="616161"/>
      <w:sz w:val="24"/>
    </w:rPr>
  </w:style>
  <w:style w:styleId="Style_125" w:type="paragraph">
    <w:name w:val="ListLabel 48"/>
    <w:link w:val="Style_125_ch"/>
    <w:rPr>
      <w:sz w:val="20"/>
    </w:rPr>
  </w:style>
  <w:style w:styleId="Style_125_ch" w:type="character">
    <w:name w:val="ListLabel 48"/>
    <w:link w:val="Style_125"/>
    <w:rPr>
      <w:sz w:val="20"/>
    </w:rPr>
  </w:style>
  <w:style w:styleId="Style_126" w:type="paragraph">
    <w:name w:val="toc 10"/>
    <w:next w:val="Style_6"/>
    <w:link w:val="Style_126_ch"/>
    <w:uiPriority w:val="39"/>
    <w:pPr>
      <w:ind w:firstLine="0" w:left="1800"/>
    </w:pPr>
  </w:style>
  <w:style w:styleId="Style_126_ch" w:type="character">
    <w:name w:val="toc 10"/>
    <w:link w:val="Style_126"/>
  </w:style>
  <w:style w:styleId="Style_127" w:type="paragraph">
    <w:name w:val="Title"/>
    <w:next w:val="Style_6"/>
    <w:link w:val="Style_127_ch"/>
    <w:uiPriority w:val="10"/>
    <w:qFormat/>
    <w:rPr>
      <w:rFonts w:ascii="XO Thames" w:hAnsi="XO Thames"/>
      <w:b w:val="1"/>
      <w:sz w:val="52"/>
    </w:rPr>
  </w:style>
  <w:style w:styleId="Style_127_ch" w:type="character">
    <w:name w:val="Title"/>
    <w:link w:val="Style_127"/>
    <w:rPr>
      <w:rFonts w:ascii="XO Thames" w:hAnsi="XO Thames"/>
      <w:b w:val="1"/>
      <w:sz w:val="52"/>
    </w:rPr>
  </w:style>
  <w:style w:styleId="Style_128" w:type="paragraph">
    <w:name w:val="heading 4"/>
    <w:next w:val="Style_6"/>
    <w:link w:val="Style_1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28_ch" w:type="character">
    <w:name w:val="heading 4"/>
    <w:link w:val="Style_128"/>
    <w:rPr>
      <w:rFonts w:ascii="XO Thames" w:hAnsi="XO Thames"/>
      <w:b w:val="1"/>
      <w:color w:val="595959"/>
      <w:sz w:val="26"/>
    </w:rPr>
  </w:style>
  <w:style w:styleId="Style_129" w:type="paragraph">
    <w:name w:val="ListLabel 6"/>
    <w:link w:val="Style_129_ch"/>
    <w:rPr>
      <w:sz w:val="20"/>
    </w:rPr>
  </w:style>
  <w:style w:styleId="Style_129_ch" w:type="character">
    <w:name w:val="ListLabel 6"/>
    <w:link w:val="Style_129"/>
    <w:rPr>
      <w:sz w:val="20"/>
    </w:rPr>
  </w:style>
  <w:style w:styleId="Style_130" w:type="paragraph">
    <w:name w:val="ListLabel 54"/>
    <w:link w:val="Style_130_ch"/>
    <w:rPr>
      <w:sz w:val="20"/>
    </w:rPr>
  </w:style>
  <w:style w:styleId="Style_130_ch" w:type="character">
    <w:name w:val="ListLabel 54"/>
    <w:link w:val="Style_130"/>
    <w:rPr>
      <w:sz w:val="20"/>
    </w:rPr>
  </w:style>
  <w:style w:styleId="Style_131" w:type="paragraph">
    <w:name w:val="ListLabel 51"/>
    <w:link w:val="Style_131_ch"/>
    <w:rPr>
      <w:sz w:val="20"/>
    </w:rPr>
  </w:style>
  <w:style w:styleId="Style_131_ch" w:type="character">
    <w:name w:val="ListLabel 51"/>
    <w:link w:val="Style_131"/>
    <w:rPr>
      <w:sz w:val="20"/>
    </w:rPr>
  </w:style>
  <w:style w:styleId="Style_132" w:type="paragraph">
    <w:name w:val="ListLabel 17"/>
    <w:link w:val="Style_132_ch"/>
    <w:rPr>
      <w:sz w:val="20"/>
    </w:rPr>
  </w:style>
  <w:style w:styleId="Style_132_ch" w:type="character">
    <w:name w:val="ListLabel 17"/>
    <w:link w:val="Style_132"/>
    <w:rPr>
      <w:sz w:val="20"/>
    </w:rPr>
  </w:style>
  <w:style w:styleId="Style_133" w:type="paragraph">
    <w:name w:val="heading 2"/>
    <w:next w:val="Style_6"/>
    <w:link w:val="Style_1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33_ch" w:type="character">
    <w:name w:val="heading 2"/>
    <w:link w:val="Style_133"/>
    <w:rPr>
      <w:rFonts w:ascii="XO Thames" w:hAnsi="XO Thames"/>
      <w:b w:val="1"/>
      <w:color w:val="00A0FF"/>
      <w:sz w:val="26"/>
    </w:rPr>
  </w:style>
  <w:style w:styleId="Style_134" w:type="paragraph">
    <w:name w:val="ListLabel 69"/>
    <w:link w:val="Style_134_ch"/>
    <w:rPr>
      <w:sz w:val="20"/>
    </w:rPr>
  </w:style>
  <w:style w:styleId="Style_134_ch" w:type="character">
    <w:name w:val="ListLabel 69"/>
    <w:link w:val="Style_134"/>
    <w:rPr>
      <w:sz w:val="20"/>
    </w:rPr>
  </w:style>
  <w:style w:styleId="Style_135" w:type="paragraph">
    <w:name w:val="ListLabel 27"/>
    <w:link w:val="Style_135_ch"/>
    <w:rPr>
      <w:sz w:val="20"/>
    </w:rPr>
  </w:style>
  <w:style w:styleId="Style_135_ch" w:type="character">
    <w:name w:val="ListLabel 27"/>
    <w:link w:val="Style_135"/>
    <w:rPr>
      <w:sz w:val="20"/>
    </w:rPr>
  </w:style>
  <w:style w:styleId="Style_136" w:type="paragraph">
    <w:name w:val="ListLabel 92"/>
    <w:link w:val="Style_136_ch"/>
    <w:rPr>
      <w:sz w:val="20"/>
    </w:rPr>
  </w:style>
  <w:style w:styleId="Style_136_ch" w:type="character">
    <w:name w:val="ListLabel 92"/>
    <w:link w:val="Style_136"/>
    <w:rPr>
      <w:sz w:val="20"/>
    </w:rPr>
  </w:style>
  <w:style w:styleId="Style_137" w:type="paragraph">
    <w:name w:val="ListLabel 14"/>
    <w:link w:val="Style_137_ch"/>
    <w:rPr>
      <w:sz w:val="20"/>
    </w:rPr>
  </w:style>
  <w:style w:styleId="Style_137_ch" w:type="character">
    <w:name w:val="ListLabel 14"/>
    <w:link w:val="Style_137"/>
    <w:rPr>
      <w:sz w:val="20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2023-03-31T11:28:51Z</dcterms:modified>
</cp:coreProperties>
</file>