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F9" w:rsidRPr="00B72542" w:rsidRDefault="00B61B48" w:rsidP="00737B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Открытый урок сольфеджио в 1-м классе </w:t>
      </w:r>
    </w:p>
    <w:p w:rsidR="00737BBE" w:rsidRPr="00B72542" w:rsidRDefault="009F4BF9" w:rsidP="00737B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«</w:t>
      </w:r>
      <w:r w:rsidR="00B61B48" w:rsidRPr="00B72542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Детской школы искусств</w:t>
      </w:r>
      <w:r w:rsidRPr="00B72542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»</w:t>
      </w:r>
    </w:p>
    <w:p w:rsidR="00B61B48" w:rsidRPr="00B72542" w:rsidRDefault="00737BBE" w:rsidP="009F4BF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B72542">
        <w:rPr>
          <w:rFonts w:ascii="Helvetica" w:eastAsia="Times New Roman" w:hAnsi="Helvetica" w:cs="Helvetica"/>
          <w:sz w:val="20"/>
          <w:u w:val="single"/>
          <w:lang w:eastAsia="ru-RU"/>
        </w:rPr>
        <w:t>Иванова Людмила Александровна</w:t>
      </w:r>
      <w:r w:rsidR="00B61B48" w:rsidRPr="00B72542">
        <w:rPr>
          <w:rFonts w:ascii="Helvetica" w:eastAsia="Times New Roman" w:hAnsi="Helvetica" w:cs="Helvetica"/>
          <w:sz w:val="20"/>
          <w:szCs w:val="20"/>
          <w:lang w:eastAsia="ru-RU"/>
        </w:rPr>
        <w:t>,</w:t>
      </w:r>
      <w:r w:rsidR="00B61B48"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="00B61B48" w:rsidRPr="00B72542">
        <w:rPr>
          <w:rFonts w:ascii="Helvetica" w:eastAsia="Times New Roman" w:hAnsi="Helvetica" w:cs="Helvetica"/>
          <w:i/>
          <w:iCs/>
          <w:sz w:val="20"/>
          <w:lang w:eastAsia="ru-RU"/>
        </w:rPr>
        <w:t xml:space="preserve">преподаватель </w:t>
      </w:r>
      <w:r w:rsidR="009F4BF9" w:rsidRPr="00B72542">
        <w:rPr>
          <w:rFonts w:ascii="Helvetica" w:eastAsia="Times New Roman" w:hAnsi="Helvetica" w:cs="Helvetica"/>
          <w:i/>
          <w:iCs/>
          <w:sz w:val="20"/>
          <w:lang w:eastAsia="ru-RU"/>
        </w:rPr>
        <w:t>музыкально-</w:t>
      </w:r>
      <w:r w:rsidR="00B61B48" w:rsidRPr="00B72542">
        <w:rPr>
          <w:rFonts w:ascii="Helvetica" w:eastAsia="Times New Roman" w:hAnsi="Helvetica" w:cs="Helvetica"/>
          <w:i/>
          <w:iCs/>
          <w:sz w:val="20"/>
          <w:lang w:eastAsia="ru-RU"/>
        </w:rPr>
        <w:t>теоретических дисциплин</w:t>
      </w:r>
    </w:p>
    <w:p w:rsidR="00B61B48" w:rsidRPr="00B72542" w:rsidRDefault="00B72542" w:rsidP="00B61B4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Методический материал.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1.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Л.Ефремова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“Учиться интересно”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,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изд. “Композитор. Санкт-Петербург”. 2006 г.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2.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О.Камозина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“Неправильное сольфеджио”, изд. “Феникс”. Ростов-на-Дону. 2009 г.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3.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Е.Королёва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“Музыка в сказках, стихах и картинках”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,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изд. “Просвещение”. Москва. 1994 г.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4.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Е.Железнова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“Альбом для обучения пению.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Читаем, рисуем, играем, поём”, Издательский дом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В.Катанского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, Москва. 2009 г.</w:t>
      </w:r>
      <w:proofErr w:type="gramEnd"/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Оборудование, технические средства.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1. Компьютер.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2. Широкоэкранный телевизор (подключен к компьютеру в качестве второго монитора).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3. Магнитофон.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4. Фортепиано.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Перечень используемых на уроке аудио, видеозаписей, наглядных пособий.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1. Видео пособие - “Бабочка” https://yadi.sk/i/9SJWheU7d2DUB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 (Проект Есиповой Людмилы)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2. Видео пособие - “Живая гамма” https://yadi.sk/i/fJJqbaKid2DVJ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Аудио файл https://yadi.sk/d/4LtCEPk0d2DVn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3.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Видеопособие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- “Белка” - минус https://yadi.sk/i/yLZGZewqd2DW9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Плюс - https://yadi.sk/i/t5ySGqVGd2DaR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(Проект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Мишаковой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Ирины)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4.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Видеопособие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-диктант “Лягушка” https://yadi.sk/i/6FuFuMRQd2DQd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5.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Видеопособие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-диктант “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Зима”https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://yadi.sk/i/w2cMf-A_d2DSw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Аудио файл - https://yadi.sk/d/OXEzZ9eDd2DTN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6. Компьютерная интерактивная программа “Электронное сольфеджио”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Автор разработчик Максим Колесников https://cloud.mail.ru/public/feb0f9e...D1%81%D0%BA%2F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7. Аудио пособие “Мажорная гамма” https://yadi.sk/d/Xy2RkdUOd2DXz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8. Аудио пособие “Минорная гамма” https://yadi.sk/d/QhkmUgMqd2DYb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9. Презентация с материалами на открытый урок https://yadi.sk/i/1IcHelabd2DZQ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10. Карточки с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ритмоблоками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(раздаточный материал)</w:t>
      </w:r>
    </w:p>
    <w:p w:rsidR="00B61B48" w:rsidRPr="00B72542" w:rsidRDefault="00B72542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6" w:history="1">
        <w:r w:rsidR="00B61B48" w:rsidRPr="00B72542">
          <w:rPr>
            <w:rFonts w:ascii="Helvetica" w:eastAsia="Times New Roman" w:hAnsi="Helvetica" w:cs="Helvetica"/>
            <w:sz w:val="20"/>
            <w:u w:val="single"/>
            <w:lang w:eastAsia="ru-RU"/>
          </w:rPr>
          <w:t>Приложения</w:t>
        </w:r>
      </w:hyperlink>
      <w:r w:rsidR="00B61B48"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="00B61B48" w:rsidRPr="00B72542">
        <w:rPr>
          <w:rFonts w:ascii="Helvetica" w:eastAsia="Times New Roman" w:hAnsi="Helvetica" w:cs="Helvetica"/>
          <w:sz w:val="20"/>
          <w:szCs w:val="20"/>
          <w:lang w:eastAsia="ru-RU"/>
        </w:rPr>
        <w:t>к уроку (не представленные приложения находятся у автора)</w:t>
      </w:r>
    </w:p>
    <w:p w:rsidR="00B61B48" w:rsidRPr="00B72542" w:rsidRDefault="00B61B48" w:rsidP="00B61B48">
      <w:pPr>
        <w:spacing w:after="120" w:line="240" w:lineRule="atLeast"/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  <w:t>Цель урока.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1.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Укрепление взаимосвязи между изучением музыкально – теоретических дисциплин и музыкальной практикой учащихся.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2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. Демонстрация использования информационных технологий при работе над разными формами работы на уроке сольфеджио – слуховой анализ, теоретические сведения, интонационные упражнения,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ритмические упражнения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, музыкальный диктант, чтение с листа.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lastRenderedPageBreak/>
        <w:t>Обучающая: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формировать знания, умения и навыки по темам: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ладовые представления,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ритмические группы в размере 2/4, затакт в размере 2/4,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расширить знания учащихся о тональностях,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повторить и закрепить теоретические сведения.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Развивающая.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1.</w:t>
      </w:r>
      <w:r w:rsidRPr="00B72542">
        <w:rPr>
          <w:rFonts w:ascii="Helvetica" w:eastAsia="Times New Roman" w:hAnsi="Helvetica" w:cs="Helvetica"/>
          <w:b/>
          <w:bCs/>
          <w:i/>
          <w:i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Развить слуховое представление.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2. Развивать музыкальное мышление.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3. Развивать ладовые ощущения.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4. Развивать навыки ориентирования в тональности.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5. Развивать вокально-интонационные навыки.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6. Развивать мелодический слух, музыкальную память и творческие способности учащихся.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Воспитательная: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1.</w:t>
      </w:r>
      <w:r w:rsidRPr="00B72542">
        <w:rPr>
          <w:rFonts w:ascii="Helvetica" w:eastAsia="Times New Roman" w:hAnsi="Helvetica" w:cs="Helvetica"/>
          <w:b/>
          <w:bCs/>
          <w:i/>
          <w:i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Воспитывать музыкально-художественный вкус и интерес учащихся к предмету сольфеджио.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2. Воспи</w:t>
      </w:r>
      <w:r w:rsidR="009F4BF9" w:rsidRPr="00B72542">
        <w:rPr>
          <w:rFonts w:ascii="Helvetica" w:eastAsia="Times New Roman" w:hAnsi="Helvetica" w:cs="Helvetica"/>
          <w:sz w:val="20"/>
          <w:szCs w:val="20"/>
          <w:lang w:eastAsia="ru-RU"/>
        </w:rPr>
        <w:t>тывать умение работать в группе.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3. Воспитывать творческую активность.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4. Повышать исполнительскую грамотность учащихся.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Задачи урока.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1. Развить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знания учащихся о понятии лад,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тональность.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2. Формировать и закрепить первичные вокально – интонационные навыки в ладу.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3. Развить навыки написания мелодического диктанта.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4. Повторить метроритмические формулы.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5. Формировать интерес к процессу обучения.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Форма урока: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групповая.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Методы реализации поставленных задач.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1. Словесный (беседа, рассказ, объяснение).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2. Наглядно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-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демонстрационный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(видео иллюстрации, цветные слайды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>, интерактивные компьютерные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технологии, презентация, выполненная в компьютерной программе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Microsoft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Offise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PowerPoint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).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3. Ролевые игры (проблемные ситуации).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4.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Практический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(пение упражнений, игра на инструменте).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5. Игровой.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Формы работы с учащимися.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1. Вокально-интонационные упражнения.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2. Анализ музыкального произведения.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3. Диктант.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4. Чтение с листа.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5. Игры.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6. Практические задания.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Анализ результатов урока.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>В результате данного урока обучающиеся развили знания по темам лад, гамма, тональность Ре-мажор, мелодический диктант, ритмические группы в размере 2/4, затакт.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Все теоретические знания они успешно применяли на практике.</w:t>
      </w:r>
    </w:p>
    <w:p w:rsidR="00B61B48" w:rsidRPr="00B72542" w:rsidRDefault="00B61B48" w:rsidP="00B61B48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  <w:t>Ход урока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(Приветствие учителя, эмоциональный настрой учащихся.)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Здравствуйте, ребята! У нас сегодня необычный урок. Вы, конечно, увидели, что к нам пришли гости, и мы с вами продемонстрируем все наши навыки и умения.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Здравствуйте, уважаемые коллеги. Мы рады приветствовать вас в стенах нашей школы. Сегодня я хочу представить вам урок с учащимися первого класса фортепианного отделения на тему: </w:t>
      </w:r>
      <w:r w:rsidRPr="00B72542">
        <w:rPr>
          <w:rFonts w:ascii="Helvetica" w:eastAsia="Times New Roman" w:hAnsi="Helvetica" w:cs="Helvetica"/>
          <w:b/>
          <w:sz w:val="20"/>
          <w:szCs w:val="20"/>
          <w:lang w:eastAsia="ru-RU"/>
        </w:rPr>
        <w:t>“Информационные технологии, как средство повышения эффективности учебного процесса на уроке сольфеджио в ДШИ”.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Ребята, вы знаете, что все музыканты перед выступлением или перед репетицией разыгрываются, настраиваются на исполнение. И мы с вами сейчас настроим свой музыкальный инструмент – наш голос и слух. Мы сейчас с вами будем “рисовать” голосом.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включает видео пособие – “Бабочка”.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голосом “рисуют” восходящее, нисходящее, волнообразное движение звуков на слог.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Урок мы с вами всегда начинаем с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распевки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. Предлагаю сегодня спеть “Песенку о ступенях”. Она нам поможет вспомнить и некоторые теоретические понятия.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под аккомпанемент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преподавателя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поют “Песенку про ступени”.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Ребята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,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а что такое - лад?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Это семья звуков. Главный звук - тоника.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А какие лады вызнаете?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Мажорный и минорный.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Давайте вспомним, как звучат звукоряды мажорного и минорного ладов.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поют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попевку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, интонируя звучание мажорного лада: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“Вот мы звуки встали в ряд, получился звукоряд. Не простой, мажорный, весёлый, задорный”. (Под гармоническое сопровождение и иллюстрацию, выведенную на монитор компьютера)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Затем интонируют звучание минорного лада: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“Мы минорный звукоряд, грустных звуков длинный ряд, песню грустную поём и сейчас мы заревём (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Е.Королёва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“Музыка в сказках, стихах и картинках”) под гармоническое сопровождение и иллюстрацию, выведенную на монитор компьютера.</w:t>
      </w:r>
    </w:p>
    <w:p w:rsidR="00B61B48" w:rsidRPr="00B72542" w:rsidRDefault="00B61B48" w:rsidP="00B61B48">
      <w:pPr>
        <w:spacing w:after="120" w:line="240" w:lineRule="atLeast"/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  <w:t>2. Анализ музыкального произведения.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исполняет на фортепиано пьесу А.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Гречанинова “Мазурка”. (На экране компьютера отсканированная страница с нотным текстом пьесы А.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Гречанинова “Мазурка”).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Ребята, скажите, пожалуйста, сколько частей в этой пьесе?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включает следующий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слайд-иллюстрации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к прослушанному произведению.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И как вы думаете, какие из представленных картин могут проиллюстрировать пьесу и почему?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В пьесе 3 части, III часть – это повторение I части. Крайние части звучат в минорном ладу, а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средняя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– в мажорном.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Осенний пейзаж, грустный клоун, печальная танцовщица - крайние части, яркие цветы, воздушные шарики - средняя часть).</w:t>
      </w:r>
      <w:proofErr w:type="gramEnd"/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А почему вы так решили?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Крайние части немного грустные, печальные, а средняя часть светлая, радостная.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Крайние части написаны в минорном ладу, а средняя в мажорном.)</w:t>
      </w:r>
      <w:proofErr w:type="gramEnd"/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Посмотрите внимательно на осенний пейзаж. Эти картины написал художник Леонид Ефремов. Здесь такие яркие краски – и красные, и желтые, и синие! Почему вы всё-таки решили, что эта картина больше подойдёт для иллюстрации минорной музыки?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lastRenderedPageBreak/>
        <w:t>Учащиеся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приводят свои аргументы, отстаивают своё мнение – например: “Все-таки грустно, что лето закончилось!”, “На картине асфальт мокрый, небо серое. Чувствуется, что уже прохладно, зябко”.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Скажите, пожалуйста, как какие бывают мелодии, какое у мелодической линии может быть развитие? Посмотрите, пожалуйста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>,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на слайд (на мониторе компьютера иллюстрации видов мелодической линии – восходящее движение звуков, нисходящее, волнообразное, “скачками”).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Давайте проанализируем – как развивалась мелодическая линия в этом произведении.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: Называют все виды развития мелодии – движения звуков в мелодии.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Молодцы, ребята!</w:t>
      </w:r>
    </w:p>
    <w:p w:rsidR="00B61B48" w:rsidRPr="00B72542" w:rsidRDefault="00B61B48" w:rsidP="00B61B48">
      <w:pPr>
        <w:spacing w:after="120" w:line="240" w:lineRule="atLeast"/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  <w:t>3. Закрепление и проверка на практике усвоение темы – гамма Ре-мажор.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Ребята, скажите мне, пожалуйста, что такое гамма?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Это звукоряд от тоники до её повторения.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Мы с вами знаем, что гамма строится по определённому правилу, по определённой схеме. Давайте споём песенку, которая помогла нам очень легко и просто запомнить строение мажорной гаммы.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, под аккомпанемент учителя, поют песню “Строим мы мажор, ребята”. (О.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Камозина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“Неправильное сольфеджио”).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А сейчас я предлагаю сыграть в игру “Живая гамма”.</w:t>
      </w:r>
    </w:p>
    <w:p w:rsidR="00B61B48" w:rsidRPr="00B72542" w:rsidRDefault="00737BBE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(Слайд с название звуков</w:t>
      </w:r>
      <w:r w:rsidR="00B61B48" w:rsidRPr="00B72542">
        <w:rPr>
          <w:rFonts w:ascii="Helvetica" w:eastAsia="Times New Roman" w:hAnsi="Helvetica" w:cs="Helvetica"/>
          <w:sz w:val="20"/>
          <w:szCs w:val="20"/>
          <w:lang w:eastAsia="ru-RU"/>
        </w:rPr>
        <w:t>)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Внимательно посмотрите на монитор, на слайде изображены карточки с название звуков мажорной гаммы. Как вы думаете, какую гамму мы будем петь?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Ре-мажор.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Почему вы так решили?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Карточек со звуком “ре” 2, значит эта нота - тоника, ведь гамм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а-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это звукоряд от тоники до её повторения.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Молодцы! А как вы считаете, гамма Ре-мажор по дороге к нам случайно ничего не потеряла?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Не хватает ключевых знаков! Фа-диез и до-диез!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Правильно.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(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Следующий слайд-карточки “фа” и “до” “превращаются” в “фа диез” и “до диез”)</w:t>
      </w:r>
      <w:r w:rsidR="00737BBE"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.</w:t>
      </w:r>
      <w:proofErr w:type="gramEnd"/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Вот теперь всё верно!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встают в линию,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согласно порядка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звуков в гамме Ре-мажор с учётом расстояний - тонов и полутонов. “Фа-диез – соль”, “до-диез - ре второй октавы” держатся за руки, изображая полутоны. После настройки, сыгранной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преподавателем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на фортепиано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поют каждый свой звук, затем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просит поднять вверх карточки с устойчивыми ступенями - поём тоническое трезвучие, затем поднимают карточки “неустойчивые ступени” - поём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попевку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“каждый звук неустойчивый очень настойчивый…” (Л.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Ефремова “Учиться интересно”) и разрешение неустойчивых звуков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устойчивые.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Спасибо, ребята, присаживайтесь на свои места. А сейчас споём гамму Ре-мажор все вместе.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поют гамму Ре-мажор под гармонический аккомпанемент.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Ребята очень любят разучивать и исполнять упражнения с визуализированной мелодией. Одно из них мы сейчас споём.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- Девочки, вспомните, в какой тональности звучит эта песня?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 тональности Ре-мажор.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(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раздает инструменты шумового оркестра - бубны, маракасы, колокольчики, на компьютере включает видеоряд к песне “Белка”.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Дети поют сначала со словами, затем нотами.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В 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>проигрышах исполняют ритмическое сопровождение, соответственно ритмическим блокам, появляющимся на экране).</w:t>
      </w:r>
      <w:proofErr w:type="gramEnd"/>
    </w:p>
    <w:p w:rsidR="00B61B48" w:rsidRPr="00B72542" w:rsidRDefault="00B61B48" w:rsidP="00B61B48">
      <w:pPr>
        <w:spacing w:after="120" w:line="240" w:lineRule="atLeast"/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  <w:t>4. Музыкальный диктант.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: Ребята, нам пришло сообщение, не простое, музыкальное! И мы с вами должны его расшифровать.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- На мониторе компьютера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воспроизводит видео презентацию “Лягушки” - слайды №1, 2. Исполняет песню “Лягушки” (Е.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Железнова “Альбом для обучения пению” CD диск с аудио приложением трек № 24).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Скажите, из какого прудика лягушата прислали это письмо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- мажорного или минорного?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: Из мажорного.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Вы уже услышали, поняли, в каком размере звучит эта песня?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 размере 2/4.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А начинается письмо с сильной доли или слабой?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Со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слабой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- с затакта.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Сколько предложений в музыкальном “сообщении”?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2 предложения.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Сравните, пожалуйста, мелодию 1 и 2 предложений.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Мелодия повторяется.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Молодцы! Вы очень внимательно слушали!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А как движутся звуки в мелодии?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Сначала через нотку вверх, затем по ступенькам вниз.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Очень хорошо! Споём все вместе и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прохлопаем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ритмический рисунок. Лягушата нам подскажут правильный ритм. (Слайды №3, 4, 5, 6).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Скажите, а через нотку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лягушки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прыгали по 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каким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ступенькам лада?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по I, III, V - по устойчивым ступеням.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Я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попрошу Элю и Алёну с помощью карточек –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ритмоблоков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выложить ритм этой песенки. А мы все им поможем справиться с заданием.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успешно справляются с заданием.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Посмотрите, пожалуйста, на следующий слайд. (Слайд № 6 с записанной нотами мелодией - некоторые ноты “спрятаны” под знаком “?”)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Ребята, скажите мне, в какой тональности записана мелодия?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 Ре-мажоре – при ключе стоят знаки фа и до-диезы.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Правильно, давайте – же поскорее “освободим” нотки! (Ребята называют “спрятанные” ноты, преподаватель в интерактивном режиме убирает знаки “?”.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>)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успешно справляется с заданием, поют диктант нотами.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Мне лягушата по секрету сказали, что хотели бы перебраться из прудика “ре” в соседний пруд “до”. Давайте им поможем! Но как это сделать?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: Мы перенесём мелодию на одну ступеньку вниз.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Правильно, а какая нота теперь будет тоникой?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“До”, и вся мелодия будет звучать в тональности До-мажор.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Совершенно верно. Милана, подойди, пожалуйста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>,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к инструменту и попробуй сыграть эту мелодию в тональности До-мажор, а остальные ребята будут играть на “немых клавиатурах”.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успешно справляются с заданием.</w:t>
      </w:r>
    </w:p>
    <w:p w:rsidR="00B61B48" w:rsidRPr="00B72542" w:rsidRDefault="00B61B48" w:rsidP="00B61B48">
      <w:pPr>
        <w:spacing w:after="120" w:line="240" w:lineRule="atLeast"/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  <w:lastRenderedPageBreak/>
        <w:t>Зрительный диктант.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Сейчас я предлагаю сыграть в игру “Музыкальные кубики”.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1) На мониторе компьютера слайд к диктанту “Зима” - иллюстрация, слова песни. Звучит фонограмма,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поёт 1 куплет песни.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2)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Ребята, давайте вместе с вами споём, текст вы видите.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3)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включает эффект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>- “появление объекта”,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на слайде появляется нотная запись мелодии.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предлагает определить тональность мелодии, ознакомиться с нотной записью. Затем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</w:t>
      </w:r>
      <w:r w:rsidR="00737BBE"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 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включает эффект “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исчезание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” объекта”. Записанная нотами мелодия “прячется” (исчезает изображение нотного текста).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4) Следующий слай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д-</w:t>
      </w:r>
      <w:proofErr w:type="gram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нотная запись мелодии (каждый такт своего цвета) – “рассыпается” на такты - разноцветные кубики.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предлагает ученикам “собрать” - восстановить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мелодию</w:t>
      </w:r>
      <w:proofErr w:type="gram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</w:t>
      </w:r>
      <w:proofErr w:type="gramEnd"/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чащиеся</w:t>
      </w:r>
      <w:proofErr w:type="spellEnd"/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в интерактивном режиме “собирают” в правильном порядке мелодию песни “Зима”.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Какие вы молодцы!</w:t>
      </w:r>
    </w:p>
    <w:p w:rsidR="00B61B48" w:rsidRPr="00B72542" w:rsidRDefault="00B61B48" w:rsidP="00B61B48">
      <w:pPr>
        <w:spacing w:after="120" w:line="240" w:lineRule="atLeast"/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  <w:t>5. Чтение с листа</w:t>
      </w:r>
    </w:p>
    <w:p w:rsidR="00B61B48" w:rsidRPr="00B72542" w:rsidRDefault="00B61B48" w:rsidP="00B61B48">
      <w:pPr>
        <w:spacing w:after="120" w:line="240" w:lineRule="atLeast"/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  <w:t>В компьютерной программе “Электронное сольфеджио”.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Ребята, посмотрите внимательно на текст этого упражнения (по выбору преподавателя), определите тональность, назовите размер.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дают ответы на поставленные вопросы.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Давайте проанализируем упражнение - тональность, направление движения мелодии, с какой ступени лада начинается, по каким ступеням движется, какой ступенью з</w:t>
      </w:r>
      <w:r w:rsidR="00737BBE" w:rsidRPr="00B72542">
        <w:rPr>
          <w:rFonts w:ascii="Helvetica" w:eastAsia="Times New Roman" w:hAnsi="Helvetica" w:cs="Helvetica"/>
          <w:sz w:val="20"/>
          <w:szCs w:val="20"/>
          <w:lang w:eastAsia="ru-RU"/>
        </w:rPr>
        <w:t>аканчиваются фразы, предложения,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обратите внимание на ритмические особенности.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После подробного анализа – настройка при помощи камертона.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сольфеджируют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 xml:space="preserve"> упражнение с </w:t>
      </w:r>
      <w:proofErr w:type="spellStart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дирижированием</w:t>
      </w:r>
      <w:proofErr w:type="spellEnd"/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А сейчас послушаем, правильно ли мы выполнили задание.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</w:t>
      </w:r>
      <w:r w:rsidRPr="00B72542">
        <w:rPr>
          <w:rFonts w:ascii="Helvetica" w:eastAsia="Times New Roman" w:hAnsi="Helvetica" w:cs="Helvetica"/>
          <w:b/>
          <w:bCs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запускает режим воспроизведения,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учащиеся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убеждаются в том, что они успешно справились с заданием.</w:t>
      </w:r>
    </w:p>
    <w:p w:rsidR="00B61B48" w:rsidRPr="00B72542" w:rsidRDefault="00B61B48" w:rsidP="00B61B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7254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Преподаватель:</w:t>
      </w:r>
      <w:r w:rsidRPr="00B72542">
        <w:rPr>
          <w:rFonts w:ascii="Helvetica" w:eastAsia="Times New Roman" w:hAnsi="Helvetica" w:cs="Helvetica"/>
          <w:sz w:val="20"/>
          <w:lang w:eastAsia="ru-RU"/>
        </w:rPr>
        <w:t> </w:t>
      </w:r>
      <w:r w:rsidRPr="00B72542">
        <w:rPr>
          <w:rFonts w:ascii="Helvetica" w:eastAsia="Times New Roman" w:hAnsi="Helvetica" w:cs="Helvetica"/>
          <w:sz w:val="20"/>
          <w:szCs w:val="20"/>
          <w:lang w:eastAsia="ru-RU"/>
        </w:rPr>
        <w:t>Ребята, спасибо за ваше внимание и активную работу. Я с вами прощаюсь до следующего урока. До свидания!</w:t>
      </w:r>
    </w:p>
    <w:p w:rsidR="00562A04" w:rsidRPr="00B72542" w:rsidRDefault="00562A04">
      <w:bookmarkStart w:id="0" w:name="_GoBack"/>
      <w:bookmarkEnd w:id="0"/>
    </w:p>
    <w:sectPr w:rsidR="00562A04" w:rsidRPr="00B72542" w:rsidSect="0056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783D"/>
    <w:multiLevelType w:val="multilevel"/>
    <w:tmpl w:val="345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B48"/>
    <w:rsid w:val="00562A04"/>
    <w:rsid w:val="00737BBE"/>
    <w:rsid w:val="009F4BF9"/>
    <w:rsid w:val="00B61B48"/>
    <w:rsid w:val="00B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4"/>
  </w:style>
  <w:style w:type="paragraph" w:styleId="1">
    <w:name w:val="heading 1"/>
    <w:basedOn w:val="a"/>
    <w:link w:val="10"/>
    <w:uiPriority w:val="9"/>
    <w:qFormat/>
    <w:rsid w:val="00B61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1B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B48"/>
  </w:style>
  <w:style w:type="character" w:styleId="a4">
    <w:name w:val="Emphasis"/>
    <w:basedOn w:val="a0"/>
    <w:uiPriority w:val="20"/>
    <w:qFormat/>
    <w:rsid w:val="00B61B48"/>
    <w:rPr>
      <w:i/>
      <w:iCs/>
    </w:rPr>
  </w:style>
  <w:style w:type="paragraph" w:styleId="a5">
    <w:name w:val="Normal (Web)"/>
    <w:basedOn w:val="a"/>
    <w:uiPriority w:val="99"/>
    <w:semiHidden/>
    <w:unhideWhenUsed/>
    <w:rsid w:val="00B6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1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52787/pril1.7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Acer</cp:lastModifiedBy>
  <cp:revision>5</cp:revision>
  <dcterms:created xsi:type="dcterms:W3CDTF">2016-02-07T18:35:00Z</dcterms:created>
  <dcterms:modified xsi:type="dcterms:W3CDTF">2018-03-20T08:26:00Z</dcterms:modified>
</cp:coreProperties>
</file>