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AE2" w:rsidRPr="00224AE2" w:rsidRDefault="00224AE2" w:rsidP="00224AE2">
      <w:pPr>
        <w:suppressAutoHyphens/>
        <w:jc w:val="center"/>
        <w:rPr>
          <w:sz w:val="28"/>
          <w:szCs w:val="28"/>
          <w:lang w:eastAsia="ar-SA"/>
        </w:rPr>
      </w:pPr>
      <w:r w:rsidRPr="00224AE2">
        <w:rPr>
          <w:sz w:val="28"/>
          <w:szCs w:val="28"/>
          <w:lang w:eastAsia="ar-SA"/>
        </w:rPr>
        <w:t>ГОСУДАРСТВЕННОЕ БЮДЖЕТНОЕ ПРОФЕССИОНАЛЬНОЕ ОБРАЗОВАТЕЛЬНОЕ УЧЕРЕЖДЕНИЕ</w:t>
      </w:r>
    </w:p>
    <w:p w:rsidR="00224AE2" w:rsidRPr="00224AE2" w:rsidRDefault="001F41C5" w:rsidP="00224AE2">
      <w:pPr>
        <w:suppressAutoHyphens/>
        <w:jc w:val="center"/>
        <w:rPr>
          <w:sz w:val="28"/>
          <w:szCs w:val="28"/>
          <w:lang w:eastAsia="ar-SA"/>
        </w:rPr>
      </w:pPr>
      <w:r>
        <w:rPr>
          <w:sz w:val="28"/>
          <w:szCs w:val="28"/>
          <w:lang w:eastAsia="ar-SA"/>
        </w:rPr>
        <w:t>«ПЕРМСКИЙ ХИМИКО-ТЕХНОЛОГИЧЕСКИЙ</w:t>
      </w:r>
      <w:r w:rsidR="00224AE2" w:rsidRPr="00224AE2">
        <w:rPr>
          <w:sz w:val="28"/>
          <w:szCs w:val="28"/>
          <w:lang w:eastAsia="ar-SA"/>
        </w:rPr>
        <w:t xml:space="preserve"> ТЕХНИКУМ»</w:t>
      </w: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r w:rsidRPr="00224AE2">
        <w:rPr>
          <w:sz w:val="28"/>
          <w:szCs w:val="28"/>
          <w:lang w:eastAsia="ar-SA"/>
        </w:rPr>
        <w:t xml:space="preserve">Цикловая комиссия «Общеобразовательные дисциплины» </w:t>
      </w: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jc w:val="center"/>
        <w:rPr>
          <w:sz w:val="28"/>
          <w:szCs w:val="28"/>
          <w:lang w:eastAsia="ar-SA"/>
        </w:rPr>
      </w:pPr>
    </w:p>
    <w:p w:rsidR="00224AE2" w:rsidRPr="00224AE2" w:rsidRDefault="00224AE2" w:rsidP="00224AE2">
      <w:pPr>
        <w:suppressAutoHyphens/>
        <w:spacing w:line="360" w:lineRule="auto"/>
        <w:jc w:val="center"/>
        <w:rPr>
          <w:sz w:val="28"/>
          <w:szCs w:val="28"/>
          <w:lang w:eastAsia="ar-SA"/>
        </w:rPr>
      </w:pPr>
      <w:r w:rsidRPr="00224AE2">
        <w:rPr>
          <w:b/>
          <w:bCs/>
          <w:sz w:val="52"/>
          <w:lang w:eastAsia="ar-SA"/>
        </w:rPr>
        <w:t>ИНДИВИДУАЛЬНЫЙ ПРОЕКТ</w:t>
      </w:r>
    </w:p>
    <w:p w:rsidR="00224AE2" w:rsidRPr="00224AE2" w:rsidRDefault="00224AE2" w:rsidP="00224AE2">
      <w:pPr>
        <w:suppressAutoHyphens/>
        <w:spacing w:line="360" w:lineRule="auto"/>
        <w:jc w:val="center"/>
        <w:rPr>
          <w:sz w:val="28"/>
          <w:szCs w:val="28"/>
          <w:lang w:eastAsia="ar-SA"/>
        </w:rPr>
      </w:pPr>
      <w:r w:rsidRPr="00224AE2">
        <w:rPr>
          <w:sz w:val="28"/>
          <w:szCs w:val="28"/>
          <w:lang w:eastAsia="ar-SA"/>
        </w:rPr>
        <w:t xml:space="preserve">на тему </w:t>
      </w:r>
    </w:p>
    <w:p w:rsidR="00224AE2" w:rsidRPr="00224AE2" w:rsidRDefault="00224AE2" w:rsidP="00224AE2">
      <w:pPr>
        <w:ind w:firstLine="709"/>
        <w:jc w:val="center"/>
        <w:rPr>
          <w:b/>
        </w:rPr>
      </w:pPr>
      <w:r w:rsidRPr="00224AE2">
        <w:rPr>
          <w:b/>
          <w:sz w:val="28"/>
          <w:szCs w:val="28"/>
          <w:lang w:eastAsia="ar-SA"/>
        </w:rPr>
        <w:t>«</w:t>
      </w:r>
      <w:r w:rsidRPr="00224AE2">
        <w:rPr>
          <w:b/>
          <w:sz w:val="52"/>
          <w:szCs w:val="52"/>
        </w:rPr>
        <w:t xml:space="preserve">Рождество в Германии и </w:t>
      </w:r>
      <w:r w:rsidR="00A71424">
        <w:rPr>
          <w:b/>
          <w:sz w:val="52"/>
          <w:szCs w:val="52"/>
        </w:rPr>
        <w:t xml:space="preserve">в </w:t>
      </w:r>
      <w:r w:rsidRPr="00224AE2">
        <w:rPr>
          <w:b/>
          <w:sz w:val="52"/>
          <w:szCs w:val="52"/>
        </w:rPr>
        <w:t>России</w:t>
      </w:r>
      <w:r w:rsidRPr="00224AE2">
        <w:rPr>
          <w:b/>
          <w:sz w:val="28"/>
          <w:szCs w:val="28"/>
          <w:lang w:eastAsia="ar-SA"/>
        </w:rPr>
        <w:t>»</w:t>
      </w:r>
    </w:p>
    <w:p w:rsidR="00224AE2" w:rsidRPr="00224AE2" w:rsidRDefault="00224AE2" w:rsidP="00224AE2">
      <w:pPr>
        <w:suppressAutoHyphens/>
        <w:spacing w:line="360" w:lineRule="auto"/>
        <w:jc w:val="center"/>
        <w:rPr>
          <w:sz w:val="28"/>
          <w:szCs w:val="28"/>
          <w:lang w:eastAsia="ar-SA"/>
        </w:rPr>
      </w:pPr>
    </w:p>
    <w:p w:rsidR="00224AE2" w:rsidRPr="00224AE2" w:rsidRDefault="00224AE2" w:rsidP="00224AE2">
      <w:pPr>
        <w:suppressAutoHyphens/>
        <w:spacing w:line="360" w:lineRule="auto"/>
        <w:jc w:val="center"/>
        <w:rPr>
          <w:sz w:val="28"/>
          <w:szCs w:val="28"/>
          <w:lang w:eastAsia="ar-SA"/>
        </w:rPr>
      </w:pPr>
      <w:r w:rsidRPr="00224AE2">
        <w:rPr>
          <w:sz w:val="28"/>
          <w:szCs w:val="28"/>
          <w:lang w:eastAsia="ar-SA"/>
        </w:rPr>
        <w:t>по дисциплине</w:t>
      </w:r>
    </w:p>
    <w:p w:rsidR="00224AE2" w:rsidRPr="00224AE2" w:rsidRDefault="00224AE2" w:rsidP="00224AE2">
      <w:pPr>
        <w:suppressAutoHyphens/>
        <w:jc w:val="center"/>
        <w:rPr>
          <w:sz w:val="28"/>
          <w:szCs w:val="28"/>
          <w:lang w:eastAsia="ar-SA"/>
        </w:rPr>
      </w:pPr>
      <w:r w:rsidRPr="00224AE2">
        <w:rPr>
          <w:sz w:val="28"/>
          <w:szCs w:val="28"/>
          <w:lang w:eastAsia="ar-SA"/>
        </w:rPr>
        <w:t>«Иностранный язык (немецкий)»</w:t>
      </w: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b/>
          <w:sz w:val="28"/>
          <w:szCs w:val="28"/>
          <w:lang w:eastAsia="ar-SA"/>
        </w:rPr>
      </w:pPr>
      <w:r w:rsidRPr="00224AE2">
        <w:rPr>
          <w:sz w:val="28"/>
          <w:szCs w:val="28"/>
          <w:lang w:eastAsia="ar-SA"/>
        </w:rPr>
        <w:t xml:space="preserve">                                    </w:t>
      </w:r>
      <w:r w:rsidRPr="00224AE2">
        <w:rPr>
          <w:b/>
          <w:sz w:val="28"/>
          <w:szCs w:val="28"/>
          <w:lang w:eastAsia="ar-SA"/>
        </w:rPr>
        <w:t>Выполнила:</w:t>
      </w:r>
    </w:p>
    <w:p w:rsidR="00224AE2" w:rsidRPr="00224AE2" w:rsidRDefault="00224AE2" w:rsidP="00224AE2">
      <w:pPr>
        <w:suppressAutoHyphens/>
        <w:jc w:val="right"/>
        <w:rPr>
          <w:sz w:val="28"/>
          <w:szCs w:val="28"/>
          <w:lang w:eastAsia="ar-SA"/>
        </w:rPr>
      </w:pPr>
      <w:r w:rsidRPr="00224AE2">
        <w:rPr>
          <w:sz w:val="28"/>
          <w:szCs w:val="28"/>
          <w:lang w:eastAsia="ar-SA"/>
        </w:rPr>
        <w:t xml:space="preserve">                                                      Студент</w:t>
      </w:r>
      <w:r>
        <w:rPr>
          <w:sz w:val="28"/>
          <w:szCs w:val="28"/>
          <w:lang w:eastAsia="ar-SA"/>
        </w:rPr>
        <w:t>ка гр. ТК</w:t>
      </w:r>
      <w:r w:rsidRPr="00224AE2">
        <w:rPr>
          <w:sz w:val="28"/>
          <w:szCs w:val="28"/>
          <w:lang w:eastAsia="ar-SA"/>
        </w:rPr>
        <w:t>-16-09</w:t>
      </w:r>
    </w:p>
    <w:p w:rsidR="00224AE2" w:rsidRPr="00224AE2" w:rsidRDefault="001F41C5" w:rsidP="00224AE2">
      <w:pPr>
        <w:suppressAutoHyphens/>
        <w:jc w:val="right"/>
        <w:rPr>
          <w:sz w:val="28"/>
          <w:szCs w:val="28"/>
          <w:lang w:eastAsia="ar-SA"/>
        </w:rPr>
      </w:pPr>
      <w:r>
        <w:rPr>
          <w:sz w:val="28"/>
          <w:szCs w:val="28"/>
          <w:lang w:eastAsia="ar-SA"/>
        </w:rPr>
        <w:t>«Т</w:t>
      </w:r>
      <w:bookmarkStart w:id="0" w:name="_GoBack"/>
      <w:bookmarkEnd w:id="0"/>
      <w:r w:rsidR="00224AE2">
        <w:rPr>
          <w:sz w:val="28"/>
          <w:szCs w:val="28"/>
          <w:lang w:eastAsia="ar-SA"/>
        </w:rPr>
        <w:t>окарь-универсал</w:t>
      </w:r>
      <w:r w:rsidR="00224AE2" w:rsidRPr="00224AE2">
        <w:rPr>
          <w:sz w:val="28"/>
          <w:szCs w:val="28"/>
          <w:lang w:eastAsia="ar-SA"/>
        </w:rPr>
        <w:t xml:space="preserve">»                                                 </w:t>
      </w:r>
    </w:p>
    <w:p w:rsidR="00224AE2" w:rsidRPr="00224AE2" w:rsidRDefault="00A71424" w:rsidP="00A71424">
      <w:pPr>
        <w:suppressAutoHyphens/>
        <w:rPr>
          <w:sz w:val="28"/>
          <w:szCs w:val="28"/>
          <w:lang w:eastAsia="ar-SA"/>
        </w:rPr>
      </w:pPr>
      <w:r>
        <w:rPr>
          <w:sz w:val="28"/>
          <w:szCs w:val="28"/>
          <w:lang w:eastAsia="ar-SA"/>
        </w:rPr>
        <w:t xml:space="preserve">                                                                        </w:t>
      </w:r>
      <w:r w:rsidR="00224AE2">
        <w:rPr>
          <w:sz w:val="28"/>
          <w:szCs w:val="28"/>
          <w:lang w:eastAsia="ar-SA"/>
        </w:rPr>
        <w:t>Якимова Анастасия Александровна</w:t>
      </w:r>
    </w:p>
    <w:p w:rsidR="00224AE2" w:rsidRPr="00224AE2" w:rsidRDefault="00224AE2" w:rsidP="00A71424">
      <w:pPr>
        <w:suppressAutoHyphens/>
        <w:rPr>
          <w:sz w:val="28"/>
          <w:szCs w:val="28"/>
          <w:lang w:eastAsia="ar-SA"/>
        </w:rPr>
      </w:pPr>
    </w:p>
    <w:p w:rsidR="00224AE2" w:rsidRPr="00224AE2" w:rsidRDefault="00224AE2" w:rsidP="00224AE2">
      <w:pPr>
        <w:suppressAutoHyphens/>
        <w:jc w:val="right"/>
        <w:rPr>
          <w:b/>
          <w:sz w:val="28"/>
          <w:szCs w:val="28"/>
          <w:lang w:eastAsia="ar-SA"/>
        </w:rPr>
      </w:pPr>
      <w:r w:rsidRPr="00224AE2">
        <w:rPr>
          <w:b/>
          <w:sz w:val="28"/>
          <w:szCs w:val="28"/>
          <w:lang w:eastAsia="ar-SA"/>
        </w:rPr>
        <w:t xml:space="preserve">                                        Руководитель:</w:t>
      </w:r>
    </w:p>
    <w:p w:rsidR="00224AE2" w:rsidRPr="00224AE2" w:rsidRDefault="00224AE2" w:rsidP="00224AE2">
      <w:pPr>
        <w:suppressAutoHyphens/>
        <w:jc w:val="right"/>
        <w:rPr>
          <w:sz w:val="28"/>
          <w:szCs w:val="28"/>
          <w:lang w:eastAsia="ar-SA"/>
        </w:rPr>
      </w:pPr>
      <w:r w:rsidRPr="00224AE2">
        <w:rPr>
          <w:sz w:val="28"/>
          <w:szCs w:val="28"/>
          <w:lang w:eastAsia="ar-SA"/>
        </w:rPr>
        <w:t xml:space="preserve">                                                              Мутагарова Р.С., </w:t>
      </w:r>
    </w:p>
    <w:p w:rsidR="00224AE2" w:rsidRPr="00224AE2" w:rsidRDefault="00224AE2" w:rsidP="00224AE2">
      <w:pPr>
        <w:suppressAutoHyphens/>
        <w:jc w:val="right"/>
        <w:rPr>
          <w:sz w:val="28"/>
          <w:szCs w:val="28"/>
          <w:lang w:eastAsia="ar-SA"/>
        </w:rPr>
      </w:pPr>
      <w:r w:rsidRPr="00224AE2">
        <w:rPr>
          <w:sz w:val="28"/>
          <w:szCs w:val="28"/>
          <w:lang w:eastAsia="ar-SA"/>
        </w:rPr>
        <w:t xml:space="preserve"> преподаватель немецкого языка</w:t>
      </w: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right"/>
        <w:rPr>
          <w:sz w:val="28"/>
          <w:szCs w:val="28"/>
          <w:lang w:eastAsia="ar-SA"/>
        </w:rPr>
      </w:pPr>
    </w:p>
    <w:p w:rsidR="00224AE2" w:rsidRPr="00224AE2" w:rsidRDefault="00224AE2" w:rsidP="00224AE2">
      <w:pPr>
        <w:suppressAutoHyphens/>
        <w:jc w:val="center"/>
        <w:rPr>
          <w:sz w:val="28"/>
          <w:szCs w:val="28"/>
          <w:lang w:eastAsia="ar-SA"/>
        </w:rPr>
      </w:pPr>
      <w:r w:rsidRPr="00224AE2">
        <w:rPr>
          <w:sz w:val="28"/>
          <w:szCs w:val="28"/>
          <w:lang w:eastAsia="ar-SA"/>
        </w:rPr>
        <w:t>Пермь 2017</w:t>
      </w:r>
    </w:p>
    <w:p w:rsidR="00224AE2" w:rsidRDefault="00224AE2" w:rsidP="00224AE2">
      <w:pPr>
        <w:ind w:firstLine="709"/>
        <w:jc w:val="center"/>
        <w:rPr>
          <w:b/>
        </w:rPr>
      </w:pPr>
    </w:p>
    <w:p w:rsidR="00224AE2" w:rsidRPr="00644D2C" w:rsidRDefault="00224AE2" w:rsidP="00224AE2">
      <w:pPr>
        <w:spacing w:line="360" w:lineRule="auto"/>
        <w:jc w:val="center"/>
        <w:rPr>
          <w:sz w:val="36"/>
          <w:szCs w:val="36"/>
        </w:rPr>
      </w:pPr>
      <w:r>
        <w:rPr>
          <w:sz w:val="36"/>
          <w:szCs w:val="36"/>
        </w:rPr>
        <w:lastRenderedPageBreak/>
        <w:t>Содержание</w:t>
      </w:r>
    </w:p>
    <w:p w:rsidR="00224AE2" w:rsidRPr="003214AC" w:rsidRDefault="00224AE2" w:rsidP="00224AE2">
      <w:pPr>
        <w:spacing w:line="360" w:lineRule="auto"/>
        <w:rPr>
          <w:sz w:val="28"/>
          <w:szCs w:val="28"/>
        </w:rPr>
      </w:pPr>
    </w:p>
    <w:p w:rsidR="00224AE2" w:rsidRPr="00644D2C" w:rsidRDefault="00224AE2" w:rsidP="00224AE2">
      <w:pPr>
        <w:spacing w:line="360" w:lineRule="auto"/>
        <w:rPr>
          <w:sz w:val="28"/>
          <w:szCs w:val="28"/>
        </w:rPr>
      </w:pPr>
      <w:r>
        <w:rPr>
          <w:sz w:val="28"/>
          <w:szCs w:val="28"/>
        </w:rPr>
        <w:t>Вве</w:t>
      </w:r>
      <w:r w:rsidR="003A47EE">
        <w:rPr>
          <w:sz w:val="28"/>
          <w:szCs w:val="28"/>
        </w:rPr>
        <w:t>д</w:t>
      </w:r>
      <w:r w:rsidR="00840FA7">
        <w:rPr>
          <w:sz w:val="28"/>
          <w:szCs w:val="28"/>
        </w:rPr>
        <w:t xml:space="preserve">ение…………………………………………………………….    </w:t>
      </w:r>
      <w:r>
        <w:rPr>
          <w:sz w:val="28"/>
          <w:szCs w:val="28"/>
        </w:rPr>
        <w:t>с. 3</w:t>
      </w:r>
    </w:p>
    <w:p w:rsidR="00224AE2" w:rsidRDefault="00224AE2" w:rsidP="00224AE2">
      <w:pPr>
        <w:spacing w:line="360" w:lineRule="auto"/>
        <w:rPr>
          <w:sz w:val="28"/>
          <w:szCs w:val="28"/>
        </w:rPr>
      </w:pPr>
      <w:r>
        <w:rPr>
          <w:sz w:val="28"/>
          <w:szCs w:val="28"/>
        </w:rPr>
        <w:t>Основная часть</w:t>
      </w:r>
    </w:p>
    <w:p w:rsidR="00224AE2" w:rsidRPr="00B8315F" w:rsidRDefault="00224AE2" w:rsidP="00224AE2">
      <w:pPr>
        <w:spacing w:line="360" w:lineRule="auto"/>
        <w:rPr>
          <w:sz w:val="28"/>
          <w:szCs w:val="28"/>
        </w:rPr>
      </w:pPr>
      <w:r>
        <w:rPr>
          <w:sz w:val="28"/>
          <w:szCs w:val="28"/>
        </w:rPr>
        <w:t>Глава</w:t>
      </w:r>
      <w:r w:rsidRPr="00644D2C">
        <w:rPr>
          <w:sz w:val="28"/>
          <w:szCs w:val="28"/>
        </w:rPr>
        <w:t xml:space="preserve"> </w:t>
      </w:r>
      <w:r w:rsidRPr="000C31E6">
        <w:rPr>
          <w:sz w:val="28"/>
          <w:szCs w:val="28"/>
          <w:lang w:val="de-DE"/>
        </w:rPr>
        <w:t>I</w:t>
      </w:r>
      <w:r w:rsidRPr="00644D2C">
        <w:rPr>
          <w:sz w:val="28"/>
          <w:szCs w:val="28"/>
        </w:rPr>
        <w:t xml:space="preserve">. </w:t>
      </w:r>
      <w:r>
        <w:rPr>
          <w:sz w:val="28"/>
          <w:szCs w:val="28"/>
        </w:rPr>
        <w:t>Рождество</w:t>
      </w:r>
      <w:r w:rsidR="00840FA7">
        <w:rPr>
          <w:sz w:val="28"/>
          <w:szCs w:val="28"/>
        </w:rPr>
        <w:t xml:space="preserve"> в Германии……………………………………    </w:t>
      </w:r>
      <w:r w:rsidR="003A47EE">
        <w:rPr>
          <w:sz w:val="28"/>
          <w:szCs w:val="28"/>
        </w:rPr>
        <w:t>с. 4</w:t>
      </w:r>
      <w:r w:rsidR="00840FA7">
        <w:rPr>
          <w:sz w:val="28"/>
          <w:szCs w:val="28"/>
        </w:rPr>
        <w:t>-5</w:t>
      </w:r>
    </w:p>
    <w:p w:rsidR="00224AE2" w:rsidRPr="009646B4" w:rsidRDefault="00224AE2" w:rsidP="00224AE2">
      <w:pPr>
        <w:spacing w:line="360" w:lineRule="auto"/>
        <w:rPr>
          <w:sz w:val="28"/>
          <w:szCs w:val="28"/>
        </w:rPr>
      </w:pPr>
      <w:r>
        <w:rPr>
          <w:sz w:val="28"/>
          <w:szCs w:val="28"/>
        </w:rPr>
        <w:t>Глава</w:t>
      </w:r>
      <w:r w:rsidRPr="001F41C5">
        <w:rPr>
          <w:sz w:val="28"/>
          <w:szCs w:val="28"/>
        </w:rPr>
        <w:t xml:space="preserve"> </w:t>
      </w:r>
      <w:r w:rsidRPr="000C31E6">
        <w:rPr>
          <w:sz w:val="28"/>
          <w:szCs w:val="28"/>
          <w:lang w:val="de-DE"/>
        </w:rPr>
        <w:t>II</w:t>
      </w:r>
      <w:r w:rsidRPr="001F41C5">
        <w:rPr>
          <w:sz w:val="28"/>
          <w:szCs w:val="28"/>
        </w:rPr>
        <w:t xml:space="preserve">. </w:t>
      </w:r>
      <w:r>
        <w:rPr>
          <w:sz w:val="28"/>
          <w:szCs w:val="28"/>
        </w:rPr>
        <w:t>Рожд</w:t>
      </w:r>
      <w:r w:rsidR="00840FA7">
        <w:rPr>
          <w:sz w:val="28"/>
          <w:szCs w:val="28"/>
        </w:rPr>
        <w:t xml:space="preserve">ество в России………………………………………   </w:t>
      </w:r>
      <w:r>
        <w:rPr>
          <w:sz w:val="28"/>
          <w:szCs w:val="28"/>
        </w:rPr>
        <w:t>с</w:t>
      </w:r>
      <w:r w:rsidRPr="001F41C5">
        <w:rPr>
          <w:sz w:val="28"/>
          <w:szCs w:val="28"/>
        </w:rPr>
        <w:t>.</w:t>
      </w:r>
      <w:r w:rsidR="00840FA7">
        <w:rPr>
          <w:sz w:val="28"/>
          <w:szCs w:val="28"/>
        </w:rPr>
        <w:t xml:space="preserve"> 6</w:t>
      </w:r>
    </w:p>
    <w:p w:rsidR="00224AE2" w:rsidRDefault="00224AE2" w:rsidP="00224AE2">
      <w:pPr>
        <w:spacing w:line="360" w:lineRule="auto"/>
        <w:rPr>
          <w:sz w:val="28"/>
          <w:szCs w:val="28"/>
        </w:rPr>
      </w:pPr>
      <w:r>
        <w:rPr>
          <w:sz w:val="28"/>
          <w:szCs w:val="28"/>
        </w:rPr>
        <w:t xml:space="preserve">Глава </w:t>
      </w:r>
      <w:r w:rsidRPr="003214AC">
        <w:rPr>
          <w:sz w:val="28"/>
          <w:szCs w:val="28"/>
          <w:lang w:val="en-US"/>
        </w:rPr>
        <w:t>III</w:t>
      </w:r>
      <w:r>
        <w:rPr>
          <w:sz w:val="28"/>
          <w:szCs w:val="28"/>
        </w:rPr>
        <w:t>.</w:t>
      </w:r>
      <w:r w:rsidRPr="00AD2915">
        <w:rPr>
          <w:sz w:val="28"/>
          <w:szCs w:val="28"/>
        </w:rPr>
        <w:t xml:space="preserve"> </w:t>
      </w:r>
      <w:r>
        <w:rPr>
          <w:sz w:val="28"/>
          <w:szCs w:val="28"/>
        </w:rPr>
        <w:t xml:space="preserve">Сравнение традиций празднования Рождества в Германии </w:t>
      </w:r>
      <w:r w:rsidR="00840FA7">
        <w:rPr>
          <w:sz w:val="28"/>
          <w:szCs w:val="28"/>
        </w:rPr>
        <w:t xml:space="preserve">и России……………………………………………………………….   </w:t>
      </w:r>
      <w:r w:rsidR="003A47EE">
        <w:rPr>
          <w:sz w:val="28"/>
          <w:szCs w:val="28"/>
        </w:rPr>
        <w:t>с.</w:t>
      </w:r>
      <w:r w:rsidR="00840FA7">
        <w:rPr>
          <w:sz w:val="28"/>
          <w:szCs w:val="28"/>
        </w:rPr>
        <w:t xml:space="preserve"> 7</w:t>
      </w:r>
    </w:p>
    <w:p w:rsidR="00224AE2" w:rsidRDefault="00224AE2" w:rsidP="00224AE2">
      <w:pPr>
        <w:spacing w:line="360" w:lineRule="auto"/>
        <w:rPr>
          <w:sz w:val="28"/>
          <w:szCs w:val="28"/>
        </w:rPr>
      </w:pPr>
      <w:r>
        <w:rPr>
          <w:sz w:val="28"/>
          <w:szCs w:val="28"/>
        </w:rPr>
        <w:t>Заключение…………………………………………………</w:t>
      </w:r>
      <w:r w:rsidR="00A80563">
        <w:rPr>
          <w:sz w:val="28"/>
          <w:szCs w:val="28"/>
        </w:rPr>
        <w:t>………</w:t>
      </w:r>
      <w:r w:rsidR="00840FA7">
        <w:rPr>
          <w:sz w:val="28"/>
          <w:szCs w:val="28"/>
        </w:rPr>
        <w:t xml:space="preserve">   </w:t>
      </w:r>
      <w:r w:rsidR="003A47EE">
        <w:rPr>
          <w:sz w:val="28"/>
          <w:szCs w:val="28"/>
        </w:rPr>
        <w:t>с.</w:t>
      </w:r>
      <w:r w:rsidR="00840FA7">
        <w:rPr>
          <w:sz w:val="28"/>
          <w:szCs w:val="28"/>
        </w:rPr>
        <w:t xml:space="preserve"> 8</w:t>
      </w:r>
    </w:p>
    <w:p w:rsidR="00224AE2" w:rsidRDefault="00224AE2" w:rsidP="00224AE2">
      <w:pPr>
        <w:spacing w:line="360" w:lineRule="auto"/>
        <w:rPr>
          <w:sz w:val="28"/>
          <w:szCs w:val="28"/>
        </w:rPr>
      </w:pPr>
      <w:r>
        <w:rPr>
          <w:sz w:val="28"/>
          <w:szCs w:val="28"/>
        </w:rPr>
        <w:t>Литерат</w:t>
      </w:r>
      <w:r w:rsidR="00840FA7">
        <w:rPr>
          <w:sz w:val="28"/>
          <w:szCs w:val="28"/>
        </w:rPr>
        <w:t xml:space="preserve">ура…………………………………………………………    </w:t>
      </w:r>
      <w:r w:rsidR="003A47EE">
        <w:rPr>
          <w:sz w:val="28"/>
          <w:szCs w:val="28"/>
        </w:rPr>
        <w:t>с.</w:t>
      </w:r>
      <w:r w:rsidR="00840FA7">
        <w:rPr>
          <w:sz w:val="28"/>
          <w:szCs w:val="28"/>
        </w:rPr>
        <w:t xml:space="preserve"> 8</w:t>
      </w:r>
    </w:p>
    <w:p w:rsidR="006F44A3" w:rsidRDefault="006F44A3" w:rsidP="00224AE2">
      <w:pPr>
        <w:spacing w:line="360" w:lineRule="auto"/>
        <w:rPr>
          <w:sz w:val="28"/>
          <w:szCs w:val="28"/>
        </w:rPr>
      </w:pPr>
      <w:r>
        <w:rPr>
          <w:sz w:val="28"/>
          <w:szCs w:val="28"/>
        </w:rPr>
        <w:t>Приложение ………………………………………………………</w:t>
      </w:r>
      <w:r w:rsidR="00840FA7">
        <w:rPr>
          <w:sz w:val="28"/>
          <w:szCs w:val="28"/>
        </w:rPr>
        <w:t xml:space="preserve">.    </w:t>
      </w:r>
      <w:r w:rsidR="0021404E">
        <w:rPr>
          <w:sz w:val="28"/>
          <w:szCs w:val="28"/>
        </w:rPr>
        <w:t>с.</w:t>
      </w:r>
      <w:r w:rsidR="00840FA7">
        <w:rPr>
          <w:sz w:val="28"/>
          <w:szCs w:val="28"/>
        </w:rPr>
        <w:t xml:space="preserve"> 9-11</w:t>
      </w: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Default="00224AE2" w:rsidP="00224AE2">
      <w:pPr>
        <w:jc w:val="both"/>
        <w:rPr>
          <w:sz w:val="28"/>
          <w:szCs w:val="28"/>
        </w:rPr>
      </w:pPr>
    </w:p>
    <w:p w:rsidR="00224AE2" w:rsidRPr="00840FA7" w:rsidRDefault="00224AE2" w:rsidP="00224AE2">
      <w:pPr>
        <w:jc w:val="center"/>
        <w:rPr>
          <w:b/>
          <w:sz w:val="28"/>
          <w:szCs w:val="28"/>
        </w:rPr>
      </w:pPr>
      <w:r w:rsidRPr="00840FA7">
        <w:rPr>
          <w:b/>
          <w:sz w:val="28"/>
          <w:szCs w:val="28"/>
        </w:rPr>
        <w:t>Введение</w:t>
      </w:r>
    </w:p>
    <w:p w:rsidR="00224AE2" w:rsidRPr="00A80563" w:rsidRDefault="00224AE2" w:rsidP="00224AE2">
      <w:pPr>
        <w:jc w:val="center"/>
        <w:rPr>
          <w:sz w:val="28"/>
          <w:szCs w:val="28"/>
        </w:rPr>
      </w:pPr>
    </w:p>
    <w:p w:rsidR="00224AE2" w:rsidRPr="00A80563" w:rsidRDefault="003A47EE" w:rsidP="00224AE2">
      <w:pPr>
        <w:jc w:val="both"/>
        <w:rPr>
          <w:sz w:val="28"/>
          <w:szCs w:val="28"/>
        </w:rPr>
      </w:pPr>
      <w:r>
        <w:rPr>
          <w:sz w:val="28"/>
          <w:szCs w:val="28"/>
        </w:rPr>
        <w:t xml:space="preserve">         </w:t>
      </w:r>
      <w:r w:rsidR="00224AE2" w:rsidRPr="00A80563">
        <w:rPr>
          <w:sz w:val="28"/>
          <w:szCs w:val="28"/>
        </w:rPr>
        <w:t xml:space="preserve">Одним из самых значительных праздников в христианской культуре считается Рождество. Праздник Рождества отмечает половина населения земного шара. У каждого народа свои обычаи и традиции. В июле </w:t>
      </w:r>
      <w:smartTag w:uri="urn:schemas-microsoft-com:office:smarttags" w:element="metricconverter">
        <w:smartTagPr>
          <w:attr w:name="ProductID" w:val="1054 г"/>
        </w:smartTagPr>
        <w:r w:rsidR="00224AE2" w:rsidRPr="00A80563">
          <w:rPr>
            <w:sz w:val="28"/>
            <w:szCs w:val="28"/>
          </w:rPr>
          <w:t>1054 г</w:t>
        </w:r>
      </w:smartTag>
      <w:r w:rsidR="00224AE2" w:rsidRPr="00A80563">
        <w:rPr>
          <w:sz w:val="28"/>
          <w:szCs w:val="28"/>
        </w:rPr>
        <w:t>. в христианстве произошел раскол. В результате его образова</w:t>
      </w:r>
      <w:r w:rsidR="00224AE2" w:rsidRPr="00A80563">
        <w:rPr>
          <w:sz w:val="28"/>
          <w:szCs w:val="28"/>
        </w:rPr>
        <w:softHyphen/>
        <w:t>лись две самостоятельные церкви: западная – римско-католическая и восточная – православная, которые имеют известные различия в вероучении, культе и орга</w:t>
      </w:r>
      <w:r w:rsidR="00224AE2" w:rsidRPr="00A80563">
        <w:rPr>
          <w:sz w:val="28"/>
          <w:szCs w:val="28"/>
        </w:rPr>
        <w:softHyphen/>
        <w:t>низационной структуре. Однако между католическим и православным вероучениями имеются и некоторые разли</w:t>
      </w:r>
      <w:r w:rsidR="00224AE2" w:rsidRPr="00A80563">
        <w:rPr>
          <w:sz w:val="28"/>
          <w:szCs w:val="28"/>
        </w:rPr>
        <w:softHyphen/>
        <w:t>чия и некоторые сходства.</w:t>
      </w:r>
    </w:p>
    <w:p w:rsidR="00224AE2" w:rsidRPr="00A80563" w:rsidRDefault="00224AE2" w:rsidP="00224AE2">
      <w:pPr>
        <w:ind w:firstLine="709"/>
        <w:jc w:val="both"/>
        <w:rPr>
          <w:sz w:val="28"/>
          <w:szCs w:val="28"/>
        </w:rPr>
      </w:pPr>
      <w:r w:rsidRPr="00A80563">
        <w:rPr>
          <w:sz w:val="28"/>
          <w:szCs w:val="28"/>
        </w:rPr>
        <w:t xml:space="preserve">В православной России Рождество отмечают в ночь с 6 на 7 января. В католической Германии – в ночь с 24 декабря на 25 декабря. Празднование Рождества в этих странах имеет и другие особенности, а наряду с этим - много общего. </w:t>
      </w:r>
    </w:p>
    <w:p w:rsidR="000224B4" w:rsidRPr="000224B4" w:rsidRDefault="000224B4" w:rsidP="000224B4">
      <w:pPr>
        <w:jc w:val="both"/>
        <w:rPr>
          <w:i/>
          <w:color w:val="000000"/>
          <w:sz w:val="28"/>
          <w:szCs w:val="28"/>
        </w:rPr>
      </w:pPr>
      <w:r w:rsidRPr="00A80563">
        <w:rPr>
          <w:b/>
          <w:sz w:val="28"/>
          <w:szCs w:val="28"/>
        </w:rPr>
        <w:t xml:space="preserve">Актуальность изучения темы </w:t>
      </w:r>
      <w:r w:rsidRPr="00A80563">
        <w:rPr>
          <w:sz w:val="28"/>
          <w:szCs w:val="28"/>
        </w:rPr>
        <w:t xml:space="preserve">заключается в том, </w:t>
      </w:r>
      <w:r>
        <w:rPr>
          <w:sz w:val="28"/>
          <w:szCs w:val="28"/>
        </w:rPr>
        <w:t xml:space="preserve">нужно осознать единство христианской веры при различии в традициях, культуре празднования Рождества в православной России и католической Германии. </w:t>
      </w:r>
    </w:p>
    <w:p w:rsidR="00224AE2" w:rsidRPr="00A80563" w:rsidRDefault="00224AE2" w:rsidP="00224AE2">
      <w:pPr>
        <w:ind w:firstLine="709"/>
        <w:jc w:val="both"/>
        <w:rPr>
          <w:b/>
          <w:sz w:val="28"/>
          <w:szCs w:val="28"/>
        </w:rPr>
      </w:pPr>
    </w:p>
    <w:p w:rsidR="00224AE2" w:rsidRPr="00A80563" w:rsidRDefault="00224AE2" w:rsidP="00A80563">
      <w:pPr>
        <w:jc w:val="both"/>
        <w:rPr>
          <w:sz w:val="28"/>
          <w:szCs w:val="28"/>
        </w:rPr>
      </w:pPr>
      <w:r w:rsidRPr="00A80563">
        <w:rPr>
          <w:b/>
          <w:sz w:val="28"/>
          <w:szCs w:val="28"/>
        </w:rPr>
        <w:t>Цель работы:</w:t>
      </w:r>
      <w:r w:rsidR="000224B4">
        <w:rPr>
          <w:sz w:val="28"/>
          <w:szCs w:val="28"/>
        </w:rPr>
        <w:t xml:space="preserve"> Исследование </w:t>
      </w:r>
      <w:r w:rsidRPr="00A80563">
        <w:rPr>
          <w:sz w:val="28"/>
          <w:szCs w:val="28"/>
        </w:rPr>
        <w:t xml:space="preserve">традиций празднования Рождества в Германии и России </w:t>
      </w:r>
    </w:p>
    <w:p w:rsidR="00224AE2" w:rsidRPr="00A80563" w:rsidRDefault="00224AE2" w:rsidP="00224AE2">
      <w:pPr>
        <w:ind w:firstLine="709"/>
        <w:jc w:val="both"/>
        <w:rPr>
          <w:sz w:val="28"/>
          <w:szCs w:val="28"/>
        </w:rPr>
      </w:pPr>
    </w:p>
    <w:p w:rsidR="00224AE2" w:rsidRPr="00A80563" w:rsidRDefault="00224AE2" w:rsidP="00A80563">
      <w:pPr>
        <w:jc w:val="both"/>
        <w:rPr>
          <w:b/>
          <w:sz w:val="28"/>
          <w:szCs w:val="28"/>
        </w:rPr>
      </w:pPr>
      <w:r w:rsidRPr="00A80563">
        <w:rPr>
          <w:b/>
          <w:sz w:val="28"/>
          <w:szCs w:val="28"/>
        </w:rPr>
        <w:t>Задачи исследовательской работы:</w:t>
      </w:r>
    </w:p>
    <w:p w:rsidR="00224AE2" w:rsidRPr="00A80563" w:rsidRDefault="00224AE2" w:rsidP="00224AE2">
      <w:pPr>
        <w:numPr>
          <w:ilvl w:val="0"/>
          <w:numId w:val="1"/>
        </w:numPr>
        <w:jc w:val="both"/>
        <w:rPr>
          <w:b/>
          <w:sz w:val="28"/>
          <w:szCs w:val="28"/>
        </w:rPr>
      </w:pPr>
      <w:r w:rsidRPr="00A80563">
        <w:rPr>
          <w:sz w:val="28"/>
          <w:szCs w:val="28"/>
        </w:rPr>
        <w:t>Изучить материал о культуре празднования Рождества в Германии и в России.</w:t>
      </w:r>
    </w:p>
    <w:p w:rsidR="00224AE2" w:rsidRPr="00A80563" w:rsidRDefault="00224AE2" w:rsidP="00224AE2">
      <w:pPr>
        <w:numPr>
          <w:ilvl w:val="0"/>
          <w:numId w:val="1"/>
        </w:numPr>
        <w:jc w:val="both"/>
        <w:rPr>
          <w:sz w:val="28"/>
          <w:szCs w:val="28"/>
        </w:rPr>
      </w:pPr>
      <w:r w:rsidRPr="00A80563">
        <w:rPr>
          <w:sz w:val="28"/>
          <w:szCs w:val="28"/>
        </w:rPr>
        <w:t xml:space="preserve">Изучить рождественские кулинарные рецепты, песни, изображения рождественских атрибутов Германии и России. </w:t>
      </w:r>
    </w:p>
    <w:p w:rsidR="00224AE2" w:rsidRPr="00A80563" w:rsidRDefault="00224AE2" w:rsidP="00224AE2">
      <w:pPr>
        <w:numPr>
          <w:ilvl w:val="0"/>
          <w:numId w:val="1"/>
        </w:numPr>
        <w:jc w:val="both"/>
        <w:rPr>
          <w:sz w:val="28"/>
          <w:szCs w:val="28"/>
        </w:rPr>
      </w:pPr>
      <w:r w:rsidRPr="00A80563">
        <w:rPr>
          <w:sz w:val="28"/>
          <w:szCs w:val="28"/>
        </w:rPr>
        <w:t>Показать своеобразие культур России и Германии.</w:t>
      </w:r>
    </w:p>
    <w:p w:rsidR="00224AE2" w:rsidRPr="00A80563" w:rsidRDefault="00224AE2" w:rsidP="00224AE2">
      <w:pPr>
        <w:numPr>
          <w:ilvl w:val="0"/>
          <w:numId w:val="1"/>
        </w:numPr>
        <w:jc w:val="both"/>
        <w:rPr>
          <w:sz w:val="28"/>
          <w:szCs w:val="28"/>
        </w:rPr>
      </w:pPr>
      <w:r w:rsidRPr="00A80563">
        <w:rPr>
          <w:sz w:val="28"/>
          <w:szCs w:val="28"/>
        </w:rPr>
        <w:t>Оформить результаты исследования в виде письменной работы, мультимедийной презентации.</w:t>
      </w:r>
    </w:p>
    <w:p w:rsidR="00A71424" w:rsidRPr="003A47EE" w:rsidRDefault="000224B4" w:rsidP="003A47EE">
      <w:pPr>
        <w:shd w:val="clear" w:color="auto" w:fill="FFFFFF"/>
        <w:spacing w:after="240" w:line="360" w:lineRule="auto"/>
        <w:jc w:val="both"/>
        <w:rPr>
          <w:color w:val="000000"/>
          <w:sz w:val="28"/>
          <w:szCs w:val="28"/>
        </w:rPr>
      </w:pPr>
      <w:r w:rsidRPr="000224B4">
        <w:rPr>
          <w:b/>
          <w:color w:val="000000"/>
          <w:sz w:val="28"/>
          <w:szCs w:val="28"/>
        </w:rPr>
        <w:t>Гипотеза</w:t>
      </w:r>
      <w:r w:rsidRPr="000224B4">
        <w:rPr>
          <w:color w:val="000000"/>
          <w:sz w:val="28"/>
          <w:szCs w:val="28"/>
        </w:rPr>
        <w:t xml:space="preserve">: Празднование Рождества в России и Германии в силу исторических </w:t>
      </w:r>
      <w:r w:rsidR="003A47EE" w:rsidRPr="000224B4">
        <w:rPr>
          <w:color w:val="000000"/>
          <w:sz w:val="28"/>
          <w:szCs w:val="28"/>
        </w:rPr>
        <w:t>причин имеет</w:t>
      </w:r>
      <w:r w:rsidRPr="000224B4">
        <w:rPr>
          <w:color w:val="000000"/>
          <w:sz w:val="28"/>
          <w:szCs w:val="28"/>
        </w:rPr>
        <w:t xml:space="preserve"> как сходства, так и отличия.</w:t>
      </w:r>
    </w:p>
    <w:p w:rsidR="00A80563" w:rsidRDefault="000224B4" w:rsidP="00A80563">
      <w:pPr>
        <w:spacing w:line="360" w:lineRule="auto"/>
        <w:jc w:val="both"/>
        <w:rPr>
          <w:b/>
          <w:sz w:val="28"/>
          <w:szCs w:val="28"/>
        </w:rPr>
      </w:pPr>
      <w:r>
        <w:rPr>
          <w:b/>
          <w:sz w:val="28"/>
          <w:szCs w:val="28"/>
        </w:rPr>
        <w:t>Объект исследования</w:t>
      </w:r>
      <w:r w:rsidR="00A80563" w:rsidRPr="00D11458">
        <w:rPr>
          <w:b/>
          <w:sz w:val="28"/>
          <w:szCs w:val="28"/>
        </w:rPr>
        <w:t>:</w:t>
      </w:r>
      <w:r w:rsidR="00A80563">
        <w:rPr>
          <w:b/>
          <w:sz w:val="28"/>
          <w:szCs w:val="28"/>
        </w:rPr>
        <w:t xml:space="preserve"> </w:t>
      </w:r>
      <w:r>
        <w:rPr>
          <w:sz w:val="28"/>
          <w:szCs w:val="28"/>
        </w:rPr>
        <w:t>Празднование Рождества</w:t>
      </w:r>
      <w:r w:rsidR="00A80563" w:rsidRPr="00AD46F6">
        <w:rPr>
          <w:sz w:val="28"/>
          <w:szCs w:val="28"/>
        </w:rPr>
        <w:t xml:space="preserve"> в Германии и в России.</w:t>
      </w:r>
    </w:p>
    <w:p w:rsidR="00A80563" w:rsidRPr="000224B4" w:rsidRDefault="00A80563" w:rsidP="00A80563">
      <w:pPr>
        <w:pStyle w:val="a3"/>
        <w:spacing w:before="115" w:beforeAutospacing="0" w:after="0" w:afterAutospacing="0"/>
        <w:ind w:left="806" w:hanging="806"/>
        <w:textAlignment w:val="baseline"/>
        <w:rPr>
          <w:sz w:val="28"/>
          <w:szCs w:val="28"/>
        </w:rPr>
      </w:pPr>
      <w:r>
        <w:rPr>
          <w:b/>
          <w:sz w:val="28"/>
          <w:szCs w:val="28"/>
        </w:rPr>
        <w:t xml:space="preserve">Предмет исследования: </w:t>
      </w:r>
      <w:r w:rsidR="000224B4" w:rsidRPr="000224B4">
        <w:rPr>
          <w:color w:val="000000"/>
          <w:sz w:val="28"/>
          <w:szCs w:val="28"/>
        </w:rPr>
        <w:t>Обычаи и традиции, связанные с празднованием Рождества в Германии и России.</w:t>
      </w:r>
    </w:p>
    <w:p w:rsidR="00224AE2" w:rsidRPr="00A80563" w:rsidRDefault="00224AE2" w:rsidP="00A80563">
      <w:pPr>
        <w:jc w:val="both"/>
        <w:rPr>
          <w:sz w:val="28"/>
          <w:szCs w:val="28"/>
        </w:rPr>
      </w:pPr>
      <w:r w:rsidRPr="00A80563">
        <w:rPr>
          <w:b/>
          <w:sz w:val="28"/>
          <w:szCs w:val="28"/>
        </w:rPr>
        <w:t>Тип проекта</w:t>
      </w:r>
      <w:r w:rsidRPr="00A80563">
        <w:rPr>
          <w:sz w:val="28"/>
          <w:szCs w:val="28"/>
        </w:rPr>
        <w:t>: информационный, исследовательский</w:t>
      </w:r>
    </w:p>
    <w:p w:rsidR="00224AE2" w:rsidRPr="00A80563" w:rsidRDefault="00224AE2" w:rsidP="00A80563">
      <w:pPr>
        <w:jc w:val="both"/>
        <w:rPr>
          <w:sz w:val="28"/>
          <w:szCs w:val="28"/>
        </w:rPr>
      </w:pPr>
      <w:r w:rsidRPr="00A80563">
        <w:rPr>
          <w:b/>
          <w:sz w:val="28"/>
          <w:szCs w:val="28"/>
        </w:rPr>
        <w:t>Форма проекта</w:t>
      </w:r>
      <w:r w:rsidRPr="00A80563">
        <w:rPr>
          <w:sz w:val="28"/>
          <w:szCs w:val="28"/>
        </w:rPr>
        <w:t>: индивидуальный</w:t>
      </w:r>
    </w:p>
    <w:p w:rsidR="00224AE2" w:rsidRPr="00A80563" w:rsidRDefault="00224AE2" w:rsidP="00A80563">
      <w:pPr>
        <w:jc w:val="both"/>
        <w:rPr>
          <w:b/>
          <w:sz w:val="28"/>
          <w:szCs w:val="28"/>
        </w:rPr>
      </w:pPr>
      <w:r w:rsidRPr="00A80563">
        <w:rPr>
          <w:b/>
          <w:sz w:val="28"/>
          <w:szCs w:val="28"/>
        </w:rPr>
        <w:t>Методы работы:</w:t>
      </w:r>
    </w:p>
    <w:p w:rsidR="00224AE2" w:rsidRPr="00A80563" w:rsidRDefault="00224AE2" w:rsidP="00224AE2">
      <w:pPr>
        <w:numPr>
          <w:ilvl w:val="0"/>
          <w:numId w:val="2"/>
        </w:numPr>
        <w:jc w:val="both"/>
        <w:rPr>
          <w:sz w:val="28"/>
          <w:szCs w:val="28"/>
        </w:rPr>
      </w:pPr>
      <w:r w:rsidRPr="00A80563">
        <w:rPr>
          <w:sz w:val="28"/>
          <w:szCs w:val="28"/>
        </w:rPr>
        <w:t>Анализ литературы по вопросу;</w:t>
      </w:r>
    </w:p>
    <w:p w:rsidR="00224AE2" w:rsidRPr="00A80563" w:rsidRDefault="00224AE2" w:rsidP="00224AE2">
      <w:pPr>
        <w:numPr>
          <w:ilvl w:val="0"/>
          <w:numId w:val="2"/>
        </w:numPr>
        <w:jc w:val="both"/>
        <w:rPr>
          <w:sz w:val="28"/>
          <w:szCs w:val="28"/>
        </w:rPr>
      </w:pPr>
      <w:r w:rsidRPr="00A80563">
        <w:rPr>
          <w:sz w:val="28"/>
          <w:szCs w:val="28"/>
        </w:rPr>
        <w:t>Поиск информации в книгах, журналах и сети Интернет;</w:t>
      </w:r>
    </w:p>
    <w:p w:rsidR="00224AE2" w:rsidRDefault="00224AE2" w:rsidP="00224AE2">
      <w:pPr>
        <w:numPr>
          <w:ilvl w:val="0"/>
          <w:numId w:val="2"/>
        </w:numPr>
        <w:jc w:val="both"/>
        <w:rPr>
          <w:sz w:val="28"/>
          <w:szCs w:val="28"/>
        </w:rPr>
      </w:pPr>
      <w:r w:rsidRPr="00A80563">
        <w:rPr>
          <w:sz w:val="28"/>
          <w:szCs w:val="28"/>
        </w:rPr>
        <w:t>Сравнительный анализ</w:t>
      </w:r>
      <w:r w:rsidR="000224B4">
        <w:rPr>
          <w:sz w:val="28"/>
          <w:szCs w:val="28"/>
        </w:rPr>
        <w:t>;</w:t>
      </w:r>
    </w:p>
    <w:p w:rsidR="00A80563" w:rsidRPr="003A47EE" w:rsidRDefault="000224B4" w:rsidP="003A47EE">
      <w:pPr>
        <w:numPr>
          <w:ilvl w:val="0"/>
          <w:numId w:val="2"/>
        </w:numPr>
        <w:jc w:val="both"/>
        <w:rPr>
          <w:sz w:val="28"/>
          <w:szCs w:val="28"/>
        </w:rPr>
      </w:pPr>
      <w:r w:rsidRPr="000224B4">
        <w:rPr>
          <w:color w:val="000000"/>
          <w:sz w:val="28"/>
          <w:szCs w:val="28"/>
        </w:rPr>
        <w:t>Обобщение результатов исследован</w:t>
      </w:r>
      <w:r w:rsidR="003A47EE">
        <w:rPr>
          <w:color w:val="000000"/>
          <w:sz w:val="28"/>
          <w:szCs w:val="28"/>
        </w:rPr>
        <w:t>ия.</w:t>
      </w:r>
    </w:p>
    <w:p w:rsidR="00A80563" w:rsidRDefault="00A80563" w:rsidP="00224AE2">
      <w:pPr>
        <w:ind w:left="1069"/>
        <w:jc w:val="both"/>
        <w:rPr>
          <w:b/>
          <w:sz w:val="28"/>
          <w:szCs w:val="28"/>
        </w:rPr>
      </w:pPr>
    </w:p>
    <w:p w:rsidR="00224AE2" w:rsidRPr="00A80563" w:rsidRDefault="00224AE2" w:rsidP="00A80563">
      <w:pPr>
        <w:ind w:left="1069"/>
        <w:jc w:val="center"/>
        <w:rPr>
          <w:b/>
          <w:sz w:val="28"/>
          <w:szCs w:val="28"/>
        </w:rPr>
      </w:pPr>
      <w:r w:rsidRPr="00A80563">
        <w:rPr>
          <w:b/>
          <w:sz w:val="28"/>
          <w:szCs w:val="28"/>
        </w:rPr>
        <w:t xml:space="preserve">Глава </w:t>
      </w:r>
      <w:r w:rsidRPr="00A80563">
        <w:rPr>
          <w:b/>
          <w:sz w:val="28"/>
          <w:szCs w:val="28"/>
          <w:lang w:val="en-US"/>
        </w:rPr>
        <w:t>I</w:t>
      </w:r>
      <w:r w:rsidRPr="00A80563">
        <w:rPr>
          <w:b/>
          <w:sz w:val="28"/>
          <w:szCs w:val="28"/>
        </w:rPr>
        <w:t>. Рождество в Германии</w:t>
      </w:r>
    </w:p>
    <w:p w:rsidR="00224AE2" w:rsidRPr="00A80563" w:rsidRDefault="00224AE2" w:rsidP="00224AE2">
      <w:pPr>
        <w:ind w:firstLine="709"/>
        <w:jc w:val="both"/>
        <w:rPr>
          <w:sz w:val="28"/>
          <w:szCs w:val="28"/>
        </w:rPr>
      </w:pPr>
    </w:p>
    <w:p w:rsidR="00224AE2" w:rsidRPr="00A80563" w:rsidRDefault="00224AE2" w:rsidP="00224AE2">
      <w:pPr>
        <w:ind w:firstLine="709"/>
        <w:jc w:val="both"/>
        <w:rPr>
          <w:sz w:val="28"/>
          <w:szCs w:val="28"/>
        </w:rPr>
      </w:pPr>
      <w:r w:rsidRPr="00A80563">
        <w:rPr>
          <w:sz w:val="28"/>
          <w:szCs w:val="28"/>
        </w:rPr>
        <w:t>Рождество в Германии – это самый волшебный и любимый праздник, которого ждут с большим нетерпением, как взрослые, так и дети.  Начиная с 1 декабря, вся Германия полностью преображается, везде ощущается атмосфера праздника и веселья. Украшаются витрины магазинов, фасады домов, арки, улицы и деревья. Все светиться, все блестит, все переливается. Куда только не глянь, везде море сверкающих огней!!! На главных площадях всех городов устанавливаются большие нарядные ёлки, которые являются одним из главных символов Немецкого Рождества. Издавна существует поверье, что в зеленой хвое обитает дух леса. И возможно не все знают, что обычай наряжать ёлку гирляндами, звездами, фигурками Санта-Клауса, а также различными игрушками и сладостями пришел в Россию именно из Германии, а потом как-то незаметно прижился и в других странах. В домах же обычно ёлку начинают наряжать в середине декабря. Очень часто ставят украшенную гирляндами ёлку также на своих балконах или перед домом, расписывают окна различными рождественскими религиозными сюжетами, соответственно празднику украшают и подоконники. Также характерной особенностью этого светлого праздника является то, что все немцы любят создавать с помощью фигурок людей и животных различные сценки из жизни святого семейства. Все эти фигурки бережно хранятся в семьях и затем передаются по наследству. Праздник Рождества начинается уже за 4 недели, это время у немцев называется Адвент (</w:t>
      </w:r>
      <w:proofErr w:type="spellStart"/>
      <w:r w:rsidRPr="00A80563">
        <w:rPr>
          <w:sz w:val="28"/>
          <w:szCs w:val="28"/>
        </w:rPr>
        <w:t>Advent</w:t>
      </w:r>
      <w:proofErr w:type="spellEnd"/>
      <w:r w:rsidRPr="00A80563">
        <w:rPr>
          <w:sz w:val="28"/>
          <w:szCs w:val="28"/>
        </w:rPr>
        <w:t xml:space="preserve">), то есть ожидание наступления светлого праздника – рождение младенца Иисуса. Для детей на это время мастерят или покупают предрождественский календарь (Der </w:t>
      </w:r>
      <w:proofErr w:type="spellStart"/>
      <w:r w:rsidRPr="00A80563">
        <w:rPr>
          <w:sz w:val="28"/>
          <w:szCs w:val="28"/>
        </w:rPr>
        <w:t>Weihnachtenkalender</w:t>
      </w:r>
      <w:proofErr w:type="spellEnd"/>
      <w:r w:rsidRPr="00A80563">
        <w:rPr>
          <w:sz w:val="28"/>
          <w:szCs w:val="28"/>
        </w:rPr>
        <w:t xml:space="preserve">). </w:t>
      </w:r>
      <w:r w:rsidRPr="00A80563">
        <w:rPr>
          <w:b/>
          <w:sz w:val="28"/>
          <w:szCs w:val="28"/>
        </w:rPr>
        <w:t>(Приложение 1.)</w:t>
      </w:r>
      <w:r w:rsidRPr="00A80563">
        <w:rPr>
          <w:sz w:val="28"/>
          <w:szCs w:val="28"/>
        </w:rPr>
        <w:t xml:space="preserve"> Каждый день с 1 по 24 декабря ребенок открывает по одной дверце календаря и находит за ней маленький сюрприз. Предрождественский календарь задумывался изначально для того, чтобы сократить детям ожидание Рождества и рождественских подарков. </w:t>
      </w:r>
    </w:p>
    <w:p w:rsidR="00224AE2" w:rsidRPr="00A80563" w:rsidRDefault="00224AE2" w:rsidP="00224AE2">
      <w:pPr>
        <w:ind w:firstLine="709"/>
        <w:jc w:val="both"/>
        <w:rPr>
          <w:sz w:val="28"/>
          <w:szCs w:val="28"/>
        </w:rPr>
      </w:pPr>
      <w:r w:rsidRPr="00A80563">
        <w:rPr>
          <w:sz w:val="28"/>
          <w:szCs w:val="28"/>
        </w:rPr>
        <w:t xml:space="preserve"> Одним из самых ярких символов праздника является </w:t>
      </w:r>
      <w:r w:rsidRPr="00A80563">
        <w:rPr>
          <w:b/>
          <w:sz w:val="28"/>
          <w:szCs w:val="28"/>
        </w:rPr>
        <w:t>рождественский венок (приложение 2</w:t>
      </w:r>
      <w:r w:rsidRPr="00A80563">
        <w:rPr>
          <w:sz w:val="28"/>
          <w:szCs w:val="28"/>
        </w:rPr>
        <w:t>) с обязательными четырьмя свечами. В каждое воскресенье во время Адвента зажигается новая свеча. Первая свеча – “Свеча Пророчества” – символизирует библейские пророчества, предшествующие появлению Спасителя – Иисуса Христа. Вторая свеча – “Вифлеемская Свеча” – названа так в память о путешествии Марии и Иосифа в Вифлеем и о рождении Младенца Иисуса. Третья свеча – “Свеча Пастухов” – посвящена пастухам, которые с помощью Ангелов первыми нашли Младенца и поклонились ему. Четвертая свеча – “Свеча Ангелов” – символизирует божественную сущность Спасителя. Если все 4 свечи горят, то наступило Рождество.</w:t>
      </w:r>
    </w:p>
    <w:p w:rsidR="00224AE2" w:rsidRPr="00A80563" w:rsidRDefault="00224AE2" w:rsidP="00224AE2">
      <w:pPr>
        <w:autoSpaceDE w:val="0"/>
        <w:autoSpaceDN w:val="0"/>
        <w:adjustRightInd w:val="0"/>
        <w:ind w:firstLine="709"/>
        <w:jc w:val="both"/>
        <w:rPr>
          <w:bCs/>
          <w:color w:val="000000"/>
          <w:sz w:val="28"/>
          <w:szCs w:val="28"/>
          <w:lang w:eastAsia="en-US"/>
        </w:rPr>
      </w:pPr>
      <w:r w:rsidRPr="00A80563">
        <w:rPr>
          <w:bCs/>
          <w:color w:val="000000"/>
          <w:sz w:val="28"/>
          <w:szCs w:val="28"/>
          <w:lang w:eastAsia="en-US"/>
        </w:rPr>
        <w:t>6 декабря празднуют в Германии День Святого Николая (</w:t>
      </w:r>
      <w:r w:rsidRPr="00A80563">
        <w:rPr>
          <w:bCs/>
          <w:color w:val="000000"/>
          <w:sz w:val="28"/>
          <w:szCs w:val="28"/>
          <w:lang w:val="de-DE" w:eastAsia="en-US"/>
        </w:rPr>
        <w:t>Nikolaustag</w:t>
      </w:r>
      <w:r w:rsidRPr="00A80563">
        <w:rPr>
          <w:bCs/>
          <w:color w:val="000000"/>
          <w:sz w:val="28"/>
          <w:szCs w:val="28"/>
          <w:lang w:eastAsia="en-US"/>
        </w:rPr>
        <w:t xml:space="preserve">) </w:t>
      </w:r>
      <w:r w:rsidRPr="00A80563">
        <w:rPr>
          <w:b/>
          <w:bCs/>
          <w:color w:val="000000"/>
          <w:sz w:val="28"/>
          <w:szCs w:val="28"/>
          <w:lang w:eastAsia="en-US"/>
        </w:rPr>
        <w:t>(Приложение 3</w:t>
      </w:r>
      <w:r w:rsidRPr="00A80563">
        <w:rPr>
          <w:bCs/>
          <w:color w:val="000000"/>
          <w:sz w:val="28"/>
          <w:szCs w:val="28"/>
          <w:lang w:eastAsia="en-US"/>
        </w:rPr>
        <w:t xml:space="preserve">), годовщину для епископа Николауса фон </w:t>
      </w:r>
      <w:proofErr w:type="spellStart"/>
      <w:r w:rsidRPr="00A80563">
        <w:rPr>
          <w:bCs/>
          <w:color w:val="000000"/>
          <w:sz w:val="28"/>
          <w:szCs w:val="28"/>
          <w:lang w:eastAsia="en-US"/>
        </w:rPr>
        <w:t>Мюра</w:t>
      </w:r>
      <w:proofErr w:type="spellEnd"/>
      <w:r w:rsidRPr="00A80563">
        <w:rPr>
          <w:bCs/>
          <w:color w:val="000000"/>
          <w:sz w:val="28"/>
          <w:szCs w:val="28"/>
          <w:lang w:eastAsia="en-US"/>
        </w:rPr>
        <w:t xml:space="preserve">, который жил в 4-ом веке и который особенно заботился о детях. День Святого Николауса – это первый признак приближающегося Рождества. В давние времена Святой </w:t>
      </w:r>
      <w:r w:rsidRPr="00A80563">
        <w:rPr>
          <w:bCs/>
          <w:color w:val="000000"/>
          <w:sz w:val="28"/>
          <w:szCs w:val="28"/>
          <w:lang w:eastAsia="en-US"/>
        </w:rPr>
        <w:lastRenderedPageBreak/>
        <w:t>Николаус дарил детям орехи, сухофрукты и сладкий хлеб, выпекающийся по особому рецепту с добавлением сушеной груши, одежду и другие необходимые для ежедневной жизни вещи.</w:t>
      </w:r>
    </w:p>
    <w:p w:rsidR="00224AE2" w:rsidRPr="00A80563" w:rsidRDefault="00224AE2" w:rsidP="00224AE2">
      <w:pPr>
        <w:autoSpaceDE w:val="0"/>
        <w:autoSpaceDN w:val="0"/>
        <w:adjustRightInd w:val="0"/>
        <w:ind w:firstLine="709"/>
        <w:jc w:val="both"/>
        <w:rPr>
          <w:bCs/>
          <w:color w:val="000000"/>
          <w:sz w:val="28"/>
          <w:szCs w:val="28"/>
          <w:lang w:eastAsia="en-US"/>
        </w:rPr>
      </w:pPr>
      <w:r w:rsidRPr="00A80563">
        <w:rPr>
          <w:bCs/>
          <w:color w:val="000000"/>
          <w:sz w:val="28"/>
          <w:szCs w:val="28"/>
          <w:lang w:eastAsia="en-US"/>
        </w:rPr>
        <w:t xml:space="preserve">Также и в наши дни, в ночь с 5-го на 6-ое декабря немецкие дети выставляют начищенные ботинки или сапоги за дверь, чтобы проходящий мимо святой положил туда яблоки, мандарины, орехи, сладости. Правда, вкусные подарки приносит Святой Николаус только послушным детям, а те, которые целый год сердили своих родителей и не слушались, получат в подарок розги. </w:t>
      </w:r>
    </w:p>
    <w:p w:rsidR="00224AE2" w:rsidRPr="00A80563" w:rsidRDefault="00224AE2" w:rsidP="00224AE2">
      <w:pPr>
        <w:autoSpaceDE w:val="0"/>
        <w:autoSpaceDN w:val="0"/>
        <w:adjustRightInd w:val="0"/>
        <w:ind w:firstLine="709"/>
        <w:jc w:val="both"/>
        <w:rPr>
          <w:bCs/>
          <w:iCs/>
          <w:color w:val="000000"/>
          <w:sz w:val="28"/>
          <w:szCs w:val="28"/>
          <w:lang w:eastAsia="en-US"/>
        </w:rPr>
      </w:pPr>
      <w:r w:rsidRPr="00A80563">
        <w:rPr>
          <w:bCs/>
          <w:iCs/>
          <w:color w:val="000000"/>
          <w:sz w:val="28"/>
          <w:szCs w:val="28"/>
          <w:lang w:eastAsia="en-US"/>
        </w:rPr>
        <w:t xml:space="preserve">Особое удовольствие перед Рождеством - попасть на один из знаменитых Рождественских базаров Германии (Der </w:t>
      </w:r>
      <w:proofErr w:type="spellStart"/>
      <w:r w:rsidRPr="00A80563">
        <w:rPr>
          <w:bCs/>
          <w:iCs/>
          <w:color w:val="000000"/>
          <w:sz w:val="28"/>
          <w:szCs w:val="28"/>
          <w:lang w:eastAsia="en-US"/>
        </w:rPr>
        <w:t>Weihnachtenmarkt</w:t>
      </w:r>
      <w:proofErr w:type="spellEnd"/>
      <w:r w:rsidRPr="00A80563">
        <w:rPr>
          <w:bCs/>
          <w:iCs/>
          <w:color w:val="000000"/>
          <w:sz w:val="28"/>
          <w:szCs w:val="28"/>
          <w:lang w:eastAsia="en-US"/>
        </w:rPr>
        <w:t xml:space="preserve">) </w:t>
      </w:r>
      <w:r w:rsidRPr="00A80563">
        <w:rPr>
          <w:b/>
          <w:bCs/>
          <w:iCs/>
          <w:color w:val="000000"/>
          <w:sz w:val="28"/>
          <w:szCs w:val="28"/>
          <w:lang w:eastAsia="en-US"/>
        </w:rPr>
        <w:t>(Приложение 4).</w:t>
      </w:r>
      <w:r w:rsidRPr="00A80563">
        <w:rPr>
          <w:sz w:val="28"/>
          <w:szCs w:val="28"/>
        </w:rPr>
        <w:t xml:space="preserve"> </w:t>
      </w:r>
      <w:r w:rsidRPr="00A80563">
        <w:rPr>
          <w:bCs/>
          <w:iCs/>
          <w:color w:val="000000"/>
          <w:sz w:val="28"/>
          <w:szCs w:val="28"/>
          <w:lang w:eastAsia="en-US"/>
        </w:rPr>
        <w:t>По старинной традиции, 11 числа 11 месяца в 11 часов 11 минут в Германии наступает сезон рождественских праздников, получивший название «пятого времени года». Торгуют здесь многочисленными подарками и сувенирами, изделиями ручной работы, елочными игрушками и украшениями для дома, и конечно, жареным миндалем, картофельными оладьями и другими праздничными лакомствами, которые любят не только туристы, но и сами немцы. Рождественский рынок – один из самых приятных и романтичных видов шопинга в Германии, особенно вечером, когда здесь зажигаются миллионы праздничных огней, играет рождественская музыка. Особое рождественское настроение придаёт базару рождественское дерево и праздничная иллюминация.</w:t>
      </w:r>
    </w:p>
    <w:p w:rsidR="00224AE2" w:rsidRPr="00A80563" w:rsidRDefault="00224AE2" w:rsidP="00224AE2">
      <w:pPr>
        <w:ind w:firstLine="709"/>
        <w:jc w:val="both"/>
        <w:rPr>
          <w:sz w:val="28"/>
          <w:szCs w:val="28"/>
        </w:rPr>
      </w:pPr>
      <w:r w:rsidRPr="00A80563">
        <w:rPr>
          <w:sz w:val="28"/>
          <w:szCs w:val="28"/>
        </w:rPr>
        <w:t xml:space="preserve">Рождество или Святая Ночь в Германии проходит спокойно, в кругу семьи. Празднество в канун Рождества начинается после обмена подарками. </w:t>
      </w:r>
    </w:p>
    <w:p w:rsidR="00224AE2" w:rsidRPr="00A80563" w:rsidRDefault="00224AE2" w:rsidP="00224AE2">
      <w:pPr>
        <w:ind w:firstLine="709"/>
        <w:jc w:val="both"/>
        <w:rPr>
          <w:b/>
          <w:sz w:val="28"/>
          <w:szCs w:val="28"/>
        </w:rPr>
      </w:pPr>
      <w:r w:rsidRPr="00A80563">
        <w:rPr>
          <w:sz w:val="28"/>
          <w:szCs w:val="28"/>
        </w:rPr>
        <w:t>На рождественский стол в Германии принято подавать рыбу (карпа или лосося) - древний символ христианства - и богатое разнообразие закусок.</w:t>
      </w:r>
      <w:r w:rsidR="00075EDF" w:rsidRPr="00A80563">
        <w:rPr>
          <w:sz w:val="28"/>
          <w:szCs w:val="28"/>
        </w:rPr>
        <w:t xml:space="preserve"> Символом рождественского стола также является рождественский гусь.</w:t>
      </w:r>
      <w:r w:rsidRPr="00A80563">
        <w:rPr>
          <w:sz w:val="28"/>
          <w:szCs w:val="28"/>
        </w:rPr>
        <w:t xml:space="preserve"> В канун Рождества также угощаются домашним печеньем, традиционным шт</w:t>
      </w:r>
      <w:r w:rsidR="00075EDF" w:rsidRPr="00A80563">
        <w:rPr>
          <w:sz w:val="28"/>
          <w:szCs w:val="28"/>
        </w:rPr>
        <w:t xml:space="preserve">олленом и игристым вином. </w:t>
      </w:r>
      <w:r w:rsidRPr="00A80563">
        <w:rPr>
          <w:sz w:val="28"/>
          <w:szCs w:val="28"/>
        </w:rPr>
        <w:t xml:space="preserve">В приложении представлены рецепты рождественских блюд в Германии. </w:t>
      </w:r>
      <w:r w:rsidRPr="00A80563">
        <w:rPr>
          <w:b/>
          <w:sz w:val="28"/>
          <w:szCs w:val="28"/>
        </w:rPr>
        <w:t>(Приложение 5)</w:t>
      </w:r>
    </w:p>
    <w:p w:rsidR="00224AE2" w:rsidRPr="00A80563" w:rsidRDefault="00224AE2" w:rsidP="00224AE2">
      <w:pPr>
        <w:ind w:firstLine="709"/>
        <w:jc w:val="both"/>
        <w:rPr>
          <w:color w:val="000000"/>
          <w:sz w:val="28"/>
          <w:szCs w:val="28"/>
          <w:lang w:eastAsia="en-US"/>
        </w:rPr>
      </w:pPr>
      <w:r w:rsidRPr="00A80563">
        <w:rPr>
          <w:color w:val="000000"/>
          <w:sz w:val="28"/>
          <w:szCs w:val="28"/>
          <w:lang w:eastAsia="en-US"/>
        </w:rPr>
        <w:t>В этот праздник принято ходить в гости к родственникам, так как рождество - это семейный праздник. А за столом в этот день поют рождественские песни, такие как</w:t>
      </w:r>
    </w:p>
    <w:p w:rsidR="00224AE2" w:rsidRPr="00A80563" w:rsidRDefault="00224AE2" w:rsidP="00224AE2">
      <w:pPr>
        <w:autoSpaceDE w:val="0"/>
        <w:autoSpaceDN w:val="0"/>
        <w:adjustRightInd w:val="0"/>
        <w:ind w:firstLine="709"/>
        <w:jc w:val="both"/>
        <w:rPr>
          <w:i/>
          <w:iCs/>
          <w:color w:val="000000"/>
          <w:sz w:val="28"/>
          <w:szCs w:val="28"/>
          <w:lang w:val="de-DE" w:eastAsia="en-US"/>
        </w:rPr>
      </w:pPr>
      <w:r w:rsidRPr="00A80563">
        <w:rPr>
          <w:i/>
          <w:iCs/>
          <w:color w:val="000000"/>
          <w:sz w:val="28"/>
          <w:szCs w:val="28"/>
          <w:lang w:val="de-DE" w:eastAsia="en-US"/>
        </w:rPr>
        <w:t xml:space="preserve">«Advent, Advent, ein Lichtlein brennt, </w:t>
      </w:r>
    </w:p>
    <w:p w:rsidR="00075EDF" w:rsidRPr="00A80563" w:rsidRDefault="00224AE2" w:rsidP="00075EDF">
      <w:pPr>
        <w:autoSpaceDE w:val="0"/>
        <w:autoSpaceDN w:val="0"/>
        <w:adjustRightInd w:val="0"/>
        <w:ind w:firstLine="709"/>
        <w:jc w:val="both"/>
        <w:rPr>
          <w:i/>
          <w:iCs/>
          <w:color w:val="000000"/>
          <w:sz w:val="28"/>
          <w:szCs w:val="28"/>
          <w:lang w:val="de-DE" w:eastAsia="en-US"/>
        </w:rPr>
      </w:pPr>
      <w:r w:rsidRPr="00A80563">
        <w:rPr>
          <w:i/>
          <w:iCs/>
          <w:color w:val="000000"/>
          <w:sz w:val="28"/>
          <w:szCs w:val="28"/>
          <w:lang w:val="de-DE" w:eastAsia="en-US"/>
        </w:rPr>
        <w:t xml:space="preserve">erst eins, dann zwei, dann drei, dann vier; </w:t>
      </w:r>
    </w:p>
    <w:p w:rsidR="00224AE2" w:rsidRPr="00A80563" w:rsidRDefault="00075EDF" w:rsidP="00075EDF">
      <w:pPr>
        <w:autoSpaceDE w:val="0"/>
        <w:autoSpaceDN w:val="0"/>
        <w:adjustRightInd w:val="0"/>
        <w:ind w:firstLine="709"/>
        <w:jc w:val="both"/>
        <w:rPr>
          <w:i/>
          <w:iCs/>
          <w:color w:val="000000"/>
          <w:sz w:val="28"/>
          <w:szCs w:val="28"/>
          <w:lang w:val="de-DE" w:eastAsia="en-US"/>
        </w:rPr>
      </w:pPr>
      <w:proofErr w:type="gramStart"/>
      <w:r w:rsidRPr="00A80563">
        <w:rPr>
          <w:i/>
          <w:iCs/>
          <w:color w:val="000000"/>
          <w:sz w:val="28"/>
          <w:szCs w:val="28"/>
          <w:lang w:val="de-DE" w:eastAsia="en-US"/>
        </w:rPr>
        <w:t>dann</w:t>
      </w:r>
      <w:proofErr w:type="gramEnd"/>
      <w:r w:rsidRPr="00A80563">
        <w:rPr>
          <w:i/>
          <w:iCs/>
          <w:color w:val="000000"/>
          <w:sz w:val="28"/>
          <w:szCs w:val="28"/>
          <w:lang w:val="de-DE" w:eastAsia="en-US"/>
        </w:rPr>
        <w:t xml:space="preserve"> steht das Christkind vor der Tür.»</w:t>
      </w:r>
    </w:p>
    <w:p w:rsidR="00075EDF" w:rsidRPr="00A80563" w:rsidRDefault="00075EDF" w:rsidP="00224AE2">
      <w:pPr>
        <w:autoSpaceDE w:val="0"/>
        <w:autoSpaceDN w:val="0"/>
        <w:adjustRightInd w:val="0"/>
        <w:ind w:firstLine="709"/>
        <w:jc w:val="both"/>
        <w:rPr>
          <w:i/>
          <w:iCs/>
          <w:color w:val="000000"/>
          <w:sz w:val="28"/>
          <w:szCs w:val="28"/>
          <w:lang w:val="de-DE" w:eastAsia="en-US"/>
        </w:rPr>
      </w:pPr>
    </w:p>
    <w:p w:rsidR="00840FA7" w:rsidRPr="001F41C5" w:rsidRDefault="00840FA7" w:rsidP="00075EDF">
      <w:pPr>
        <w:autoSpaceDE w:val="0"/>
        <w:autoSpaceDN w:val="0"/>
        <w:adjustRightInd w:val="0"/>
        <w:ind w:firstLine="709"/>
        <w:jc w:val="center"/>
        <w:rPr>
          <w:b/>
          <w:iCs/>
          <w:color w:val="000000"/>
          <w:sz w:val="28"/>
          <w:szCs w:val="28"/>
          <w:lang w:val="de-DE" w:eastAsia="en-US"/>
        </w:rPr>
      </w:pPr>
    </w:p>
    <w:p w:rsidR="00840FA7" w:rsidRPr="001F41C5" w:rsidRDefault="00840FA7" w:rsidP="00075EDF">
      <w:pPr>
        <w:autoSpaceDE w:val="0"/>
        <w:autoSpaceDN w:val="0"/>
        <w:adjustRightInd w:val="0"/>
        <w:ind w:firstLine="709"/>
        <w:jc w:val="center"/>
        <w:rPr>
          <w:b/>
          <w:iCs/>
          <w:color w:val="000000"/>
          <w:sz w:val="28"/>
          <w:szCs w:val="28"/>
          <w:lang w:val="de-DE" w:eastAsia="en-US"/>
        </w:rPr>
      </w:pPr>
    </w:p>
    <w:p w:rsidR="00840FA7" w:rsidRPr="001F41C5" w:rsidRDefault="00840FA7" w:rsidP="00075EDF">
      <w:pPr>
        <w:autoSpaceDE w:val="0"/>
        <w:autoSpaceDN w:val="0"/>
        <w:adjustRightInd w:val="0"/>
        <w:ind w:firstLine="709"/>
        <w:jc w:val="center"/>
        <w:rPr>
          <w:b/>
          <w:iCs/>
          <w:color w:val="000000"/>
          <w:sz w:val="28"/>
          <w:szCs w:val="28"/>
          <w:lang w:val="de-DE" w:eastAsia="en-US"/>
        </w:rPr>
      </w:pPr>
    </w:p>
    <w:p w:rsidR="00840FA7" w:rsidRPr="001F41C5" w:rsidRDefault="00840FA7" w:rsidP="00075EDF">
      <w:pPr>
        <w:autoSpaceDE w:val="0"/>
        <w:autoSpaceDN w:val="0"/>
        <w:adjustRightInd w:val="0"/>
        <w:ind w:firstLine="709"/>
        <w:jc w:val="center"/>
        <w:rPr>
          <w:b/>
          <w:iCs/>
          <w:color w:val="000000"/>
          <w:sz w:val="28"/>
          <w:szCs w:val="28"/>
          <w:lang w:val="de-DE" w:eastAsia="en-US"/>
        </w:rPr>
      </w:pPr>
    </w:p>
    <w:p w:rsidR="00840FA7" w:rsidRPr="001F41C5" w:rsidRDefault="00840FA7" w:rsidP="00075EDF">
      <w:pPr>
        <w:autoSpaceDE w:val="0"/>
        <w:autoSpaceDN w:val="0"/>
        <w:adjustRightInd w:val="0"/>
        <w:ind w:firstLine="709"/>
        <w:jc w:val="center"/>
        <w:rPr>
          <w:b/>
          <w:iCs/>
          <w:color w:val="000000"/>
          <w:sz w:val="28"/>
          <w:szCs w:val="28"/>
          <w:lang w:val="de-DE" w:eastAsia="en-US"/>
        </w:rPr>
      </w:pPr>
    </w:p>
    <w:p w:rsidR="00840FA7" w:rsidRPr="001F41C5" w:rsidRDefault="00840FA7" w:rsidP="00075EDF">
      <w:pPr>
        <w:autoSpaceDE w:val="0"/>
        <w:autoSpaceDN w:val="0"/>
        <w:adjustRightInd w:val="0"/>
        <w:ind w:firstLine="709"/>
        <w:jc w:val="center"/>
        <w:rPr>
          <w:b/>
          <w:iCs/>
          <w:color w:val="000000"/>
          <w:sz w:val="28"/>
          <w:szCs w:val="28"/>
          <w:lang w:val="de-DE" w:eastAsia="en-US"/>
        </w:rPr>
      </w:pPr>
    </w:p>
    <w:p w:rsidR="00840FA7" w:rsidRPr="001F41C5" w:rsidRDefault="00840FA7" w:rsidP="00075EDF">
      <w:pPr>
        <w:autoSpaceDE w:val="0"/>
        <w:autoSpaceDN w:val="0"/>
        <w:adjustRightInd w:val="0"/>
        <w:ind w:firstLine="709"/>
        <w:jc w:val="center"/>
        <w:rPr>
          <w:b/>
          <w:iCs/>
          <w:color w:val="000000"/>
          <w:sz w:val="28"/>
          <w:szCs w:val="28"/>
          <w:lang w:val="de-DE" w:eastAsia="en-US"/>
        </w:rPr>
      </w:pPr>
    </w:p>
    <w:p w:rsidR="00840FA7" w:rsidRPr="001F41C5" w:rsidRDefault="00840FA7" w:rsidP="00075EDF">
      <w:pPr>
        <w:autoSpaceDE w:val="0"/>
        <w:autoSpaceDN w:val="0"/>
        <w:adjustRightInd w:val="0"/>
        <w:ind w:firstLine="709"/>
        <w:jc w:val="center"/>
        <w:rPr>
          <w:b/>
          <w:iCs/>
          <w:color w:val="000000"/>
          <w:sz w:val="28"/>
          <w:szCs w:val="28"/>
          <w:lang w:val="de-DE" w:eastAsia="en-US"/>
        </w:rPr>
      </w:pPr>
    </w:p>
    <w:p w:rsidR="00075EDF" w:rsidRPr="00A80563" w:rsidRDefault="00075EDF" w:rsidP="00075EDF">
      <w:pPr>
        <w:autoSpaceDE w:val="0"/>
        <w:autoSpaceDN w:val="0"/>
        <w:adjustRightInd w:val="0"/>
        <w:ind w:firstLine="709"/>
        <w:jc w:val="center"/>
        <w:rPr>
          <w:b/>
          <w:iCs/>
          <w:color w:val="000000"/>
          <w:sz w:val="28"/>
          <w:szCs w:val="28"/>
          <w:lang w:eastAsia="en-US"/>
        </w:rPr>
      </w:pPr>
      <w:r w:rsidRPr="00A80563">
        <w:rPr>
          <w:b/>
          <w:iCs/>
          <w:color w:val="000000"/>
          <w:sz w:val="28"/>
          <w:szCs w:val="28"/>
          <w:lang w:eastAsia="en-US"/>
        </w:rPr>
        <w:lastRenderedPageBreak/>
        <w:t xml:space="preserve">Глава </w:t>
      </w:r>
      <w:r w:rsidRPr="00A80563">
        <w:rPr>
          <w:b/>
          <w:iCs/>
          <w:color w:val="000000"/>
          <w:sz w:val="28"/>
          <w:szCs w:val="28"/>
          <w:lang w:val="en-US" w:eastAsia="en-US"/>
        </w:rPr>
        <w:t>II</w:t>
      </w:r>
      <w:r w:rsidRPr="00A80563">
        <w:rPr>
          <w:b/>
          <w:iCs/>
          <w:color w:val="000000"/>
          <w:sz w:val="28"/>
          <w:szCs w:val="28"/>
          <w:lang w:eastAsia="en-US"/>
        </w:rPr>
        <w:t>. Рождество в России.</w:t>
      </w:r>
    </w:p>
    <w:p w:rsidR="00075EDF" w:rsidRPr="00A80563" w:rsidRDefault="00075EDF" w:rsidP="00075EDF">
      <w:pPr>
        <w:autoSpaceDE w:val="0"/>
        <w:autoSpaceDN w:val="0"/>
        <w:adjustRightInd w:val="0"/>
        <w:ind w:firstLine="709"/>
        <w:jc w:val="center"/>
        <w:rPr>
          <w:iCs/>
          <w:color w:val="000000"/>
          <w:sz w:val="28"/>
          <w:szCs w:val="28"/>
          <w:lang w:eastAsia="en-US"/>
        </w:rPr>
      </w:pPr>
    </w:p>
    <w:p w:rsidR="00224AE2" w:rsidRPr="00A80563" w:rsidRDefault="00224AE2" w:rsidP="00224AE2">
      <w:pPr>
        <w:ind w:firstLine="709"/>
        <w:jc w:val="both"/>
        <w:rPr>
          <w:sz w:val="28"/>
          <w:szCs w:val="28"/>
        </w:rPr>
      </w:pPr>
      <w:r w:rsidRPr="00A80563">
        <w:rPr>
          <w:sz w:val="28"/>
          <w:szCs w:val="28"/>
        </w:rPr>
        <w:t xml:space="preserve">Рождеству Христову в России предшествовал сорокадневный пост, который заканчивался в Рождественский сочельник. Слово сочельник происходит от слова </w:t>
      </w:r>
      <w:r w:rsidRPr="00A80563">
        <w:rPr>
          <w:b/>
          <w:sz w:val="28"/>
          <w:szCs w:val="28"/>
        </w:rPr>
        <w:t>«сочиво»</w:t>
      </w:r>
      <w:r w:rsidRPr="00A80563">
        <w:rPr>
          <w:sz w:val="28"/>
          <w:szCs w:val="28"/>
        </w:rPr>
        <w:t xml:space="preserve"> - это сухие зёрна размоченные в воде. Сочивом должны были питаться православные, в этот день заканчивается пост. Когда в Рождественский сочельник на небе появлялась первая звезда, пост считался оконченным, и православные приступали к трапезе.</w:t>
      </w:r>
    </w:p>
    <w:p w:rsidR="00224AE2" w:rsidRPr="00A80563" w:rsidRDefault="00224AE2" w:rsidP="00224AE2">
      <w:pPr>
        <w:ind w:firstLine="709"/>
        <w:jc w:val="both"/>
        <w:rPr>
          <w:rFonts w:eastAsia="Calibri"/>
          <w:color w:val="262626"/>
          <w:sz w:val="28"/>
          <w:szCs w:val="28"/>
        </w:rPr>
      </w:pPr>
      <w:r w:rsidRPr="00A80563">
        <w:rPr>
          <w:sz w:val="28"/>
          <w:szCs w:val="28"/>
        </w:rPr>
        <w:t xml:space="preserve">Прежде чем установить еду на стол, устилали его сеном или соломой, так как это напоминало ясли, в которых находился младенец Иисус. На стол ставились кутья, сочни, компот. </w:t>
      </w:r>
      <w:r w:rsidRPr="00A80563">
        <w:rPr>
          <w:rFonts w:eastAsia="Calibri"/>
          <w:color w:val="262626"/>
          <w:sz w:val="28"/>
          <w:szCs w:val="28"/>
          <w:u w:val="single"/>
        </w:rPr>
        <w:t xml:space="preserve">Кутья </w:t>
      </w:r>
      <w:r w:rsidRPr="00A80563">
        <w:rPr>
          <w:rFonts w:eastAsia="Calibri"/>
          <w:color w:val="262626"/>
          <w:sz w:val="28"/>
          <w:szCs w:val="28"/>
        </w:rPr>
        <w:t xml:space="preserve">- обязательное блюдо на праздничном столе в Рождество. Это каша, сваренная из цельных зерен и сушеных ягод, с добавлением меда. Ягоды и зерно – символ вечной Природы. </w:t>
      </w:r>
      <w:r w:rsidRPr="00A80563">
        <w:rPr>
          <w:rFonts w:eastAsia="Calibri"/>
          <w:color w:val="262626"/>
          <w:sz w:val="28"/>
          <w:szCs w:val="28"/>
          <w:u w:val="single"/>
        </w:rPr>
        <w:t>Увар</w:t>
      </w:r>
      <w:r w:rsidRPr="00A80563">
        <w:rPr>
          <w:rFonts w:eastAsia="Calibri"/>
          <w:color w:val="262626"/>
          <w:sz w:val="28"/>
          <w:szCs w:val="28"/>
        </w:rPr>
        <w:t xml:space="preserve"> – тоже непременное кушанье на рождественском столе. Он напоминает компот, варится из сушеных ягод, груш и яблок вместе с медом. Часть оставшейся кутьи дети разносили по домам бедняков, чтобы и они могли отпраздновать Рождество. После праздничного ужина стол не убирали, потому что верили: придут покойные родители, чтобы тоже поесть. С ложками, которыми ели, устраивали гадания о судьбе. Утром дети, молодые девушки и парни ходили по домам славить Христа, за это им в награду давали угощение и монеты.  </w:t>
      </w:r>
    </w:p>
    <w:p w:rsidR="00224AE2" w:rsidRPr="00A80563" w:rsidRDefault="00224AE2" w:rsidP="00224AE2">
      <w:pPr>
        <w:ind w:firstLine="709"/>
        <w:jc w:val="both"/>
        <w:rPr>
          <w:rFonts w:eastAsia="Calibri"/>
          <w:color w:val="262626"/>
          <w:sz w:val="28"/>
          <w:szCs w:val="28"/>
        </w:rPr>
      </w:pPr>
      <w:r w:rsidRPr="00A80563">
        <w:rPr>
          <w:sz w:val="28"/>
          <w:szCs w:val="28"/>
        </w:rPr>
        <w:t xml:space="preserve">В ночь перед Рождеством было принято буйное народное веселье. Этот обычай идет из глубины языческих времен, который несет традицию гаданий, игр, переодеваний. </w:t>
      </w:r>
      <w:r w:rsidRPr="00A80563">
        <w:rPr>
          <w:rFonts w:eastAsia="Calibri"/>
          <w:color w:val="262626"/>
          <w:sz w:val="28"/>
          <w:szCs w:val="28"/>
        </w:rPr>
        <w:t xml:space="preserve">Придя домой из церкви после рождественской службы, крестьяне устраивали праздничный обед. Вечером занимались </w:t>
      </w:r>
      <w:proofErr w:type="spellStart"/>
      <w:r w:rsidRPr="00A80563">
        <w:rPr>
          <w:rFonts w:eastAsia="Calibri"/>
          <w:color w:val="262626"/>
          <w:sz w:val="28"/>
          <w:szCs w:val="28"/>
        </w:rPr>
        <w:t>колядованием</w:t>
      </w:r>
      <w:proofErr w:type="spellEnd"/>
      <w:r w:rsidRPr="00A80563">
        <w:rPr>
          <w:rFonts w:eastAsia="Calibri"/>
          <w:color w:val="262626"/>
          <w:sz w:val="28"/>
          <w:szCs w:val="28"/>
        </w:rPr>
        <w:t>, ходили в гости.</w:t>
      </w:r>
      <w:r w:rsidR="0021404E">
        <w:rPr>
          <w:rFonts w:eastAsia="Calibri"/>
          <w:color w:val="262626"/>
          <w:sz w:val="28"/>
          <w:szCs w:val="28"/>
        </w:rPr>
        <w:t xml:space="preserve"> (</w:t>
      </w:r>
      <w:r w:rsidR="0021404E" w:rsidRPr="0021404E">
        <w:rPr>
          <w:rFonts w:eastAsia="Calibri"/>
          <w:b/>
          <w:color w:val="262626"/>
          <w:sz w:val="28"/>
          <w:szCs w:val="28"/>
        </w:rPr>
        <w:t>Приложение 6)</w:t>
      </w:r>
      <w:r w:rsidRPr="00A80563">
        <w:rPr>
          <w:rFonts w:eastAsia="Calibri"/>
          <w:color w:val="262626"/>
          <w:sz w:val="28"/>
          <w:szCs w:val="28"/>
        </w:rPr>
        <w:t xml:space="preserve"> Крестьяне говорили, что в этот день «солнце играет»; так бывает, по их представлениям, еще четыре раза в году: в праздник Крещения (Богоявления), Благовещения, Пасхи Ивана Купалы.</w:t>
      </w:r>
    </w:p>
    <w:p w:rsidR="00224AE2" w:rsidRPr="00A80563" w:rsidRDefault="00224AE2" w:rsidP="00224AE2">
      <w:pPr>
        <w:ind w:firstLine="709"/>
        <w:jc w:val="both"/>
        <w:rPr>
          <w:rFonts w:eastAsia="Calibri"/>
          <w:color w:val="262626"/>
          <w:sz w:val="28"/>
          <w:szCs w:val="28"/>
        </w:rPr>
      </w:pPr>
      <w:r w:rsidRPr="00A80563">
        <w:rPr>
          <w:rFonts w:eastAsia="Calibri"/>
          <w:color w:val="262626"/>
          <w:sz w:val="28"/>
          <w:szCs w:val="28"/>
        </w:rPr>
        <w:t xml:space="preserve">Утром в день Рождества ходили славить Христа, </w:t>
      </w:r>
      <w:proofErr w:type="spellStart"/>
      <w:r w:rsidRPr="00A80563">
        <w:rPr>
          <w:rFonts w:eastAsia="Calibri"/>
          <w:color w:val="262626"/>
          <w:sz w:val="28"/>
          <w:szCs w:val="28"/>
        </w:rPr>
        <w:t>Славление</w:t>
      </w:r>
      <w:proofErr w:type="spellEnd"/>
      <w:r w:rsidRPr="00A80563">
        <w:rPr>
          <w:rFonts w:eastAsia="Calibri"/>
          <w:color w:val="262626"/>
          <w:sz w:val="28"/>
          <w:szCs w:val="28"/>
        </w:rPr>
        <w:t xml:space="preserve"> Христа – это тоже святочный обряд. Дети, девушки, парни собирались вместе утром в день Рождества, брали в руки рождественскую звезду и шли по дворам славить Христа. Рождественскую звезду делали все: в ход шли палочки, бумага, слюда, яркие обертки от конфет; устраивали гнездо для свечи, которую зажигали во время шествия. В центре звезды наклеивали изображение на тему рождения Иисуса Христа.                                                       </w:t>
      </w:r>
    </w:p>
    <w:p w:rsidR="00224AE2" w:rsidRPr="00A80563" w:rsidRDefault="00224AE2" w:rsidP="00224AE2">
      <w:pPr>
        <w:ind w:firstLine="709"/>
        <w:jc w:val="both"/>
        <w:rPr>
          <w:sz w:val="28"/>
          <w:szCs w:val="28"/>
        </w:rPr>
      </w:pPr>
      <w:r w:rsidRPr="00A80563">
        <w:rPr>
          <w:sz w:val="28"/>
          <w:szCs w:val="28"/>
        </w:rPr>
        <w:t xml:space="preserve">Символами Рождества в России можно назвать изображения и фигурки ангелов, колокольный звон, а также рождественскую звезду. </w:t>
      </w:r>
    </w:p>
    <w:p w:rsidR="00224AE2" w:rsidRPr="00A80563" w:rsidRDefault="00840FA7" w:rsidP="00224AE2">
      <w:pPr>
        <w:ind w:firstLine="709"/>
        <w:jc w:val="both"/>
        <w:rPr>
          <w:sz w:val="28"/>
          <w:szCs w:val="28"/>
        </w:rPr>
      </w:pPr>
      <w:r>
        <w:rPr>
          <w:sz w:val="28"/>
          <w:szCs w:val="28"/>
        </w:rPr>
        <w:t xml:space="preserve"> </w:t>
      </w:r>
      <w:r w:rsidR="00224AE2" w:rsidRPr="00A80563">
        <w:rPr>
          <w:sz w:val="28"/>
          <w:szCs w:val="28"/>
        </w:rPr>
        <w:t xml:space="preserve">В современной России празднование Рождества испытывает сильное влияние европейских стран: вешают рождественские венки на входные двери, выбирают и дарят подарки отдельно на </w:t>
      </w:r>
      <w:r w:rsidR="0021404E" w:rsidRPr="00A80563">
        <w:rPr>
          <w:sz w:val="28"/>
          <w:szCs w:val="28"/>
        </w:rPr>
        <w:t>Рождество.</w:t>
      </w:r>
      <w:r w:rsidR="0021404E">
        <w:rPr>
          <w:sz w:val="28"/>
          <w:szCs w:val="28"/>
        </w:rPr>
        <w:t xml:space="preserve"> (</w:t>
      </w:r>
      <w:r w:rsidR="0021404E" w:rsidRPr="0021404E">
        <w:rPr>
          <w:b/>
          <w:sz w:val="28"/>
          <w:szCs w:val="28"/>
        </w:rPr>
        <w:t>Приложение 7)</w:t>
      </w:r>
    </w:p>
    <w:p w:rsidR="00224AE2" w:rsidRPr="00A80563" w:rsidRDefault="00224AE2" w:rsidP="00224AE2">
      <w:pPr>
        <w:ind w:firstLine="709"/>
        <w:jc w:val="both"/>
        <w:rPr>
          <w:b/>
          <w:sz w:val="28"/>
          <w:szCs w:val="28"/>
        </w:rPr>
      </w:pPr>
    </w:p>
    <w:p w:rsidR="00840FA7" w:rsidRDefault="00840FA7" w:rsidP="00075EDF">
      <w:pPr>
        <w:ind w:firstLine="709"/>
        <w:jc w:val="center"/>
        <w:rPr>
          <w:b/>
          <w:sz w:val="28"/>
          <w:szCs w:val="28"/>
        </w:rPr>
      </w:pPr>
    </w:p>
    <w:p w:rsidR="00840FA7" w:rsidRDefault="00840FA7" w:rsidP="00075EDF">
      <w:pPr>
        <w:ind w:firstLine="709"/>
        <w:jc w:val="center"/>
        <w:rPr>
          <w:b/>
          <w:sz w:val="28"/>
          <w:szCs w:val="28"/>
        </w:rPr>
      </w:pPr>
    </w:p>
    <w:p w:rsidR="00840FA7" w:rsidRDefault="00840FA7" w:rsidP="00075EDF">
      <w:pPr>
        <w:ind w:firstLine="709"/>
        <w:jc w:val="center"/>
        <w:rPr>
          <w:b/>
          <w:sz w:val="28"/>
          <w:szCs w:val="28"/>
        </w:rPr>
      </w:pPr>
    </w:p>
    <w:p w:rsidR="00840FA7" w:rsidRDefault="00840FA7" w:rsidP="00075EDF">
      <w:pPr>
        <w:ind w:firstLine="709"/>
        <w:jc w:val="center"/>
        <w:rPr>
          <w:b/>
          <w:sz w:val="28"/>
          <w:szCs w:val="28"/>
        </w:rPr>
      </w:pPr>
    </w:p>
    <w:p w:rsidR="00840FA7" w:rsidRDefault="00840FA7" w:rsidP="00075EDF">
      <w:pPr>
        <w:ind w:firstLine="709"/>
        <w:jc w:val="center"/>
        <w:rPr>
          <w:b/>
          <w:sz w:val="28"/>
          <w:szCs w:val="28"/>
        </w:rPr>
      </w:pPr>
    </w:p>
    <w:p w:rsidR="00075EDF" w:rsidRPr="00A80563" w:rsidRDefault="00075EDF" w:rsidP="00075EDF">
      <w:pPr>
        <w:ind w:firstLine="709"/>
        <w:jc w:val="center"/>
        <w:rPr>
          <w:b/>
          <w:sz w:val="28"/>
          <w:szCs w:val="28"/>
        </w:rPr>
      </w:pPr>
      <w:r w:rsidRPr="00A80563">
        <w:rPr>
          <w:b/>
          <w:sz w:val="28"/>
          <w:szCs w:val="28"/>
        </w:rPr>
        <w:lastRenderedPageBreak/>
        <w:t xml:space="preserve">Глава </w:t>
      </w:r>
      <w:r w:rsidRPr="00A80563">
        <w:rPr>
          <w:b/>
          <w:sz w:val="28"/>
          <w:szCs w:val="28"/>
          <w:lang w:val="en-US"/>
        </w:rPr>
        <w:t>III</w:t>
      </w:r>
      <w:r w:rsidRPr="00A80563">
        <w:rPr>
          <w:b/>
          <w:sz w:val="28"/>
          <w:szCs w:val="28"/>
        </w:rPr>
        <w:t>. Сравнение традиций празднования Рождества в Германии и России.</w:t>
      </w:r>
    </w:p>
    <w:p w:rsidR="00075EDF" w:rsidRPr="00A80563" w:rsidRDefault="00075EDF" w:rsidP="00075EDF">
      <w:pPr>
        <w:ind w:firstLine="709"/>
        <w:jc w:val="center"/>
        <w:rPr>
          <w:b/>
          <w:sz w:val="28"/>
          <w:szCs w:val="28"/>
        </w:rPr>
      </w:pPr>
    </w:p>
    <w:p w:rsidR="00224AE2" w:rsidRPr="00A80563" w:rsidRDefault="00224AE2" w:rsidP="00224AE2">
      <w:pPr>
        <w:ind w:firstLine="709"/>
        <w:jc w:val="both"/>
        <w:rPr>
          <w:b/>
          <w:sz w:val="28"/>
          <w:szCs w:val="28"/>
        </w:rPr>
      </w:pPr>
      <w:r w:rsidRPr="00A80563">
        <w:rPr>
          <w:b/>
          <w:sz w:val="28"/>
          <w:szCs w:val="28"/>
        </w:rPr>
        <w:t xml:space="preserve">Так чем различается празднование Рождества в Германии и в России? </w:t>
      </w:r>
    </w:p>
    <w:p w:rsidR="00075EDF" w:rsidRPr="00A80563" w:rsidRDefault="00075EDF" w:rsidP="00224AE2">
      <w:pPr>
        <w:ind w:firstLine="709"/>
        <w:jc w:val="both"/>
        <w:rPr>
          <w:b/>
          <w:sz w:val="28"/>
          <w:szCs w:val="28"/>
        </w:rPr>
      </w:pPr>
    </w:p>
    <w:p w:rsidR="00224AE2" w:rsidRPr="00A80563" w:rsidRDefault="00224AE2" w:rsidP="00224AE2">
      <w:pPr>
        <w:ind w:firstLine="709"/>
        <w:jc w:val="both"/>
        <w:rPr>
          <w:b/>
          <w:sz w:val="28"/>
          <w:szCs w:val="28"/>
        </w:rPr>
      </w:pPr>
      <w:r w:rsidRPr="00A80563">
        <w:rPr>
          <w:sz w:val="28"/>
          <w:szCs w:val="28"/>
        </w:rPr>
        <w:t>Во-первых, в силу ряда исторических причин, связанных с календарным исчислением, различно время празднования - в России Рождество празднуют 7 января, в Германии - 25 декабря.</w:t>
      </w:r>
    </w:p>
    <w:p w:rsidR="00224AE2" w:rsidRPr="00A80563" w:rsidRDefault="00224AE2" w:rsidP="00224AE2">
      <w:pPr>
        <w:ind w:firstLine="709"/>
        <w:jc w:val="both"/>
        <w:rPr>
          <w:b/>
          <w:sz w:val="28"/>
          <w:szCs w:val="28"/>
        </w:rPr>
      </w:pPr>
      <w:r w:rsidRPr="00A80563">
        <w:rPr>
          <w:sz w:val="28"/>
          <w:szCs w:val="28"/>
        </w:rPr>
        <w:t>Во- вторых, разными являются некоторые атрибуты и символы рождества.</w:t>
      </w:r>
    </w:p>
    <w:p w:rsidR="00224AE2" w:rsidRPr="00A80563" w:rsidRDefault="00224AE2" w:rsidP="00224AE2">
      <w:pPr>
        <w:autoSpaceDE w:val="0"/>
        <w:autoSpaceDN w:val="0"/>
        <w:adjustRightInd w:val="0"/>
        <w:ind w:firstLine="709"/>
        <w:jc w:val="both"/>
        <w:rPr>
          <w:b/>
          <w:bCs/>
          <w:i/>
          <w:iCs/>
          <w:color w:val="000000"/>
          <w:sz w:val="28"/>
          <w:szCs w:val="28"/>
          <w:lang w:eastAsia="en-US"/>
        </w:rPr>
      </w:pPr>
      <w:r w:rsidRPr="00A80563">
        <w:rPr>
          <w:sz w:val="28"/>
          <w:szCs w:val="28"/>
        </w:rPr>
        <w:t xml:space="preserve">У немцев существует так называемый Адвент </w:t>
      </w:r>
      <w:r w:rsidRPr="00A80563">
        <w:rPr>
          <w:b/>
          <w:sz w:val="28"/>
          <w:szCs w:val="28"/>
        </w:rPr>
        <w:t>(</w:t>
      </w:r>
      <w:r w:rsidRPr="00A80563">
        <w:rPr>
          <w:bCs/>
          <w:color w:val="000000"/>
          <w:sz w:val="28"/>
          <w:szCs w:val="28"/>
          <w:lang w:val="de-DE" w:eastAsia="en-US"/>
        </w:rPr>
        <w:t>Advent</w:t>
      </w:r>
      <w:r w:rsidRPr="00A80563">
        <w:rPr>
          <w:bCs/>
          <w:color w:val="000000"/>
          <w:sz w:val="28"/>
          <w:szCs w:val="28"/>
          <w:lang w:eastAsia="en-US"/>
        </w:rPr>
        <w:t>)</w:t>
      </w:r>
      <w:r w:rsidRPr="00A80563">
        <w:rPr>
          <w:b/>
          <w:sz w:val="28"/>
          <w:szCs w:val="28"/>
        </w:rPr>
        <w:t>,</w:t>
      </w:r>
      <w:r w:rsidRPr="00A80563">
        <w:rPr>
          <w:sz w:val="28"/>
          <w:szCs w:val="28"/>
        </w:rPr>
        <w:t xml:space="preserve"> своеобразное преддверие праздника, подготовка к празднику с установившимися порядком и обычаями. К рождественским атрибутам можно отнести рождественский венок (</w:t>
      </w:r>
      <w:r w:rsidRPr="00A80563">
        <w:rPr>
          <w:bCs/>
          <w:color w:val="000000"/>
          <w:sz w:val="28"/>
          <w:szCs w:val="28"/>
          <w:lang w:val="de-DE" w:eastAsia="en-US"/>
        </w:rPr>
        <w:t>Der</w:t>
      </w:r>
      <w:r w:rsidRPr="001F41C5">
        <w:rPr>
          <w:bCs/>
          <w:color w:val="000000"/>
          <w:sz w:val="28"/>
          <w:szCs w:val="28"/>
          <w:lang w:eastAsia="en-US"/>
        </w:rPr>
        <w:t xml:space="preserve"> </w:t>
      </w:r>
      <w:r w:rsidRPr="00A80563">
        <w:rPr>
          <w:bCs/>
          <w:color w:val="000000"/>
          <w:sz w:val="28"/>
          <w:szCs w:val="28"/>
          <w:lang w:val="de-DE" w:eastAsia="en-US"/>
        </w:rPr>
        <w:t>Adventskranz</w:t>
      </w:r>
      <w:r w:rsidRPr="00A80563">
        <w:rPr>
          <w:bCs/>
          <w:color w:val="000000"/>
          <w:sz w:val="28"/>
          <w:szCs w:val="28"/>
          <w:lang w:eastAsia="en-US"/>
        </w:rPr>
        <w:t>)</w:t>
      </w:r>
      <w:r w:rsidRPr="00A80563">
        <w:rPr>
          <w:sz w:val="28"/>
          <w:szCs w:val="28"/>
        </w:rPr>
        <w:t>, рождественский календарь для детей (</w:t>
      </w:r>
      <w:r w:rsidRPr="00A80563">
        <w:rPr>
          <w:sz w:val="28"/>
          <w:szCs w:val="28"/>
          <w:lang w:val="en-US"/>
        </w:rPr>
        <w:t>der</w:t>
      </w:r>
      <w:r w:rsidRPr="00A80563">
        <w:rPr>
          <w:sz w:val="28"/>
          <w:szCs w:val="28"/>
        </w:rPr>
        <w:t xml:space="preserve"> </w:t>
      </w:r>
      <w:r w:rsidRPr="00A80563">
        <w:rPr>
          <w:bCs/>
          <w:color w:val="000000"/>
          <w:sz w:val="28"/>
          <w:szCs w:val="28"/>
          <w:lang w:val="de-DE" w:eastAsia="en-US"/>
        </w:rPr>
        <w:t>Adventskalender</w:t>
      </w:r>
      <w:r w:rsidRPr="00A80563">
        <w:rPr>
          <w:bCs/>
          <w:color w:val="000000"/>
          <w:sz w:val="28"/>
          <w:szCs w:val="28"/>
          <w:lang w:eastAsia="en-US"/>
        </w:rPr>
        <w:t>)</w:t>
      </w:r>
      <w:r w:rsidRPr="00A80563">
        <w:rPr>
          <w:sz w:val="28"/>
          <w:szCs w:val="28"/>
        </w:rPr>
        <w:t>, особые традиционные угощения</w:t>
      </w:r>
      <w:r w:rsidRPr="00A80563">
        <w:rPr>
          <w:color w:val="000000"/>
          <w:sz w:val="28"/>
          <w:szCs w:val="28"/>
          <w:lang w:eastAsia="en-US"/>
        </w:rPr>
        <w:t xml:space="preserve"> (</w:t>
      </w:r>
      <w:r w:rsidRPr="00A80563">
        <w:rPr>
          <w:color w:val="000000"/>
          <w:sz w:val="28"/>
          <w:szCs w:val="28"/>
          <w:lang w:val="de-DE" w:eastAsia="en-US"/>
        </w:rPr>
        <w:t>Das</w:t>
      </w:r>
      <w:r w:rsidRPr="001F41C5">
        <w:rPr>
          <w:color w:val="000000"/>
          <w:sz w:val="28"/>
          <w:szCs w:val="28"/>
          <w:lang w:eastAsia="en-US"/>
        </w:rPr>
        <w:t xml:space="preserve"> </w:t>
      </w:r>
      <w:proofErr w:type="spellStart"/>
      <w:r w:rsidRPr="00A80563">
        <w:rPr>
          <w:color w:val="000000"/>
          <w:sz w:val="28"/>
          <w:szCs w:val="28"/>
          <w:lang w:val="de-DE" w:eastAsia="en-US"/>
        </w:rPr>
        <w:t>Weihnachtsgeb</w:t>
      </w:r>
      <w:proofErr w:type="spellEnd"/>
      <w:r w:rsidRPr="00A80563">
        <w:rPr>
          <w:color w:val="000000"/>
          <w:sz w:val="28"/>
          <w:szCs w:val="28"/>
          <w:lang w:eastAsia="en-US"/>
        </w:rPr>
        <w:t>ä</w:t>
      </w:r>
      <w:proofErr w:type="spellStart"/>
      <w:r w:rsidRPr="00A80563">
        <w:rPr>
          <w:color w:val="000000"/>
          <w:sz w:val="28"/>
          <w:szCs w:val="28"/>
          <w:lang w:val="de-DE" w:eastAsia="en-US"/>
        </w:rPr>
        <w:t>ck</w:t>
      </w:r>
      <w:proofErr w:type="spellEnd"/>
      <w:r w:rsidRPr="00A80563">
        <w:rPr>
          <w:color w:val="000000"/>
          <w:sz w:val="28"/>
          <w:szCs w:val="28"/>
          <w:lang w:eastAsia="en-US"/>
        </w:rPr>
        <w:t xml:space="preserve">, </w:t>
      </w:r>
      <w:r w:rsidRPr="00A80563">
        <w:rPr>
          <w:color w:val="000000"/>
          <w:sz w:val="28"/>
          <w:szCs w:val="28"/>
          <w:lang w:val="en-US" w:eastAsia="en-US"/>
        </w:rPr>
        <w:t>das</w:t>
      </w:r>
      <w:r w:rsidRPr="00A80563">
        <w:rPr>
          <w:color w:val="000000"/>
          <w:sz w:val="28"/>
          <w:szCs w:val="28"/>
          <w:lang w:eastAsia="en-US"/>
        </w:rPr>
        <w:t xml:space="preserve"> </w:t>
      </w:r>
      <w:r w:rsidRPr="00A80563">
        <w:rPr>
          <w:bCs/>
          <w:iCs/>
          <w:color w:val="000000"/>
          <w:sz w:val="28"/>
          <w:szCs w:val="28"/>
          <w:lang w:val="de-DE" w:eastAsia="en-US"/>
        </w:rPr>
        <w:t>Weihnachtskarpfen</w:t>
      </w:r>
      <w:r w:rsidRPr="00A80563">
        <w:rPr>
          <w:bCs/>
          <w:iCs/>
          <w:color w:val="000000"/>
          <w:sz w:val="28"/>
          <w:szCs w:val="28"/>
          <w:lang w:eastAsia="en-US"/>
        </w:rPr>
        <w:t xml:space="preserve"> </w:t>
      </w:r>
      <w:proofErr w:type="spellStart"/>
      <w:r w:rsidRPr="00A80563">
        <w:rPr>
          <w:bCs/>
          <w:iCs/>
          <w:color w:val="000000"/>
          <w:sz w:val="28"/>
          <w:szCs w:val="28"/>
          <w:lang w:eastAsia="en-US"/>
        </w:rPr>
        <w:t>u.a</w:t>
      </w:r>
      <w:proofErr w:type="spellEnd"/>
      <w:r w:rsidRPr="00A80563">
        <w:rPr>
          <w:bCs/>
          <w:iCs/>
          <w:color w:val="000000"/>
          <w:sz w:val="28"/>
          <w:szCs w:val="28"/>
          <w:lang w:eastAsia="en-US"/>
        </w:rPr>
        <w:t>.</w:t>
      </w:r>
      <w:r w:rsidRPr="00A80563">
        <w:rPr>
          <w:color w:val="000000"/>
          <w:sz w:val="28"/>
          <w:szCs w:val="28"/>
          <w:lang w:eastAsia="en-US"/>
        </w:rPr>
        <w:t>)</w:t>
      </w:r>
      <w:r w:rsidRPr="00A80563">
        <w:rPr>
          <w:sz w:val="28"/>
          <w:szCs w:val="28"/>
        </w:rPr>
        <w:t>, красочность праздника - украшенные дома, улицы, площади, рождественские рынки.</w:t>
      </w:r>
    </w:p>
    <w:p w:rsidR="00224AE2" w:rsidRPr="00A80563" w:rsidRDefault="00224AE2" w:rsidP="00224AE2">
      <w:pPr>
        <w:ind w:firstLine="709"/>
        <w:jc w:val="both"/>
        <w:rPr>
          <w:sz w:val="28"/>
          <w:szCs w:val="28"/>
        </w:rPr>
      </w:pPr>
      <w:r w:rsidRPr="00A80563">
        <w:rPr>
          <w:sz w:val="28"/>
          <w:szCs w:val="28"/>
        </w:rPr>
        <w:t xml:space="preserve">У русских христиан тоже есть традиционные угощенья (кутья с медом, сочни, компот). Своеобразным является то, что в деревнях по старым обычаям стол устилают соломой или сеном как напоминание о яслях, где лежал младенец Христос. Рождественские песнопения, в которых славят Христа, называются в России колядками, а обычай петь и получать за это угощение или подарки называется </w:t>
      </w:r>
      <w:proofErr w:type="spellStart"/>
      <w:r w:rsidRPr="00A80563">
        <w:rPr>
          <w:sz w:val="28"/>
          <w:szCs w:val="28"/>
        </w:rPr>
        <w:t>колядованием</w:t>
      </w:r>
      <w:proofErr w:type="spellEnd"/>
      <w:r w:rsidRPr="00A80563">
        <w:rPr>
          <w:sz w:val="28"/>
          <w:szCs w:val="28"/>
        </w:rPr>
        <w:t>. В Рождественский сочельник проходят шумные игры, гадания. Колядки, гадания, переодевания в маскарадные костюмы в Рождество–   это то, что осталось от язычества и характерно только для славянских народов.</w:t>
      </w:r>
    </w:p>
    <w:p w:rsidR="00224AE2" w:rsidRPr="00A80563" w:rsidRDefault="00224AE2" w:rsidP="00224AE2">
      <w:pPr>
        <w:ind w:firstLine="709"/>
        <w:jc w:val="both"/>
        <w:rPr>
          <w:sz w:val="28"/>
          <w:szCs w:val="28"/>
        </w:rPr>
      </w:pPr>
      <w:r w:rsidRPr="00A80563">
        <w:rPr>
          <w:sz w:val="28"/>
          <w:szCs w:val="28"/>
        </w:rPr>
        <w:tab/>
      </w:r>
    </w:p>
    <w:p w:rsidR="00224AE2" w:rsidRPr="00A80563" w:rsidRDefault="00224AE2" w:rsidP="00224AE2">
      <w:pPr>
        <w:ind w:firstLine="709"/>
        <w:jc w:val="both"/>
        <w:rPr>
          <w:sz w:val="28"/>
          <w:szCs w:val="28"/>
        </w:rPr>
      </w:pPr>
      <w:r w:rsidRPr="00A80563">
        <w:rPr>
          <w:b/>
          <w:sz w:val="28"/>
          <w:szCs w:val="28"/>
        </w:rPr>
        <w:t>А что тогда общее в праздновании Рождества в Германии и в России?</w:t>
      </w:r>
    </w:p>
    <w:p w:rsidR="00224AE2" w:rsidRPr="00A80563" w:rsidRDefault="00224AE2" w:rsidP="00224AE2">
      <w:pPr>
        <w:ind w:firstLine="709"/>
        <w:jc w:val="both"/>
        <w:rPr>
          <w:sz w:val="28"/>
          <w:szCs w:val="28"/>
        </w:rPr>
      </w:pPr>
      <w:r w:rsidRPr="00A80563">
        <w:rPr>
          <w:sz w:val="28"/>
          <w:szCs w:val="28"/>
        </w:rPr>
        <w:t xml:space="preserve">Во-первых, идея праздника – рождение Иисуса Христа. </w:t>
      </w:r>
    </w:p>
    <w:p w:rsidR="00224AE2" w:rsidRPr="00A80563" w:rsidRDefault="00224AE2" w:rsidP="00224AE2">
      <w:pPr>
        <w:ind w:firstLine="709"/>
        <w:jc w:val="both"/>
        <w:rPr>
          <w:sz w:val="28"/>
          <w:szCs w:val="28"/>
        </w:rPr>
      </w:pPr>
      <w:r w:rsidRPr="00A80563">
        <w:rPr>
          <w:sz w:val="28"/>
          <w:szCs w:val="28"/>
        </w:rPr>
        <w:t xml:space="preserve">Во-вторых, и в Германии и в России Рождеству предшествует пост и Рождественский сочельник или Адвент. </w:t>
      </w:r>
    </w:p>
    <w:p w:rsidR="00224AE2" w:rsidRPr="00A80563" w:rsidRDefault="00224AE2" w:rsidP="00224AE2">
      <w:pPr>
        <w:ind w:firstLine="709"/>
        <w:jc w:val="both"/>
        <w:rPr>
          <w:sz w:val="28"/>
          <w:szCs w:val="28"/>
        </w:rPr>
      </w:pPr>
      <w:r w:rsidRPr="00A80563">
        <w:rPr>
          <w:sz w:val="28"/>
          <w:szCs w:val="28"/>
        </w:rPr>
        <w:t xml:space="preserve"> Общей является традиция славить Христа торжественными песнями. </w:t>
      </w:r>
    </w:p>
    <w:p w:rsidR="00224AE2" w:rsidRPr="00A80563" w:rsidRDefault="00224AE2" w:rsidP="00224AE2">
      <w:pPr>
        <w:ind w:firstLine="709"/>
        <w:jc w:val="both"/>
        <w:rPr>
          <w:sz w:val="28"/>
          <w:szCs w:val="28"/>
        </w:rPr>
      </w:pPr>
      <w:r w:rsidRPr="00A80563">
        <w:rPr>
          <w:sz w:val="28"/>
          <w:szCs w:val="28"/>
        </w:rPr>
        <w:t>Наличие множества схожих обычаев - дарить подарки, поздравлять друг друга, готовить вкусную и обильную праздничную еду – тоже говорит о единстве обычаев христиан.</w:t>
      </w:r>
    </w:p>
    <w:p w:rsidR="00224AE2" w:rsidRPr="00A80563" w:rsidRDefault="00224AE2" w:rsidP="00224AE2">
      <w:pPr>
        <w:ind w:firstLine="709"/>
        <w:jc w:val="both"/>
        <w:rPr>
          <w:sz w:val="28"/>
          <w:szCs w:val="28"/>
        </w:rPr>
      </w:pPr>
      <w:r w:rsidRPr="00A80563">
        <w:rPr>
          <w:sz w:val="28"/>
          <w:szCs w:val="28"/>
        </w:rPr>
        <w:t xml:space="preserve">  И наконец, и это главное, общее в праздновании Рождества обеих стран – это единство христианской веры.</w:t>
      </w:r>
    </w:p>
    <w:p w:rsidR="00075EDF" w:rsidRPr="00A80563" w:rsidRDefault="00075EDF" w:rsidP="00224AE2">
      <w:pPr>
        <w:ind w:firstLine="709"/>
        <w:jc w:val="both"/>
        <w:rPr>
          <w:sz w:val="28"/>
          <w:szCs w:val="28"/>
        </w:rPr>
      </w:pPr>
    </w:p>
    <w:p w:rsidR="00840FA7" w:rsidRDefault="00840FA7" w:rsidP="006F44A3">
      <w:pPr>
        <w:ind w:firstLine="709"/>
        <w:jc w:val="center"/>
        <w:rPr>
          <w:b/>
          <w:sz w:val="32"/>
          <w:szCs w:val="32"/>
        </w:rPr>
      </w:pPr>
    </w:p>
    <w:p w:rsidR="00840FA7" w:rsidRDefault="00840FA7" w:rsidP="006F44A3">
      <w:pPr>
        <w:ind w:firstLine="709"/>
        <w:jc w:val="center"/>
        <w:rPr>
          <w:b/>
          <w:sz w:val="32"/>
          <w:szCs w:val="32"/>
        </w:rPr>
      </w:pPr>
    </w:p>
    <w:p w:rsidR="00840FA7" w:rsidRDefault="00840FA7" w:rsidP="006F44A3">
      <w:pPr>
        <w:ind w:firstLine="709"/>
        <w:jc w:val="center"/>
        <w:rPr>
          <w:b/>
          <w:sz w:val="32"/>
          <w:szCs w:val="32"/>
        </w:rPr>
      </w:pPr>
    </w:p>
    <w:p w:rsidR="00840FA7" w:rsidRDefault="00840FA7" w:rsidP="006F44A3">
      <w:pPr>
        <w:ind w:firstLine="709"/>
        <w:jc w:val="center"/>
        <w:rPr>
          <w:b/>
          <w:sz w:val="32"/>
          <w:szCs w:val="32"/>
        </w:rPr>
      </w:pPr>
    </w:p>
    <w:p w:rsidR="00224AE2" w:rsidRPr="006F44A3" w:rsidRDefault="006F44A3" w:rsidP="006F44A3">
      <w:pPr>
        <w:ind w:firstLine="709"/>
        <w:jc w:val="center"/>
        <w:rPr>
          <w:b/>
          <w:sz w:val="32"/>
          <w:szCs w:val="32"/>
        </w:rPr>
      </w:pPr>
      <w:r w:rsidRPr="006F44A3">
        <w:rPr>
          <w:b/>
          <w:sz w:val="32"/>
          <w:szCs w:val="32"/>
        </w:rPr>
        <w:lastRenderedPageBreak/>
        <w:t>Заключение:</w:t>
      </w:r>
    </w:p>
    <w:p w:rsidR="006F44A3" w:rsidRDefault="006F44A3" w:rsidP="006F44A3">
      <w:pPr>
        <w:pStyle w:val="a3"/>
        <w:spacing w:after="0" w:afterAutospacing="0"/>
        <w:jc w:val="both"/>
        <w:textAlignment w:val="top"/>
        <w:rPr>
          <w:sz w:val="32"/>
          <w:szCs w:val="32"/>
        </w:rPr>
      </w:pPr>
      <w:r w:rsidRPr="006F44A3">
        <w:rPr>
          <w:sz w:val="32"/>
          <w:szCs w:val="32"/>
        </w:rPr>
        <w:t>Закончив свое небольшое исследование, я</w:t>
      </w:r>
      <w:r>
        <w:rPr>
          <w:sz w:val="32"/>
          <w:szCs w:val="32"/>
        </w:rPr>
        <w:t xml:space="preserve"> могу сделать </w:t>
      </w:r>
      <w:r w:rsidR="00715688">
        <w:rPr>
          <w:sz w:val="32"/>
          <w:szCs w:val="32"/>
        </w:rPr>
        <w:t>следующие выводы</w:t>
      </w:r>
      <w:r>
        <w:rPr>
          <w:sz w:val="32"/>
          <w:szCs w:val="32"/>
        </w:rPr>
        <w:t xml:space="preserve">: </w:t>
      </w:r>
    </w:p>
    <w:p w:rsidR="006F44A3" w:rsidRPr="006F44A3" w:rsidRDefault="005A0C4E" w:rsidP="006F44A3">
      <w:pPr>
        <w:pStyle w:val="a3"/>
        <w:spacing w:after="0" w:afterAutospacing="0"/>
        <w:jc w:val="both"/>
        <w:textAlignment w:val="top"/>
        <w:rPr>
          <w:sz w:val="32"/>
          <w:szCs w:val="32"/>
        </w:rPr>
      </w:pPr>
      <w:r>
        <w:rPr>
          <w:sz w:val="32"/>
          <w:szCs w:val="32"/>
        </w:rPr>
        <w:t xml:space="preserve">       </w:t>
      </w:r>
      <w:r w:rsidR="006F44A3" w:rsidRPr="006F44A3">
        <w:rPr>
          <w:sz w:val="32"/>
          <w:szCs w:val="32"/>
        </w:rPr>
        <w:t>Рождество – одна из самых красивых х</w:t>
      </w:r>
      <w:r w:rsidR="006F44A3">
        <w:rPr>
          <w:sz w:val="32"/>
          <w:szCs w:val="32"/>
        </w:rPr>
        <w:t xml:space="preserve">ристианских традиций. За многие </w:t>
      </w:r>
      <w:r w:rsidR="006F44A3" w:rsidRPr="006F44A3">
        <w:rPr>
          <w:sz w:val="32"/>
          <w:szCs w:val="32"/>
        </w:rPr>
        <w:t>века сформировалось множество традиций его празднования. Но в той или иной земле к общепринятым правилам добавляются и местные обычаи, передающие свое очарование этому празднику. Проведя данное исследование, я сравнила традиции празднования Рождества в Германии и России, показала своеобразие культур России и Германии.</w:t>
      </w:r>
    </w:p>
    <w:p w:rsidR="006F44A3" w:rsidRPr="006F44A3" w:rsidRDefault="005A0C4E" w:rsidP="006F44A3">
      <w:pPr>
        <w:pStyle w:val="a3"/>
        <w:spacing w:after="0" w:afterAutospacing="0"/>
        <w:jc w:val="both"/>
        <w:textAlignment w:val="top"/>
        <w:rPr>
          <w:sz w:val="32"/>
          <w:szCs w:val="32"/>
        </w:rPr>
      </w:pPr>
      <w:r>
        <w:rPr>
          <w:sz w:val="32"/>
          <w:szCs w:val="32"/>
        </w:rPr>
        <w:t xml:space="preserve">       </w:t>
      </w:r>
      <w:r w:rsidR="006F44A3" w:rsidRPr="006F44A3">
        <w:rPr>
          <w:sz w:val="32"/>
          <w:szCs w:val="32"/>
        </w:rPr>
        <w:t xml:space="preserve">В результате проведённого исследования выяснилось, что праздник Рождества в разных странах празднуют </w:t>
      </w:r>
      <w:r w:rsidR="006F44A3">
        <w:rPr>
          <w:sz w:val="32"/>
          <w:szCs w:val="32"/>
        </w:rPr>
        <w:t xml:space="preserve">со своими традициями, обычаями. </w:t>
      </w:r>
      <w:r w:rsidR="006F44A3" w:rsidRPr="006F44A3">
        <w:rPr>
          <w:sz w:val="32"/>
          <w:szCs w:val="32"/>
        </w:rPr>
        <w:t>В России и Германии люди говорят на разных языках, но являются последователями одной веры, они христиане. Разница лишь в том, что русские православные, а немцы – католики.</w:t>
      </w:r>
    </w:p>
    <w:p w:rsidR="005427D4" w:rsidRDefault="006F44A3" w:rsidP="006F44A3">
      <w:pPr>
        <w:jc w:val="both"/>
        <w:rPr>
          <w:sz w:val="32"/>
          <w:szCs w:val="32"/>
        </w:rPr>
      </w:pPr>
      <w:r w:rsidRPr="006F44A3">
        <w:rPr>
          <w:sz w:val="32"/>
          <w:szCs w:val="32"/>
        </w:rPr>
        <w:t>Россия – многонациональная страна. Веками наши предки учились жить в мире, иначе нельзя, только живя в согласии, можно сеять хлеб, растить детей. Поэтому нужно учиться уважать культуру и обычаи других народов. Эту же идею миролюбия нес Иисус Христос, день рождения которого отмечают как Рождество</w:t>
      </w:r>
      <w:r>
        <w:rPr>
          <w:sz w:val="32"/>
          <w:szCs w:val="32"/>
        </w:rPr>
        <w:t>.</w:t>
      </w:r>
    </w:p>
    <w:p w:rsidR="006F44A3" w:rsidRPr="006F44A3" w:rsidRDefault="006F44A3" w:rsidP="006F44A3">
      <w:pPr>
        <w:pStyle w:val="a3"/>
        <w:textAlignment w:val="top"/>
        <w:rPr>
          <w:b/>
          <w:iCs/>
          <w:sz w:val="32"/>
          <w:szCs w:val="32"/>
        </w:rPr>
      </w:pPr>
      <w:r w:rsidRPr="00211373">
        <w:rPr>
          <w:b/>
          <w:bCs/>
          <w:iCs/>
          <w:sz w:val="32"/>
          <w:szCs w:val="32"/>
        </w:rPr>
        <w:t xml:space="preserve">                                             </w:t>
      </w:r>
      <w:r w:rsidRPr="00211373">
        <w:rPr>
          <w:b/>
          <w:iCs/>
          <w:sz w:val="32"/>
          <w:szCs w:val="32"/>
        </w:rPr>
        <w:t>Ли</w:t>
      </w:r>
      <w:r>
        <w:rPr>
          <w:b/>
          <w:iCs/>
          <w:sz w:val="32"/>
          <w:szCs w:val="32"/>
        </w:rPr>
        <w:t>тература.</w:t>
      </w:r>
    </w:p>
    <w:p w:rsidR="006F44A3" w:rsidRPr="00211373" w:rsidRDefault="006F44A3" w:rsidP="006F44A3">
      <w:pPr>
        <w:pStyle w:val="a3"/>
        <w:numPr>
          <w:ilvl w:val="0"/>
          <w:numId w:val="3"/>
        </w:numPr>
        <w:textAlignment w:val="top"/>
        <w:rPr>
          <w:sz w:val="32"/>
          <w:szCs w:val="32"/>
        </w:rPr>
      </w:pPr>
      <w:r w:rsidRPr="00211373">
        <w:rPr>
          <w:sz w:val="32"/>
          <w:szCs w:val="32"/>
        </w:rPr>
        <w:t xml:space="preserve">Шишкина-Фишер, Е.М. Немецкие народные календарные обряды, обычаи, танцы и песни/ </w:t>
      </w:r>
      <w:proofErr w:type="spellStart"/>
      <w:r w:rsidRPr="00211373">
        <w:rPr>
          <w:sz w:val="32"/>
          <w:szCs w:val="32"/>
        </w:rPr>
        <w:t>Е.М.Шишкина</w:t>
      </w:r>
      <w:proofErr w:type="spellEnd"/>
      <w:r w:rsidRPr="00211373">
        <w:rPr>
          <w:sz w:val="32"/>
          <w:szCs w:val="32"/>
        </w:rPr>
        <w:t>-</w:t>
      </w:r>
      <w:proofErr w:type="gramStart"/>
      <w:r w:rsidRPr="00211373">
        <w:rPr>
          <w:sz w:val="32"/>
          <w:szCs w:val="32"/>
        </w:rPr>
        <w:t>Фишер.-</w:t>
      </w:r>
      <w:proofErr w:type="gramEnd"/>
      <w:r w:rsidRPr="00211373">
        <w:rPr>
          <w:sz w:val="32"/>
          <w:szCs w:val="32"/>
        </w:rPr>
        <w:t xml:space="preserve"> М.: Готика, 1997. – С.27-39.</w:t>
      </w:r>
    </w:p>
    <w:p w:rsidR="006F44A3" w:rsidRPr="00211373" w:rsidRDefault="006F44A3" w:rsidP="006F44A3">
      <w:pPr>
        <w:pStyle w:val="a3"/>
        <w:numPr>
          <w:ilvl w:val="0"/>
          <w:numId w:val="3"/>
        </w:numPr>
        <w:textAlignment w:val="top"/>
        <w:rPr>
          <w:sz w:val="32"/>
          <w:szCs w:val="32"/>
        </w:rPr>
      </w:pPr>
      <w:proofErr w:type="spellStart"/>
      <w:proofErr w:type="gramStart"/>
      <w:r w:rsidRPr="00211373">
        <w:rPr>
          <w:sz w:val="32"/>
          <w:szCs w:val="32"/>
        </w:rPr>
        <w:t>Куликов,Г.И</w:t>
      </w:r>
      <w:proofErr w:type="spellEnd"/>
      <w:r w:rsidRPr="00211373">
        <w:rPr>
          <w:sz w:val="32"/>
          <w:szCs w:val="32"/>
        </w:rPr>
        <w:t>.</w:t>
      </w:r>
      <w:proofErr w:type="gramEnd"/>
      <w:r w:rsidRPr="00211373">
        <w:rPr>
          <w:sz w:val="32"/>
          <w:szCs w:val="32"/>
        </w:rPr>
        <w:t xml:space="preserve"> Немецкий иллюстрированный лингвострановедческий словарь/ </w:t>
      </w:r>
      <w:proofErr w:type="spellStart"/>
      <w:r w:rsidRPr="00211373">
        <w:rPr>
          <w:sz w:val="32"/>
          <w:szCs w:val="32"/>
        </w:rPr>
        <w:t>Г.И.Куликов</w:t>
      </w:r>
      <w:proofErr w:type="spellEnd"/>
      <w:r w:rsidRPr="00211373">
        <w:rPr>
          <w:sz w:val="32"/>
          <w:szCs w:val="32"/>
        </w:rPr>
        <w:t xml:space="preserve">, </w:t>
      </w:r>
      <w:proofErr w:type="spellStart"/>
      <w:r w:rsidRPr="00211373">
        <w:rPr>
          <w:sz w:val="32"/>
          <w:szCs w:val="32"/>
        </w:rPr>
        <w:t>А.И.Ладисов</w:t>
      </w:r>
      <w:proofErr w:type="spellEnd"/>
      <w:r w:rsidRPr="00211373">
        <w:rPr>
          <w:sz w:val="32"/>
          <w:szCs w:val="32"/>
        </w:rPr>
        <w:t>.- Минск: Высшая школа, 2001.</w:t>
      </w:r>
    </w:p>
    <w:p w:rsidR="006F44A3" w:rsidRPr="00211373" w:rsidRDefault="006F44A3" w:rsidP="006F44A3">
      <w:pPr>
        <w:pStyle w:val="a3"/>
        <w:numPr>
          <w:ilvl w:val="0"/>
          <w:numId w:val="3"/>
        </w:numPr>
        <w:textAlignment w:val="top"/>
        <w:rPr>
          <w:sz w:val="32"/>
          <w:szCs w:val="32"/>
        </w:rPr>
      </w:pPr>
      <w:r w:rsidRPr="00211373">
        <w:rPr>
          <w:sz w:val="32"/>
          <w:szCs w:val="32"/>
        </w:rPr>
        <w:t xml:space="preserve">Занимательный немецкий. 2-11 классы: внеклассные мероприятия/ авт.-сост. </w:t>
      </w:r>
      <w:proofErr w:type="spellStart"/>
      <w:proofErr w:type="gramStart"/>
      <w:r w:rsidRPr="00211373">
        <w:rPr>
          <w:sz w:val="32"/>
          <w:szCs w:val="32"/>
        </w:rPr>
        <w:t>Т.Г.Живенко</w:t>
      </w:r>
      <w:proofErr w:type="spellEnd"/>
      <w:r w:rsidRPr="00211373">
        <w:rPr>
          <w:sz w:val="32"/>
          <w:szCs w:val="32"/>
        </w:rPr>
        <w:t>.-</w:t>
      </w:r>
      <w:proofErr w:type="gramEnd"/>
      <w:r w:rsidRPr="00211373">
        <w:rPr>
          <w:sz w:val="32"/>
          <w:szCs w:val="32"/>
        </w:rPr>
        <w:t xml:space="preserve"> Волгоград: Учитель, 2010г – С.25-71</w:t>
      </w:r>
    </w:p>
    <w:p w:rsidR="006F44A3" w:rsidRPr="001F41C5" w:rsidRDefault="001F41C5" w:rsidP="001C6FA2">
      <w:pPr>
        <w:pStyle w:val="a3"/>
        <w:numPr>
          <w:ilvl w:val="0"/>
          <w:numId w:val="3"/>
        </w:numPr>
        <w:textAlignment w:val="top"/>
        <w:rPr>
          <w:sz w:val="32"/>
          <w:szCs w:val="32"/>
        </w:rPr>
      </w:pPr>
      <w:hyperlink r:id="rId6" w:history="1">
        <w:r w:rsidR="0021404E" w:rsidRPr="00E76C75">
          <w:rPr>
            <w:rStyle w:val="a4"/>
            <w:sz w:val="32"/>
            <w:szCs w:val="32"/>
            <w:lang w:val="de-DE"/>
          </w:rPr>
          <w:t>http</w:t>
        </w:r>
        <w:r w:rsidR="0021404E" w:rsidRPr="001F41C5">
          <w:rPr>
            <w:rStyle w:val="a4"/>
            <w:sz w:val="32"/>
            <w:szCs w:val="32"/>
          </w:rPr>
          <w:t>://</w:t>
        </w:r>
        <w:proofErr w:type="spellStart"/>
        <w:r w:rsidR="0021404E" w:rsidRPr="00E76C75">
          <w:rPr>
            <w:rStyle w:val="a4"/>
            <w:sz w:val="32"/>
            <w:szCs w:val="32"/>
            <w:lang w:val="de-DE"/>
          </w:rPr>
          <w:t>atheism</w:t>
        </w:r>
        <w:proofErr w:type="spellEnd"/>
        <w:r w:rsidR="0021404E" w:rsidRPr="001F41C5">
          <w:rPr>
            <w:rStyle w:val="a4"/>
            <w:sz w:val="32"/>
            <w:szCs w:val="32"/>
          </w:rPr>
          <w:t>.</w:t>
        </w:r>
        <w:proofErr w:type="spellStart"/>
        <w:r w:rsidR="0021404E" w:rsidRPr="00E76C75">
          <w:rPr>
            <w:rStyle w:val="a4"/>
            <w:sz w:val="32"/>
            <w:szCs w:val="32"/>
            <w:lang w:val="de-DE"/>
          </w:rPr>
          <w:t>su</w:t>
        </w:r>
        <w:proofErr w:type="spellEnd"/>
        <w:r w:rsidR="0021404E" w:rsidRPr="001F41C5">
          <w:rPr>
            <w:rStyle w:val="a4"/>
            <w:sz w:val="32"/>
            <w:szCs w:val="32"/>
          </w:rPr>
          <w:t>/</w:t>
        </w:r>
        <w:proofErr w:type="spellStart"/>
        <w:r w:rsidR="0021404E" w:rsidRPr="00E76C75">
          <w:rPr>
            <w:rStyle w:val="a4"/>
            <w:sz w:val="32"/>
            <w:szCs w:val="32"/>
            <w:lang w:val="de-DE"/>
          </w:rPr>
          <w:t>pravoslavnye</w:t>
        </w:r>
        <w:proofErr w:type="spellEnd"/>
        <w:r w:rsidR="0021404E" w:rsidRPr="001F41C5">
          <w:rPr>
            <w:rStyle w:val="a4"/>
            <w:sz w:val="32"/>
            <w:szCs w:val="32"/>
          </w:rPr>
          <w:t>-</w:t>
        </w:r>
        <w:r w:rsidR="0021404E" w:rsidRPr="00E76C75">
          <w:rPr>
            <w:rStyle w:val="a4"/>
            <w:sz w:val="32"/>
            <w:szCs w:val="32"/>
            <w:lang w:val="de-DE"/>
          </w:rPr>
          <w:t>i</w:t>
        </w:r>
        <w:r w:rsidR="0021404E" w:rsidRPr="001F41C5">
          <w:rPr>
            <w:rStyle w:val="a4"/>
            <w:sz w:val="32"/>
            <w:szCs w:val="32"/>
          </w:rPr>
          <w:t>-</w:t>
        </w:r>
        <w:proofErr w:type="spellStart"/>
        <w:r w:rsidR="0021404E" w:rsidRPr="00E76C75">
          <w:rPr>
            <w:rStyle w:val="a4"/>
            <w:sz w:val="32"/>
            <w:szCs w:val="32"/>
            <w:lang w:val="de-DE"/>
          </w:rPr>
          <w:t>katoliki</w:t>
        </w:r>
        <w:proofErr w:type="spellEnd"/>
        <w:r w:rsidR="0021404E" w:rsidRPr="001F41C5">
          <w:rPr>
            <w:rStyle w:val="a4"/>
            <w:sz w:val="32"/>
            <w:szCs w:val="32"/>
          </w:rPr>
          <w:t>/</w:t>
        </w:r>
      </w:hyperlink>
    </w:p>
    <w:p w:rsidR="00840FA7" w:rsidRDefault="00840FA7" w:rsidP="0021404E">
      <w:pPr>
        <w:pStyle w:val="a3"/>
        <w:ind w:left="720"/>
        <w:jc w:val="center"/>
        <w:textAlignment w:val="top"/>
        <w:rPr>
          <w:b/>
          <w:sz w:val="32"/>
          <w:szCs w:val="32"/>
        </w:rPr>
      </w:pPr>
    </w:p>
    <w:p w:rsidR="00840FA7" w:rsidRDefault="00840FA7" w:rsidP="0021404E">
      <w:pPr>
        <w:pStyle w:val="a3"/>
        <w:ind w:left="720"/>
        <w:jc w:val="center"/>
        <w:textAlignment w:val="top"/>
        <w:rPr>
          <w:b/>
          <w:sz w:val="32"/>
          <w:szCs w:val="32"/>
        </w:rPr>
      </w:pPr>
    </w:p>
    <w:p w:rsidR="0021404E" w:rsidRPr="0021404E" w:rsidRDefault="0021404E" w:rsidP="0021404E">
      <w:pPr>
        <w:pStyle w:val="a3"/>
        <w:ind w:left="720"/>
        <w:jc w:val="center"/>
        <w:textAlignment w:val="top"/>
        <w:rPr>
          <w:b/>
          <w:sz w:val="32"/>
          <w:szCs w:val="32"/>
        </w:rPr>
      </w:pPr>
      <w:r w:rsidRPr="0021404E">
        <w:rPr>
          <w:b/>
          <w:sz w:val="32"/>
          <w:szCs w:val="32"/>
        </w:rPr>
        <w:lastRenderedPageBreak/>
        <w:t>Приложения:</w:t>
      </w:r>
    </w:p>
    <w:p w:rsidR="0021404E" w:rsidRPr="0021404E" w:rsidRDefault="0021404E" w:rsidP="0021404E">
      <w:pPr>
        <w:autoSpaceDE w:val="0"/>
        <w:autoSpaceDN w:val="0"/>
        <w:adjustRightInd w:val="0"/>
        <w:ind w:firstLine="709"/>
        <w:jc w:val="both"/>
        <w:rPr>
          <w:bCs/>
          <w:iCs/>
          <w:color w:val="000000"/>
          <w:sz w:val="28"/>
          <w:szCs w:val="28"/>
          <w:lang w:eastAsia="en-US"/>
        </w:rPr>
      </w:pPr>
      <w:r w:rsidRPr="0021404E">
        <w:rPr>
          <w:bCs/>
          <w:iCs/>
          <w:color w:val="000000"/>
          <w:sz w:val="28"/>
          <w:szCs w:val="28"/>
          <w:lang w:eastAsia="en-US"/>
        </w:rPr>
        <w:t>Приложение 1</w:t>
      </w:r>
    </w:p>
    <w:p w:rsidR="0021404E" w:rsidRPr="0082633A" w:rsidRDefault="0021404E" w:rsidP="0021404E">
      <w:pPr>
        <w:autoSpaceDE w:val="0"/>
        <w:autoSpaceDN w:val="0"/>
        <w:adjustRightInd w:val="0"/>
        <w:ind w:firstLine="709"/>
        <w:jc w:val="both"/>
        <w:rPr>
          <w:bCs/>
          <w:iCs/>
          <w:color w:val="000000"/>
          <w:lang w:eastAsia="en-US"/>
        </w:rPr>
      </w:pPr>
      <w:r w:rsidRPr="0082633A">
        <w:rPr>
          <w:noProof/>
        </w:rPr>
        <w:drawing>
          <wp:inline distT="0" distB="0" distL="0" distR="0">
            <wp:extent cx="2533650" cy="1647825"/>
            <wp:effectExtent l="0" t="0" r="0" b="9525"/>
            <wp:docPr id="6" name="Рисунок 6" descr="Описание: 800px-Adventkalender_and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800px-Adventkalender_andre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1647825"/>
                    </a:xfrm>
                    <a:prstGeom prst="rect">
                      <a:avLst/>
                    </a:prstGeom>
                    <a:noFill/>
                    <a:ln>
                      <a:noFill/>
                    </a:ln>
                  </pic:spPr>
                </pic:pic>
              </a:graphicData>
            </a:graphic>
          </wp:inline>
        </w:drawing>
      </w:r>
    </w:p>
    <w:p w:rsidR="0021404E" w:rsidRPr="0082633A" w:rsidRDefault="0021404E" w:rsidP="0021404E">
      <w:pPr>
        <w:autoSpaceDE w:val="0"/>
        <w:autoSpaceDN w:val="0"/>
        <w:adjustRightInd w:val="0"/>
        <w:ind w:firstLine="709"/>
        <w:jc w:val="both"/>
        <w:rPr>
          <w:noProof/>
        </w:rPr>
      </w:pPr>
    </w:p>
    <w:p w:rsidR="0021404E" w:rsidRPr="0021404E" w:rsidRDefault="003A47EE" w:rsidP="003A47EE">
      <w:pPr>
        <w:autoSpaceDE w:val="0"/>
        <w:autoSpaceDN w:val="0"/>
        <w:adjustRightInd w:val="0"/>
        <w:jc w:val="both"/>
        <w:rPr>
          <w:noProof/>
          <w:sz w:val="28"/>
          <w:szCs w:val="28"/>
        </w:rPr>
      </w:pPr>
      <w:r>
        <w:rPr>
          <w:noProof/>
          <w:sz w:val="28"/>
          <w:szCs w:val="28"/>
        </w:rPr>
        <w:t xml:space="preserve">          </w:t>
      </w:r>
      <w:r w:rsidR="0021404E" w:rsidRPr="0021404E">
        <w:rPr>
          <w:noProof/>
          <w:sz w:val="28"/>
          <w:szCs w:val="28"/>
        </w:rPr>
        <w:t>Приложение 2</w:t>
      </w:r>
    </w:p>
    <w:p w:rsidR="0021404E" w:rsidRPr="0082633A" w:rsidRDefault="0021404E" w:rsidP="0021404E">
      <w:pPr>
        <w:autoSpaceDE w:val="0"/>
        <w:autoSpaceDN w:val="0"/>
        <w:adjustRightInd w:val="0"/>
        <w:ind w:firstLine="709"/>
        <w:jc w:val="both"/>
        <w:rPr>
          <w:noProof/>
        </w:rPr>
      </w:pPr>
      <w:r w:rsidRPr="0082633A">
        <w:rPr>
          <w:noProof/>
        </w:rPr>
        <w:drawing>
          <wp:inline distT="0" distB="0" distL="0" distR="0">
            <wp:extent cx="2533650" cy="1666875"/>
            <wp:effectExtent l="0" t="0" r="0" b="9525"/>
            <wp:docPr id="5" name="Рисунок 5" descr="Описание: 0730648d1d012963fa1df0e4758c2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0730648d1d012963fa1df0e4758c22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a:ln>
                      <a:noFill/>
                    </a:ln>
                  </pic:spPr>
                </pic:pic>
              </a:graphicData>
            </a:graphic>
          </wp:inline>
        </w:drawing>
      </w:r>
    </w:p>
    <w:p w:rsidR="0021404E" w:rsidRPr="0082633A" w:rsidRDefault="0021404E" w:rsidP="0021404E">
      <w:pPr>
        <w:autoSpaceDE w:val="0"/>
        <w:autoSpaceDN w:val="0"/>
        <w:adjustRightInd w:val="0"/>
        <w:ind w:firstLine="709"/>
        <w:jc w:val="both"/>
      </w:pPr>
    </w:p>
    <w:p w:rsidR="0021404E" w:rsidRPr="0021404E" w:rsidRDefault="0021404E" w:rsidP="0021404E">
      <w:pPr>
        <w:autoSpaceDE w:val="0"/>
        <w:autoSpaceDN w:val="0"/>
        <w:adjustRightInd w:val="0"/>
        <w:ind w:firstLine="709"/>
        <w:jc w:val="both"/>
        <w:rPr>
          <w:sz w:val="28"/>
          <w:szCs w:val="28"/>
        </w:rPr>
      </w:pPr>
      <w:r w:rsidRPr="0021404E">
        <w:rPr>
          <w:sz w:val="28"/>
          <w:szCs w:val="28"/>
        </w:rPr>
        <w:t>Приложение 3</w:t>
      </w:r>
    </w:p>
    <w:p w:rsidR="0021404E" w:rsidRDefault="0021404E" w:rsidP="0021404E">
      <w:pPr>
        <w:autoSpaceDE w:val="0"/>
        <w:autoSpaceDN w:val="0"/>
        <w:adjustRightInd w:val="0"/>
        <w:ind w:firstLine="709"/>
        <w:jc w:val="both"/>
        <w:rPr>
          <w:noProof/>
        </w:rPr>
      </w:pPr>
      <w:r w:rsidRPr="0082633A">
        <w:rPr>
          <w:noProof/>
        </w:rPr>
        <w:drawing>
          <wp:inline distT="0" distB="0" distL="0" distR="0">
            <wp:extent cx="2590800" cy="1828800"/>
            <wp:effectExtent l="0" t="0" r="0" b="0"/>
            <wp:docPr id="4" name="Рисунок 4" descr="Описание: 0_1e6e7_fd1ca49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_1e6e7_fd1ca497_X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828800"/>
                    </a:xfrm>
                    <a:prstGeom prst="rect">
                      <a:avLst/>
                    </a:prstGeom>
                    <a:noFill/>
                    <a:ln>
                      <a:noFill/>
                    </a:ln>
                  </pic:spPr>
                </pic:pic>
              </a:graphicData>
            </a:graphic>
          </wp:inline>
        </w:drawing>
      </w:r>
    </w:p>
    <w:p w:rsidR="0021404E" w:rsidRDefault="0021404E" w:rsidP="0021404E">
      <w:pPr>
        <w:autoSpaceDE w:val="0"/>
        <w:autoSpaceDN w:val="0"/>
        <w:adjustRightInd w:val="0"/>
        <w:ind w:firstLine="709"/>
        <w:jc w:val="both"/>
        <w:rPr>
          <w:noProof/>
        </w:rPr>
      </w:pPr>
    </w:p>
    <w:p w:rsidR="0021404E" w:rsidRDefault="0021404E" w:rsidP="0021404E">
      <w:pPr>
        <w:autoSpaceDE w:val="0"/>
        <w:autoSpaceDN w:val="0"/>
        <w:adjustRightInd w:val="0"/>
        <w:ind w:firstLine="709"/>
        <w:jc w:val="both"/>
        <w:rPr>
          <w:noProof/>
        </w:rPr>
      </w:pPr>
    </w:p>
    <w:p w:rsidR="0021404E" w:rsidRPr="0021404E" w:rsidRDefault="0021404E" w:rsidP="0021404E">
      <w:pPr>
        <w:autoSpaceDE w:val="0"/>
        <w:autoSpaceDN w:val="0"/>
        <w:adjustRightInd w:val="0"/>
        <w:ind w:firstLine="709"/>
        <w:jc w:val="both"/>
        <w:rPr>
          <w:noProof/>
          <w:sz w:val="28"/>
          <w:szCs w:val="28"/>
        </w:rPr>
      </w:pPr>
      <w:r w:rsidRPr="0021404E">
        <w:rPr>
          <w:noProof/>
          <w:sz w:val="28"/>
          <w:szCs w:val="28"/>
        </w:rPr>
        <w:t>Приложение 4</w:t>
      </w:r>
    </w:p>
    <w:p w:rsidR="0021404E" w:rsidRPr="0082633A" w:rsidRDefault="0021404E" w:rsidP="0021404E">
      <w:pPr>
        <w:autoSpaceDE w:val="0"/>
        <w:autoSpaceDN w:val="0"/>
        <w:adjustRightInd w:val="0"/>
        <w:ind w:firstLine="709"/>
        <w:jc w:val="both"/>
        <w:rPr>
          <w:noProof/>
        </w:rPr>
      </w:pPr>
      <w:r w:rsidRPr="0082633A">
        <w:rPr>
          <w:noProof/>
        </w:rPr>
        <w:drawing>
          <wp:inline distT="0" distB="0" distL="0" distR="0">
            <wp:extent cx="2590800" cy="1924050"/>
            <wp:effectExtent l="0" t="0" r="0" b="0"/>
            <wp:docPr id="3" name="Рисунок 3" descr="Описа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3333" t="-201"/>
                    <a:stretch>
                      <a:fillRect/>
                    </a:stretch>
                  </pic:blipFill>
                  <pic:spPr bwMode="auto">
                    <a:xfrm>
                      <a:off x="0" y="0"/>
                      <a:ext cx="2590800" cy="1924050"/>
                    </a:xfrm>
                    <a:prstGeom prst="rect">
                      <a:avLst/>
                    </a:prstGeom>
                    <a:noFill/>
                    <a:ln>
                      <a:noFill/>
                    </a:ln>
                  </pic:spPr>
                </pic:pic>
              </a:graphicData>
            </a:graphic>
          </wp:inline>
        </w:drawing>
      </w:r>
    </w:p>
    <w:p w:rsidR="0021404E" w:rsidRPr="0082633A" w:rsidRDefault="0021404E" w:rsidP="0021404E">
      <w:pPr>
        <w:autoSpaceDE w:val="0"/>
        <w:autoSpaceDN w:val="0"/>
        <w:adjustRightInd w:val="0"/>
        <w:ind w:firstLine="709"/>
        <w:jc w:val="both"/>
        <w:rPr>
          <w:noProof/>
        </w:rPr>
      </w:pPr>
    </w:p>
    <w:p w:rsidR="0021404E" w:rsidRPr="0082633A" w:rsidRDefault="0021404E" w:rsidP="0021404E">
      <w:pPr>
        <w:autoSpaceDE w:val="0"/>
        <w:autoSpaceDN w:val="0"/>
        <w:adjustRightInd w:val="0"/>
        <w:ind w:firstLine="709"/>
        <w:jc w:val="both"/>
        <w:rPr>
          <w:bCs/>
          <w:iCs/>
          <w:color w:val="000000"/>
          <w:lang w:eastAsia="en-US"/>
        </w:rPr>
      </w:pPr>
    </w:p>
    <w:p w:rsidR="0021404E" w:rsidRPr="0082633A" w:rsidRDefault="0021404E" w:rsidP="0021404E">
      <w:pPr>
        <w:autoSpaceDE w:val="0"/>
        <w:autoSpaceDN w:val="0"/>
        <w:adjustRightInd w:val="0"/>
        <w:ind w:firstLine="709"/>
        <w:jc w:val="both"/>
        <w:rPr>
          <w:bCs/>
          <w:iCs/>
          <w:color w:val="000000"/>
          <w:lang w:eastAsia="en-US"/>
        </w:rPr>
      </w:pPr>
    </w:p>
    <w:p w:rsidR="0021404E" w:rsidRPr="0021404E" w:rsidRDefault="0021404E" w:rsidP="0021404E">
      <w:pPr>
        <w:autoSpaceDE w:val="0"/>
        <w:autoSpaceDN w:val="0"/>
        <w:adjustRightInd w:val="0"/>
        <w:jc w:val="both"/>
        <w:rPr>
          <w:bCs/>
          <w:iCs/>
          <w:color w:val="000000"/>
          <w:sz w:val="28"/>
          <w:szCs w:val="28"/>
          <w:lang w:eastAsia="en-US"/>
        </w:rPr>
      </w:pPr>
      <w:r>
        <w:rPr>
          <w:bCs/>
          <w:iCs/>
          <w:color w:val="000000"/>
          <w:lang w:eastAsia="en-US"/>
        </w:rPr>
        <w:t xml:space="preserve">            </w:t>
      </w:r>
      <w:r w:rsidRPr="0021404E">
        <w:rPr>
          <w:bCs/>
          <w:iCs/>
          <w:color w:val="000000"/>
          <w:sz w:val="28"/>
          <w:szCs w:val="28"/>
          <w:lang w:eastAsia="en-US"/>
        </w:rPr>
        <w:t xml:space="preserve">Приложение 5 </w:t>
      </w:r>
    </w:p>
    <w:p w:rsidR="0021404E" w:rsidRPr="0082633A" w:rsidRDefault="0021404E" w:rsidP="0021404E">
      <w:pPr>
        <w:autoSpaceDE w:val="0"/>
        <w:autoSpaceDN w:val="0"/>
        <w:adjustRightInd w:val="0"/>
        <w:ind w:firstLine="709"/>
        <w:jc w:val="both"/>
        <w:rPr>
          <w:noProof/>
        </w:rPr>
      </w:pPr>
      <w:r w:rsidRPr="0082633A">
        <w:rPr>
          <w:noProof/>
        </w:rPr>
        <w:drawing>
          <wp:inline distT="0" distB="0" distL="0" distR="0">
            <wp:extent cx="2524125" cy="1876425"/>
            <wp:effectExtent l="0" t="0" r="9525" b="9525"/>
            <wp:docPr id="2" name="Рисунок 2" descr="Описание: 800px-Stollen-how-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800px-Stollen-how-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876425"/>
                    </a:xfrm>
                    <a:prstGeom prst="rect">
                      <a:avLst/>
                    </a:prstGeom>
                    <a:noFill/>
                    <a:ln>
                      <a:noFill/>
                    </a:ln>
                  </pic:spPr>
                </pic:pic>
              </a:graphicData>
            </a:graphic>
          </wp:inline>
        </w:drawing>
      </w:r>
    </w:p>
    <w:p w:rsidR="0021404E" w:rsidRPr="0021404E" w:rsidRDefault="0021404E" w:rsidP="0021404E">
      <w:pPr>
        <w:autoSpaceDE w:val="0"/>
        <w:autoSpaceDN w:val="0"/>
        <w:adjustRightInd w:val="0"/>
        <w:ind w:firstLine="709"/>
        <w:jc w:val="both"/>
        <w:rPr>
          <w:b/>
          <w:iCs/>
          <w:color w:val="000000"/>
          <w:sz w:val="28"/>
          <w:szCs w:val="28"/>
          <w:lang w:eastAsia="en-US"/>
        </w:rPr>
      </w:pPr>
      <w:r w:rsidRPr="0021404E">
        <w:rPr>
          <w:b/>
          <w:iCs/>
          <w:color w:val="000000"/>
          <w:sz w:val="28"/>
          <w:szCs w:val="28"/>
          <w:lang w:eastAsia="en-US"/>
        </w:rPr>
        <w:t xml:space="preserve">Традиционный </w:t>
      </w:r>
      <w:proofErr w:type="spellStart"/>
      <w:r w:rsidRPr="0021404E">
        <w:rPr>
          <w:b/>
          <w:iCs/>
          <w:color w:val="000000"/>
          <w:sz w:val="28"/>
          <w:szCs w:val="28"/>
          <w:lang w:eastAsia="en-US"/>
        </w:rPr>
        <w:t>Штоллен</w:t>
      </w:r>
      <w:proofErr w:type="spellEnd"/>
    </w:p>
    <w:p w:rsidR="0021404E" w:rsidRPr="0021404E" w:rsidRDefault="0021404E" w:rsidP="0021404E">
      <w:pPr>
        <w:pStyle w:val="a5"/>
        <w:ind w:firstLine="709"/>
        <w:jc w:val="both"/>
        <w:rPr>
          <w:sz w:val="28"/>
          <w:szCs w:val="28"/>
          <w:lang w:eastAsia="en-US"/>
        </w:rPr>
      </w:pPr>
      <w:r w:rsidRPr="0021404E">
        <w:rPr>
          <w:sz w:val="28"/>
          <w:szCs w:val="28"/>
          <w:lang w:eastAsia="en-US"/>
        </w:rPr>
        <w:t>Ингредиенты:</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 400 г муки,</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 2 пачки сухих дрожжей,</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 100 мл молока,</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 20 г сливочного масла или маргарина,</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 50 г сахара, </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 2 яйца,</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 1 </w:t>
      </w:r>
      <w:proofErr w:type="spellStart"/>
      <w:r w:rsidRPr="0021404E">
        <w:rPr>
          <w:sz w:val="28"/>
          <w:szCs w:val="28"/>
          <w:lang w:eastAsia="en-US"/>
        </w:rPr>
        <w:t>ч.л</w:t>
      </w:r>
      <w:proofErr w:type="spellEnd"/>
      <w:r w:rsidRPr="0021404E">
        <w:rPr>
          <w:sz w:val="28"/>
          <w:szCs w:val="28"/>
          <w:lang w:eastAsia="en-US"/>
        </w:rPr>
        <w:t>. измельчённой апельсиновой цедры,</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2 </w:t>
      </w:r>
      <w:proofErr w:type="spellStart"/>
      <w:r w:rsidRPr="0021404E">
        <w:rPr>
          <w:sz w:val="28"/>
          <w:szCs w:val="28"/>
          <w:lang w:eastAsia="en-US"/>
        </w:rPr>
        <w:t>ч.л</w:t>
      </w:r>
      <w:proofErr w:type="spellEnd"/>
      <w:r w:rsidRPr="0021404E">
        <w:rPr>
          <w:sz w:val="28"/>
          <w:szCs w:val="28"/>
          <w:lang w:eastAsia="en-US"/>
        </w:rPr>
        <w:t>. измельчённой лимонной цедры,</w:t>
      </w:r>
    </w:p>
    <w:p w:rsidR="0021404E" w:rsidRPr="0021404E" w:rsidRDefault="0021404E" w:rsidP="0021404E">
      <w:pPr>
        <w:pStyle w:val="a5"/>
        <w:ind w:firstLine="709"/>
        <w:jc w:val="both"/>
        <w:rPr>
          <w:sz w:val="28"/>
          <w:szCs w:val="28"/>
          <w:lang w:eastAsia="en-US"/>
        </w:rPr>
      </w:pPr>
      <w:r w:rsidRPr="0021404E">
        <w:rPr>
          <w:sz w:val="28"/>
          <w:szCs w:val="28"/>
          <w:lang w:eastAsia="en-US"/>
        </w:rPr>
        <w:t>50 г измельчённого миндаля,</w:t>
      </w:r>
    </w:p>
    <w:p w:rsidR="0021404E" w:rsidRPr="0021404E" w:rsidRDefault="0021404E" w:rsidP="0021404E">
      <w:pPr>
        <w:pStyle w:val="a5"/>
        <w:ind w:firstLine="709"/>
        <w:jc w:val="both"/>
        <w:rPr>
          <w:sz w:val="28"/>
          <w:szCs w:val="28"/>
          <w:lang w:eastAsia="en-US"/>
        </w:rPr>
      </w:pPr>
      <w:r w:rsidRPr="0021404E">
        <w:rPr>
          <w:sz w:val="28"/>
          <w:szCs w:val="28"/>
          <w:lang w:eastAsia="en-US"/>
        </w:rPr>
        <w:t>50 г изюма,</w:t>
      </w:r>
    </w:p>
    <w:p w:rsidR="0021404E" w:rsidRPr="0021404E" w:rsidRDefault="0021404E" w:rsidP="0021404E">
      <w:pPr>
        <w:pStyle w:val="a5"/>
        <w:ind w:firstLine="709"/>
        <w:jc w:val="both"/>
        <w:rPr>
          <w:sz w:val="28"/>
          <w:szCs w:val="28"/>
          <w:lang w:eastAsia="en-US"/>
        </w:rPr>
      </w:pPr>
      <w:r w:rsidRPr="0021404E">
        <w:rPr>
          <w:sz w:val="28"/>
          <w:szCs w:val="28"/>
          <w:lang w:eastAsia="en-US"/>
        </w:rPr>
        <w:t>50 г сушеных вишен,</w:t>
      </w:r>
    </w:p>
    <w:p w:rsidR="0021404E" w:rsidRPr="0021404E" w:rsidRDefault="0021404E" w:rsidP="0021404E">
      <w:pPr>
        <w:pStyle w:val="a5"/>
        <w:ind w:firstLine="709"/>
        <w:jc w:val="both"/>
        <w:rPr>
          <w:sz w:val="28"/>
          <w:szCs w:val="28"/>
          <w:lang w:eastAsia="en-US"/>
        </w:rPr>
      </w:pPr>
      <w:r w:rsidRPr="0021404E">
        <w:rPr>
          <w:sz w:val="28"/>
          <w:szCs w:val="28"/>
          <w:lang w:eastAsia="en-US"/>
        </w:rPr>
        <w:t>30 г сушеной смородины или черники,</w:t>
      </w:r>
    </w:p>
    <w:p w:rsidR="0021404E" w:rsidRPr="0021404E" w:rsidRDefault="0021404E" w:rsidP="0021404E">
      <w:pPr>
        <w:pStyle w:val="a5"/>
        <w:ind w:firstLine="709"/>
        <w:jc w:val="both"/>
        <w:rPr>
          <w:sz w:val="28"/>
          <w:szCs w:val="28"/>
          <w:lang w:eastAsia="en-US"/>
        </w:rPr>
      </w:pPr>
      <w:r w:rsidRPr="0021404E">
        <w:rPr>
          <w:sz w:val="28"/>
          <w:szCs w:val="28"/>
          <w:lang w:eastAsia="en-US"/>
        </w:rPr>
        <w:t xml:space="preserve">30 мл рома, </w:t>
      </w:r>
    </w:p>
    <w:p w:rsidR="0021404E" w:rsidRPr="0021404E" w:rsidRDefault="0021404E" w:rsidP="0021404E">
      <w:pPr>
        <w:pStyle w:val="a5"/>
        <w:ind w:firstLine="709"/>
        <w:jc w:val="both"/>
        <w:rPr>
          <w:sz w:val="28"/>
          <w:szCs w:val="28"/>
          <w:lang w:eastAsia="en-US"/>
        </w:rPr>
      </w:pPr>
      <w:r w:rsidRPr="0021404E">
        <w:rPr>
          <w:sz w:val="28"/>
          <w:szCs w:val="28"/>
          <w:lang w:eastAsia="en-US"/>
        </w:rPr>
        <w:t>соль, сахарная пудра по вкусу.</w:t>
      </w:r>
    </w:p>
    <w:p w:rsidR="0021404E" w:rsidRPr="0021404E" w:rsidRDefault="0021404E" w:rsidP="0021404E">
      <w:pPr>
        <w:autoSpaceDE w:val="0"/>
        <w:autoSpaceDN w:val="0"/>
        <w:adjustRightInd w:val="0"/>
        <w:ind w:firstLine="709"/>
        <w:jc w:val="both"/>
        <w:rPr>
          <w:b/>
          <w:iCs/>
          <w:color w:val="000000"/>
          <w:sz w:val="28"/>
          <w:szCs w:val="28"/>
          <w:lang w:eastAsia="en-US"/>
        </w:rPr>
      </w:pPr>
      <w:r w:rsidRPr="0021404E">
        <w:rPr>
          <w:b/>
          <w:iCs/>
          <w:color w:val="000000"/>
          <w:sz w:val="28"/>
          <w:szCs w:val="28"/>
          <w:lang w:eastAsia="en-US"/>
        </w:rPr>
        <w:t>Приготовление:</w:t>
      </w:r>
    </w:p>
    <w:p w:rsidR="0021404E" w:rsidRPr="0021404E" w:rsidRDefault="0021404E" w:rsidP="0021404E">
      <w:pPr>
        <w:autoSpaceDE w:val="0"/>
        <w:autoSpaceDN w:val="0"/>
        <w:adjustRightInd w:val="0"/>
        <w:ind w:firstLine="709"/>
        <w:jc w:val="both"/>
        <w:rPr>
          <w:b/>
          <w:iCs/>
          <w:color w:val="000000"/>
          <w:sz w:val="28"/>
          <w:szCs w:val="28"/>
          <w:lang w:eastAsia="en-US"/>
        </w:rPr>
      </w:pPr>
      <w:r w:rsidRPr="0021404E">
        <w:rPr>
          <w:iCs/>
          <w:color w:val="000000"/>
          <w:sz w:val="28"/>
          <w:szCs w:val="28"/>
          <w:lang w:eastAsia="en-US"/>
        </w:rPr>
        <w:t>В маленькой миске соедините изюм, ягоды и цедру с ромом, оставив немного для украшения. В большой миске смешайте 100 г муки с дрожжами. Растопите масло, добавьте молоко, сахар и соль, размешайте до растворения сахара и влейте в сухую смесь. Затем добавьте яйца и ягодную смесь, взбейте миксером. Добавьте остальную муку и миндаль. Разомните тесто руками и сформируйте шар. Поместите его в тёплое место на несколько часов, чтобы поднялось. Когда поднимется, сомните.</w:t>
      </w:r>
    </w:p>
    <w:p w:rsidR="0021404E" w:rsidRPr="0021404E" w:rsidRDefault="0021404E" w:rsidP="0021404E">
      <w:pPr>
        <w:autoSpaceDE w:val="0"/>
        <w:autoSpaceDN w:val="0"/>
        <w:adjustRightInd w:val="0"/>
        <w:ind w:firstLine="709"/>
        <w:jc w:val="both"/>
        <w:rPr>
          <w:iCs/>
          <w:color w:val="000000"/>
          <w:sz w:val="28"/>
          <w:szCs w:val="28"/>
          <w:lang w:eastAsia="en-US"/>
        </w:rPr>
      </w:pPr>
      <w:r w:rsidRPr="0021404E">
        <w:rPr>
          <w:iCs/>
          <w:color w:val="000000"/>
          <w:sz w:val="28"/>
          <w:szCs w:val="28"/>
          <w:lang w:eastAsia="en-US"/>
        </w:rPr>
        <w:t>Из готового теста сформируйте 1 или 2 овала в зависимости от размера противня, сверните овалы вдвое по длине, оставьте ещё на час, после чего запекайте 15-20 минут. Готовый пирог посыпьте сахарной пудрой и украсьте оставшимися ягодами и орехами.</w:t>
      </w:r>
    </w:p>
    <w:p w:rsidR="0021404E" w:rsidRPr="0021404E" w:rsidRDefault="0021404E" w:rsidP="0021404E">
      <w:pPr>
        <w:autoSpaceDE w:val="0"/>
        <w:autoSpaceDN w:val="0"/>
        <w:adjustRightInd w:val="0"/>
        <w:ind w:firstLine="709"/>
        <w:jc w:val="both"/>
        <w:rPr>
          <w:noProof/>
          <w:sz w:val="28"/>
          <w:szCs w:val="28"/>
        </w:rPr>
      </w:pPr>
    </w:p>
    <w:p w:rsidR="0021404E" w:rsidRPr="0021404E" w:rsidRDefault="0021404E" w:rsidP="0021404E">
      <w:pPr>
        <w:autoSpaceDE w:val="0"/>
        <w:autoSpaceDN w:val="0"/>
        <w:adjustRightInd w:val="0"/>
        <w:ind w:firstLine="709"/>
        <w:jc w:val="both"/>
        <w:rPr>
          <w:noProof/>
          <w:sz w:val="28"/>
          <w:szCs w:val="28"/>
        </w:rPr>
      </w:pPr>
    </w:p>
    <w:p w:rsidR="00840FA7" w:rsidRDefault="0021404E" w:rsidP="0021404E">
      <w:pPr>
        <w:ind w:firstLine="709"/>
        <w:jc w:val="both"/>
        <w:rPr>
          <w:sz w:val="28"/>
          <w:szCs w:val="28"/>
        </w:rPr>
      </w:pPr>
      <w:r w:rsidRPr="0021404E">
        <w:rPr>
          <w:sz w:val="28"/>
          <w:szCs w:val="28"/>
        </w:rPr>
        <w:t xml:space="preserve">                                         </w:t>
      </w:r>
    </w:p>
    <w:p w:rsidR="00840FA7" w:rsidRDefault="00840FA7" w:rsidP="0021404E">
      <w:pPr>
        <w:ind w:firstLine="709"/>
        <w:jc w:val="both"/>
        <w:rPr>
          <w:sz w:val="28"/>
          <w:szCs w:val="28"/>
        </w:rPr>
      </w:pPr>
    </w:p>
    <w:p w:rsidR="00840FA7" w:rsidRDefault="00840FA7" w:rsidP="0021404E">
      <w:pPr>
        <w:ind w:firstLine="709"/>
        <w:jc w:val="both"/>
        <w:rPr>
          <w:sz w:val="28"/>
          <w:szCs w:val="28"/>
        </w:rPr>
      </w:pPr>
    </w:p>
    <w:p w:rsidR="0021404E" w:rsidRPr="0021404E" w:rsidRDefault="0021404E" w:rsidP="0021404E">
      <w:pPr>
        <w:ind w:firstLine="709"/>
        <w:jc w:val="both"/>
        <w:rPr>
          <w:sz w:val="28"/>
          <w:szCs w:val="28"/>
        </w:rPr>
      </w:pPr>
      <w:r w:rsidRPr="0021404E">
        <w:rPr>
          <w:sz w:val="28"/>
          <w:szCs w:val="28"/>
        </w:rPr>
        <w:lastRenderedPageBreak/>
        <w:t xml:space="preserve"> Знаменитый</w:t>
      </w:r>
      <w:r w:rsidRPr="0021404E">
        <w:rPr>
          <w:b/>
          <w:sz w:val="28"/>
          <w:szCs w:val="28"/>
        </w:rPr>
        <w:t xml:space="preserve"> </w:t>
      </w:r>
      <w:proofErr w:type="spellStart"/>
      <w:r w:rsidRPr="0021404E">
        <w:rPr>
          <w:b/>
          <w:sz w:val="28"/>
          <w:szCs w:val="28"/>
        </w:rPr>
        <w:t>Glühwein</w:t>
      </w:r>
      <w:proofErr w:type="spellEnd"/>
      <w:r w:rsidRPr="0021404E">
        <w:rPr>
          <w:b/>
          <w:sz w:val="28"/>
          <w:szCs w:val="28"/>
        </w:rPr>
        <w:t xml:space="preserve"> </w:t>
      </w:r>
      <w:r w:rsidRPr="0021404E">
        <w:rPr>
          <w:sz w:val="28"/>
          <w:szCs w:val="28"/>
        </w:rPr>
        <w:t>(</w:t>
      </w:r>
      <w:proofErr w:type="spellStart"/>
      <w:r w:rsidRPr="0021404E">
        <w:rPr>
          <w:sz w:val="28"/>
          <w:szCs w:val="28"/>
        </w:rPr>
        <w:t>глювайн</w:t>
      </w:r>
      <w:proofErr w:type="spellEnd"/>
      <w:r w:rsidRPr="0021404E">
        <w:rPr>
          <w:sz w:val="28"/>
          <w:szCs w:val="28"/>
        </w:rPr>
        <w:t>)</w:t>
      </w:r>
    </w:p>
    <w:p w:rsidR="0021404E" w:rsidRDefault="0021404E" w:rsidP="00840FA7">
      <w:pPr>
        <w:autoSpaceDE w:val="0"/>
        <w:autoSpaceDN w:val="0"/>
        <w:adjustRightInd w:val="0"/>
        <w:ind w:firstLine="709"/>
        <w:rPr>
          <w:bCs/>
          <w:iCs/>
          <w:color w:val="000000"/>
          <w:lang w:eastAsia="en-US"/>
        </w:rPr>
      </w:pPr>
      <w:r w:rsidRPr="0082633A">
        <w:rPr>
          <w:noProof/>
        </w:rPr>
        <w:drawing>
          <wp:inline distT="0" distB="0" distL="0" distR="0">
            <wp:extent cx="2619375" cy="1866900"/>
            <wp:effectExtent l="0" t="0" r="9525" b="0"/>
            <wp:docPr id="1" name="Рисунок 1" descr="Описание: braeucheimadvent-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braeucheimadvent-1_big.jpg"/>
                    <pic:cNvPicPr>
                      <a:picLocks noChangeAspect="1" noChangeArrowheads="1"/>
                    </pic:cNvPicPr>
                  </pic:nvPicPr>
                  <pic:blipFill>
                    <a:blip r:embed="rId12">
                      <a:extLst>
                        <a:ext uri="{28A0092B-C50C-407E-A947-70E740481C1C}">
                          <a14:useLocalDpi xmlns:a14="http://schemas.microsoft.com/office/drawing/2010/main" val="0"/>
                        </a:ext>
                      </a:extLst>
                    </a:blip>
                    <a:srcRect l="14444"/>
                    <a:stretch>
                      <a:fillRect/>
                    </a:stretch>
                  </pic:blipFill>
                  <pic:spPr bwMode="auto">
                    <a:xfrm>
                      <a:off x="0" y="0"/>
                      <a:ext cx="2619375" cy="1866900"/>
                    </a:xfrm>
                    <a:prstGeom prst="rect">
                      <a:avLst/>
                    </a:prstGeom>
                    <a:noFill/>
                    <a:ln>
                      <a:noFill/>
                    </a:ln>
                  </pic:spPr>
                </pic:pic>
              </a:graphicData>
            </a:graphic>
          </wp:inline>
        </w:drawing>
      </w:r>
    </w:p>
    <w:p w:rsidR="0021404E" w:rsidRDefault="0021404E" w:rsidP="0021404E">
      <w:pPr>
        <w:autoSpaceDE w:val="0"/>
        <w:autoSpaceDN w:val="0"/>
        <w:adjustRightInd w:val="0"/>
        <w:ind w:firstLine="709"/>
        <w:jc w:val="center"/>
        <w:rPr>
          <w:bCs/>
          <w:iCs/>
          <w:color w:val="000000"/>
          <w:lang w:eastAsia="en-US"/>
        </w:rPr>
      </w:pPr>
    </w:p>
    <w:p w:rsidR="0021404E" w:rsidRDefault="0021404E" w:rsidP="0021404E">
      <w:pPr>
        <w:autoSpaceDE w:val="0"/>
        <w:autoSpaceDN w:val="0"/>
        <w:adjustRightInd w:val="0"/>
        <w:ind w:firstLine="709"/>
        <w:jc w:val="center"/>
        <w:rPr>
          <w:bCs/>
          <w:iCs/>
          <w:color w:val="000000"/>
          <w:lang w:eastAsia="en-US"/>
        </w:rPr>
      </w:pPr>
    </w:p>
    <w:p w:rsidR="0021404E" w:rsidRDefault="0021404E" w:rsidP="0021404E">
      <w:pPr>
        <w:autoSpaceDE w:val="0"/>
        <w:autoSpaceDN w:val="0"/>
        <w:adjustRightInd w:val="0"/>
        <w:ind w:firstLine="709"/>
        <w:jc w:val="center"/>
        <w:rPr>
          <w:bCs/>
          <w:iCs/>
          <w:color w:val="000000"/>
          <w:lang w:eastAsia="en-US"/>
        </w:rPr>
      </w:pPr>
    </w:p>
    <w:p w:rsidR="0021404E" w:rsidRDefault="0021404E" w:rsidP="0021404E">
      <w:pPr>
        <w:autoSpaceDE w:val="0"/>
        <w:autoSpaceDN w:val="0"/>
        <w:adjustRightInd w:val="0"/>
        <w:ind w:firstLine="709"/>
        <w:jc w:val="center"/>
        <w:rPr>
          <w:bCs/>
          <w:iCs/>
          <w:color w:val="000000"/>
          <w:lang w:eastAsia="en-US"/>
        </w:rPr>
      </w:pPr>
    </w:p>
    <w:p w:rsidR="003A47EE" w:rsidRDefault="003A47EE" w:rsidP="003A47EE">
      <w:pPr>
        <w:autoSpaceDE w:val="0"/>
        <w:autoSpaceDN w:val="0"/>
        <w:adjustRightInd w:val="0"/>
        <w:rPr>
          <w:bCs/>
          <w:iCs/>
          <w:color w:val="000000"/>
          <w:sz w:val="28"/>
          <w:szCs w:val="28"/>
          <w:lang w:eastAsia="en-US"/>
        </w:rPr>
        <w:sectPr w:rsidR="003A47EE">
          <w:pgSz w:w="11906" w:h="16838"/>
          <w:pgMar w:top="1134" w:right="850" w:bottom="1134" w:left="1701" w:header="708" w:footer="708" w:gutter="0"/>
          <w:cols w:space="708"/>
          <w:docGrid w:linePitch="360"/>
        </w:sectPr>
      </w:pPr>
    </w:p>
    <w:p w:rsidR="0021404E" w:rsidRPr="0021404E" w:rsidRDefault="00840FA7" w:rsidP="003A47EE">
      <w:pPr>
        <w:autoSpaceDE w:val="0"/>
        <w:autoSpaceDN w:val="0"/>
        <w:adjustRightInd w:val="0"/>
        <w:rPr>
          <w:bCs/>
          <w:iCs/>
          <w:color w:val="000000"/>
          <w:sz w:val="28"/>
          <w:szCs w:val="28"/>
          <w:lang w:eastAsia="en-US"/>
        </w:rPr>
      </w:pPr>
      <w:r>
        <w:rPr>
          <w:bCs/>
          <w:iCs/>
          <w:color w:val="000000"/>
          <w:sz w:val="28"/>
          <w:szCs w:val="28"/>
          <w:lang w:eastAsia="en-US"/>
        </w:rPr>
        <w:t xml:space="preserve">       </w:t>
      </w:r>
      <w:r w:rsidR="0021404E" w:rsidRPr="0021404E">
        <w:rPr>
          <w:bCs/>
          <w:iCs/>
          <w:color w:val="000000"/>
          <w:sz w:val="28"/>
          <w:szCs w:val="28"/>
          <w:lang w:eastAsia="en-US"/>
        </w:rPr>
        <w:t>Приложение 6</w:t>
      </w:r>
    </w:p>
    <w:p w:rsidR="0021404E" w:rsidRDefault="0021404E" w:rsidP="003A47EE">
      <w:pPr>
        <w:pStyle w:val="a3"/>
        <w:ind w:left="720"/>
        <w:jc w:val="both"/>
        <w:textAlignment w:val="top"/>
        <w:rPr>
          <w:sz w:val="32"/>
          <w:szCs w:val="32"/>
          <w:lang w:val="de-DE"/>
        </w:rPr>
      </w:pPr>
      <w:r>
        <w:rPr>
          <w:noProof/>
          <w:sz w:val="32"/>
          <w:szCs w:val="32"/>
        </w:rPr>
        <w:drawing>
          <wp:inline distT="0" distB="0" distL="0" distR="0" wp14:anchorId="39F53316">
            <wp:extent cx="2524125" cy="19716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51665" cy="1993187"/>
                    </a:xfrm>
                    <a:prstGeom prst="rect">
                      <a:avLst/>
                    </a:prstGeom>
                    <a:noFill/>
                  </pic:spPr>
                </pic:pic>
              </a:graphicData>
            </a:graphic>
          </wp:inline>
        </w:drawing>
      </w:r>
    </w:p>
    <w:p w:rsidR="00840FA7" w:rsidRDefault="00840FA7" w:rsidP="0021404E">
      <w:pPr>
        <w:pStyle w:val="a3"/>
        <w:ind w:left="720"/>
        <w:textAlignment w:val="top"/>
        <w:rPr>
          <w:sz w:val="28"/>
          <w:szCs w:val="28"/>
        </w:rPr>
      </w:pPr>
    </w:p>
    <w:p w:rsidR="00840FA7" w:rsidRDefault="00840FA7" w:rsidP="0021404E">
      <w:pPr>
        <w:pStyle w:val="a3"/>
        <w:ind w:left="720"/>
        <w:textAlignment w:val="top"/>
        <w:rPr>
          <w:sz w:val="28"/>
          <w:szCs w:val="28"/>
        </w:rPr>
      </w:pPr>
    </w:p>
    <w:p w:rsidR="0021404E" w:rsidRPr="0021404E" w:rsidRDefault="0021404E" w:rsidP="0021404E">
      <w:pPr>
        <w:pStyle w:val="a3"/>
        <w:ind w:left="720"/>
        <w:textAlignment w:val="top"/>
        <w:rPr>
          <w:sz w:val="28"/>
          <w:szCs w:val="28"/>
        </w:rPr>
      </w:pPr>
      <w:r w:rsidRPr="0021404E">
        <w:rPr>
          <w:sz w:val="28"/>
          <w:szCs w:val="28"/>
        </w:rPr>
        <w:t>Приложение 7</w:t>
      </w:r>
    </w:p>
    <w:p w:rsidR="006F44A3" w:rsidRPr="003A47EE" w:rsidRDefault="0021404E" w:rsidP="003A47EE">
      <w:pPr>
        <w:pStyle w:val="a3"/>
        <w:ind w:left="720"/>
        <w:textAlignment w:val="top"/>
        <w:rPr>
          <w:sz w:val="32"/>
          <w:szCs w:val="32"/>
        </w:rPr>
      </w:pPr>
      <w:r>
        <w:rPr>
          <w:noProof/>
          <w:sz w:val="32"/>
          <w:szCs w:val="32"/>
        </w:rPr>
        <w:drawing>
          <wp:inline distT="0" distB="0" distL="0" distR="0" wp14:anchorId="05AF9481" wp14:editId="3BE0CF7D">
            <wp:extent cx="2390775" cy="2505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8540" cy="2513211"/>
                    </a:xfrm>
                    <a:prstGeom prst="rect">
                      <a:avLst/>
                    </a:prstGeom>
                    <a:noFill/>
                  </pic:spPr>
                </pic:pic>
              </a:graphicData>
            </a:graphic>
          </wp:inline>
        </w:drawing>
      </w:r>
    </w:p>
    <w:sectPr w:rsidR="006F44A3" w:rsidRPr="003A47EE" w:rsidSect="003A47EE">
      <w:type w:val="continuous"/>
      <w:pgSz w:w="11906" w:h="16838"/>
      <w:pgMar w:top="1134" w:right="850" w:bottom="1134"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51DD6"/>
    <w:multiLevelType w:val="hybridMultilevel"/>
    <w:tmpl w:val="89B2ECC2"/>
    <w:lvl w:ilvl="0" w:tplc="0F44130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3D367D44"/>
    <w:multiLevelType w:val="hybridMultilevel"/>
    <w:tmpl w:val="64663436"/>
    <w:lvl w:ilvl="0" w:tplc="6D1AED18">
      <w:start w:val="1"/>
      <w:numFmt w:val="decimal"/>
      <w:lvlText w:val="%1."/>
      <w:lvlJc w:val="left"/>
      <w:pPr>
        <w:ind w:left="720" w:hanging="360"/>
      </w:pPr>
      <w:rPr>
        <w:rFonts w:ascii="Times New Roman" w:eastAsia="Times New Roman" w:hAnsi="Times New Roman" w:cs="Times New Roman"/>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6F852154"/>
    <w:multiLevelType w:val="hybridMultilevel"/>
    <w:tmpl w:val="3378EE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1A9"/>
    <w:rsid w:val="000224B4"/>
    <w:rsid w:val="00075EDF"/>
    <w:rsid w:val="001F41C5"/>
    <w:rsid w:val="0021404E"/>
    <w:rsid w:val="00224AE2"/>
    <w:rsid w:val="003A47EE"/>
    <w:rsid w:val="005427D4"/>
    <w:rsid w:val="005A0C4E"/>
    <w:rsid w:val="006F44A3"/>
    <w:rsid w:val="00715688"/>
    <w:rsid w:val="008371A9"/>
    <w:rsid w:val="00840FA7"/>
    <w:rsid w:val="00864147"/>
    <w:rsid w:val="009B2CE4"/>
    <w:rsid w:val="00A71424"/>
    <w:rsid w:val="00A80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C9AB784-E612-4BCC-A98A-4511CECA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4A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A80563"/>
    <w:pPr>
      <w:spacing w:before="100" w:beforeAutospacing="1" w:after="100" w:afterAutospacing="1"/>
    </w:pPr>
  </w:style>
  <w:style w:type="character" w:styleId="a4">
    <w:name w:val="Hyperlink"/>
    <w:basedOn w:val="a0"/>
    <w:uiPriority w:val="99"/>
    <w:unhideWhenUsed/>
    <w:rsid w:val="0021404E"/>
    <w:rPr>
      <w:color w:val="0563C1" w:themeColor="hyperlink"/>
      <w:u w:val="single"/>
    </w:rPr>
  </w:style>
  <w:style w:type="paragraph" w:styleId="a5">
    <w:name w:val="No Spacing"/>
    <w:uiPriority w:val="1"/>
    <w:qFormat/>
    <w:rsid w:val="0021404E"/>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188713">
      <w:bodyDiv w:val="1"/>
      <w:marLeft w:val="0"/>
      <w:marRight w:val="0"/>
      <w:marTop w:val="0"/>
      <w:marBottom w:val="0"/>
      <w:divBdr>
        <w:top w:val="none" w:sz="0" w:space="0" w:color="auto"/>
        <w:left w:val="none" w:sz="0" w:space="0" w:color="auto"/>
        <w:bottom w:val="none" w:sz="0" w:space="0" w:color="auto"/>
        <w:right w:val="none" w:sz="0" w:space="0" w:color="auto"/>
      </w:divBdr>
    </w:div>
    <w:div w:id="2078623262">
      <w:bodyDiv w:val="1"/>
      <w:marLeft w:val="0"/>
      <w:marRight w:val="0"/>
      <w:marTop w:val="0"/>
      <w:marBottom w:val="0"/>
      <w:divBdr>
        <w:top w:val="none" w:sz="0" w:space="0" w:color="auto"/>
        <w:left w:val="none" w:sz="0" w:space="0" w:color="auto"/>
        <w:bottom w:val="none" w:sz="0" w:space="0" w:color="auto"/>
        <w:right w:val="none" w:sz="0" w:space="0" w:color="auto"/>
      </w:divBdr>
      <w:divsChild>
        <w:div w:id="1830292704">
          <w:marLeft w:val="0"/>
          <w:marRight w:val="0"/>
          <w:marTop w:val="0"/>
          <w:marBottom w:val="0"/>
          <w:divBdr>
            <w:top w:val="none" w:sz="0" w:space="0" w:color="auto"/>
            <w:left w:val="none" w:sz="0" w:space="0" w:color="auto"/>
            <w:bottom w:val="none" w:sz="0" w:space="0" w:color="auto"/>
            <w:right w:val="none" w:sz="0" w:space="0" w:color="auto"/>
          </w:divBdr>
          <w:divsChild>
            <w:div w:id="152137719">
              <w:marLeft w:val="300"/>
              <w:marRight w:val="300"/>
              <w:marTop w:val="0"/>
              <w:marBottom w:val="0"/>
              <w:divBdr>
                <w:top w:val="none" w:sz="0" w:space="0" w:color="auto"/>
                <w:left w:val="none" w:sz="0" w:space="0" w:color="auto"/>
                <w:bottom w:val="none" w:sz="0" w:space="0" w:color="auto"/>
                <w:right w:val="none" w:sz="0" w:space="0" w:color="auto"/>
              </w:divBdr>
              <w:divsChild>
                <w:div w:id="100881974">
                  <w:marLeft w:val="0"/>
                  <w:marRight w:val="0"/>
                  <w:marTop w:val="0"/>
                  <w:marBottom w:val="0"/>
                  <w:divBdr>
                    <w:top w:val="none" w:sz="0" w:space="0" w:color="auto"/>
                    <w:left w:val="none" w:sz="0" w:space="0" w:color="auto"/>
                    <w:bottom w:val="none" w:sz="0" w:space="0" w:color="auto"/>
                    <w:right w:val="none" w:sz="0" w:space="0" w:color="auto"/>
                  </w:divBdr>
                  <w:divsChild>
                    <w:div w:id="2035962852">
                      <w:marLeft w:val="0"/>
                      <w:marRight w:val="0"/>
                      <w:marTop w:val="0"/>
                      <w:marBottom w:val="0"/>
                      <w:divBdr>
                        <w:top w:val="none" w:sz="0" w:space="0" w:color="auto"/>
                        <w:left w:val="none" w:sz="0" w:space="0" w:color="auto"/>
                        <w:bottom w:val="none" w:sz="0" w:space="0" w:color="auto"/>
                        <w:right w:val="none" w:sz="0" w:space="0" w:color="auto"/>
                      </w:divBdr>
                      <w:divsChild>
                        <w:div w:id="456022085">
                          <w:marLeft w:val="3045"/>
                          <w:marRight w:val="300"/>
                          <w:marTop w:val="0"/>
                          <w:marBottom w:val="0"/>
                          <w:divBdr>
                            <w:top w:val="none" w:sz="0" w:space="0" w:color="auto"/>
                            <w:left w:val="none" w:sz="0" w:space="0" w:color="auto"/>
                            <w:bottom w:val="none" w:sz="0" w:space="0" w:color="auto"/>
                            <w:right w:val="none" w:sz="0" w:space="0" w:color="auto"/>
                          </w:divBdr>
                          <w:divsChild>
                            <w:div w:id="151711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atheism.su/pravoslavnye-i-katoliki/"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0267D-C7C6-4637-A4AC-6C97C47E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2350</Words>
  <Characters>13396</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Раушания Сабирзяновна Мутагарова</dc:creator>
  <cp:keywords/>
  <dc:description/>
  <cp:lastModifiedBy>Раушания Сабирзяновна Мутагарова</cp:lastModifiedBy>
  <cp:revision>8</cp:revision>
  <dcterms:created xsi:type="dcterms:W3CDTF">2017-03-22T06:08:00Z</dcterms:created>
  <dcterms:modified xsi:type="dcterms:W3CDTF">2018-11-22T09:30:00Z</dcterms:modified>
</cp:coreProperties>
</file>