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61" w:rsidRDefault="00623055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3BF3">
        <w:rPr>
          <w:rFonts w:ascii="Times New Roman" w:hAnsi="Times New Roman" w:cs="Times New Roman"/>
          <w:b/>
          <w:sz w:val="28"/>
          <w:szCs w:val="28"/>
        </w:rPr>
        <w:t xml:space="preserve">Игровая технология </w:t>
      </w:r>
      <w:r w:rsidR="00F8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3BF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F83361">
        <w:rPr>
          <w:rFonts w:ascii="Times New Roman" w:hAnsi="Times New Roman" w:cs="Times New Roman"/>
          <w:b/>
          <w:sz w:val="28"/>
          <w:szCs w:val="28"/>
        </w:rPr>
        <w:t>эффективная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3BF3">
        <w:rPr>
          <w:rFonts w:ascii="Times New Roman" w:hAnsi="Times New Roman" w:cs="Times New Roman"/>
          <w:b/>
          <w:sz w:val="28"/>
          <w:szCs w:val="28"/>
        </w:rPr>
        <w:t xml:space="preserve">постижения </w:t>
      </w:r>
      <w:r w:rsidR="00F833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63BF3" w:rsidRDefault="00F83361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63BF3">
        <w:rPr>
          <w:rFonts w:ascii="Times New Roman" w:hAnsi="Times New Roman" w:cs="Times New Roman"/>
          <w:b/>
          <w:sz w:val="28"/>
          <w:szCs w:val="28"/>
        </w:rPr>
        <w:t xml:space="preserve">красоты </w:t>
      </w:r>
      <w:r>
        <w:rPr>
          <w:rFonts w:ascii="Times New Roman" w:hAnsi="Times New Roman" w:cs="Times New Roman"/>
          <w:b/>
          <w:sz w:val="28"/>
          <w:szCs w:val="28"/>
        </w:rPr>
        <w:t>родного языка</w:t>
      </w:r>
      <w:r w:rsidR="00863BF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A622E" w:rsidRDefault="004A622E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DF0462">
        <w:rPr>
          <w:rFonts w:ascii="Times New Roman" w:hAnsi="Times New Roman" w:cs="Times New Roman"/>
          <w:i/>
          <w:sz w:val="28"/>
          <w:szCs w:val="28"/>
        </w:rPr>
        <w:t xml:space="preserve">    ...Нет слова, которое было бы так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F0462">
        <w:rPr>
          <w:rFonts w:ascii="Times New Roman" w:hAnsi="Times New Roman" w:cs="Times New Roman"/>
          <w:i/>
          <w:sz w:val="28"/>
          <w:szCs w:val="28"/>
        </w:rPr>
        <w:t>замашисто</w:t>
      </w:r>
      <w:proofErr w:type="spellEnd"/>
      <w:r w:rsidR="00DF046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4A622E" w:rsidRDefault="004A622E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DF0462">
        <w:rPr>
          <w:rFonts w:ascii="Times New Roman" w:hAnsi="Times New Roman" w:cs="Times New Roman"/>
          <w:i/>
          <w:sz w:val="28"/>
          <w:szCs w:val="28"/>
        </w:rPr>
        <w:t xml:space="preserve">бойко, так вырвалось бы из-под самого сердца,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4A622E" w:rsidRDefault="004A622E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DF0462">
        <w:rPr>
          <w:rFonts w:ascii="Times New Roman" w:hAnsi="Times New Roman" w:cs="Times New Roman"/>
          <w:i/>
          <w:sz w:val="28"/>
          <w:szCs w:val="28"/>
        </w:rPr>
        <w:t>так бы кипело и живо</w:t>
      </w:r>
      <w:r w:rsidR="00F833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462">
        <w:rPr>
          <w:rFonts w:ascii="Times New Roman" w:hAnsi="Times New Roman" w:cs="Times New Roman"/>
          <w:i/>
          <w:sz w:val="28"/>
          <w:szCs w:val="28"/>
        </w:rPr>
        <w:t xml:space="preserve">трепетало, как метко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462" w:rsidRPr="004A622E" w:rsidRDefault="004A622E" w:rsidP="004A622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6230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F0462">
        <w:rPr>
          <w:rFonts w:ascii="Times New Roman" w:hAnsi="Times New Roman" w:cs="Times New Roman"/>
          <w:i/>
          <w:sz w:val="28"/>
          <w:szCs w:val="28"/>
        </w:rPr>
        <w:t>сказанное русское слово.</w:t>
      </w:r>
    </w:p>
    <w:p w:rsidR="00DF0462" w:rsidRDefault="004A622E" w:rsidP="004A6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F0462">
        <w:rPr>
          <w:rFonts w:ascii="Times New Roman" w:hAnsi="Times New Roman" w:cs="Times New Roman"/>
          <w:sz w:val="28"/>
          <w:szCs w:val="28"/>
        </w:rPr>
        <w:t>Н. В. Гоголь</w:t>
      </w:r>
      <w:r w:rsidR="00DF0462">
        <w:rPr>
          <w:rFonts w:ascii="Times New Roman" w:hAnsi="Times New Roman" w:cs="Times New Roman"/>
          <w:i/>
          <w:sz w:val="28"/>
          <w:szCs w:val="28"/>
        </w:rPr>
        <w:t>.</w:t>
      </w:r>
    </w:p>
    <w:p w:rsidR="007F2B76" w:rsidRDefault="007F2B76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B76" w:rsidRDefault="007F2B76" w:rsidP="007F2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B7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"Всякая мысль, выраженная словами, есть сила, действие которой беспредельно"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- так считал </w:t>
      </w:r>
      <w:r w:rsidR="0062305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известный русский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писатель Л. Н. Толстой. И с этим высказыванием </w:t>
      </w:r>
      <w:r w:rsidR="0062305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великого мыслителя нельзя не согласиться. </w:t>
      </w:r>
    </w:p>
    <w:p w:rsidR="00E22872" w:rsidRPr="00E22872" w:rsidRDefault="00623055" w:rsidP="004A622E">
      <w:pPr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07B3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Сила слова беспредельна. Удачного слова часто достаточно, чтобы остановить обратившееся в бегство войско, превратить пор</w:t>
      </w:r>
      <w:r w:rsidR="00DC0A4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ажение в победу и спасти страну.</w:t>
      </w:r>
      <w:r w:rsidR="00E22872" w:rsidRPr="00E22872">
        <w:rPr>
          <w:rFonts w:eastAsiaTheme="majorEastAsia"/>
          <w:b/>
          <w:bCs/>
          <w:color w:val="464646"/>
          <w:sz w:val="28"/>
          <w:szCs w:val="28"/>
          <w:bdr w:val="none" w:sz="0" w:space="0" w:color="auto" w:frame="1"/>
        </w:rPr>
        <w:t xml:space="preserve"> </w:t>
      </w:r>
      <w:r w:rsidR="00E22872">
        <w:rPr>
          <w:rFonts w:eastAsiaTheme="majorEastAsia"/>
          <w:b/>
          <w:bCs/>
          <w:color w:val="464646"/>
          <w:sz w:val="28"/>
          <w:szCs w:val="28"/>
          <w:bdr w:val="none" w:sz="0" w:space="0" w:color="auto" w:frame="1"/>
        </w:rPr>
        <w:t>«</w:t>
      </w:r>
      <w:r w:rsidR="00E22872" w:rsidRPr="00E22872">
        <w:rPr>
          <w:rStyle w:val="c0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Словом можно убить, словом можно спасти, словом можно полки за собой повести»</w:t>
      </w:r>
      <w:r w:rsidR="00E22872">
        <w:rPr>
          <w:rStyle w:val="c0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22872" w:rsidRPr="00E22872">
        <w:rPr>
          <w:rStyle w:val="c0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говорит об этом известный поэт В. </w:t>
      </w:r>
      <w:proofErr w:type="spellStart"/>
      <w:r w:rsidR="00E22872" w:rsidRPr="00E22872">
        <w:rPr>
          <w:rStyle w:val="c0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Шефнер</w:t>
      </w:r>
      <w:proofErr w:type="spellEnd"/>
      <w:r w:rsidR="00E22872">
        <w:rPr>
          <w:rStyle w:val="c0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своём стихотворении «Слово».</w:t>
      </w:r>
    </w:p>
    <w:p w:rsidR="00DF0462" w:rsidRDefault="00E2287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B39">
        <w:rPr>
          <w:rFonts w:ascii="Times New Roman" w:hAnsi="Times New Roman" w:cs="Times New Roman"/>
          <w:sz w:val="28"/>
          <w:szCs w:val="28"/>
        </w:rPr>
        <w:t xml:space="preserve"> </w:t>
      </w:r>
      <w:r w:rsidR="000F70E9" w:rsidRPr="00C07B39">
        <w:rPr>
          <w:rFonts w:ascii="Times New Roman" w:hAnsi="Times New Roman" w:cs="Times New Roman"/>
          <w:sz w:val="28"/>
          <w:szCs w:val="28"/>
        </w:rPr>
        <w:t>Я</w:t>
      </w:r>
      <w:r w:rsidR="00DF0462" w:rsidRPr="00C07B39">
        <w:rPr>
          <w:rFonts w:ascii="Times New Roman" w:hAnsi="Times New Roman" w:cs="Times New Roman"/>
          <w:sz w:val="28"/>
          <w:szCs w:val="28"/>
        </w:rPr>
        <w:t>зык – это оружие</w:t>
      </w:r>
      <w:r w:rsidR="0044734F" w:rsidRPr="00C07B39">
        <w:rPr>
          <w:rFonts w:ascii="Times New Roman" w:hAnsi="Times New Roman" w:cs="Times New Roman"/>
          <w:sz w:val="28"/>
          <w:szCs w:val="28"/>
        </w:rPr>
        <w:t>,</w:t>
      </w:r>
      <w:r w:rsidR="00DF0462" w:rsidRPr="00C07B39">
        <w:rPr>
          <w:rFonts w:ascii="Times New Roman" w:hAnsi="Times New Roman" w:cs="Times New Roman"/>
          <w:sz w:val="28"/>
          <w:szCs w:val="28"/>
        </w:rPr>
        <w:t xml:space="preserve"> и его надо знать.</w:t>
      </w:r>
      <w:r w:rsidR="0044734F" w:rsidRPr="00C07B39">
        <w:rPr>
          <w:rFonts w:ascii="Times New Roman" w:hAnsi="Times New Roman" w:cs="Times New Roman"/>
          <w:sz w:val="28"/>
          <w:szCs w:val="28"/>
        </w:rPr>
        <w:t xml:space="preserve"> </w:t>
      </w:r>
      <w:r w:rsidR="00DF0462" w:rsidRPr="00C07B39">
        <w:rPr>
          <w:rFonts w:ascii="Times New Roman" w:hAnsi="Times New Roman" w:cs="Times New Roman"/>
          <w:sz w:val="28"/>
          <w:szCs w:val="28"/>
        </w:rPr>
        <w:t>Знание русского языка способствует лучшему усвоению всех учебных предметов, так как является фундаментом общего образования учащихся. Без хорошего владения языком невозможна никакая познавательная работа, потому что язык неразрывно связан с мышлением. Не зря в народе говорят, что «вначале аз да буки, а потом другие науки» и что «без грамматики не выучишь и математики».</w:t>
      </w:r>
    </w:p>
    <w:p w:rsidR="00DF0462" w:rsidRDefault="007F2B76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DF0462">
        <w:rPr>
          <w:rFonts w:ascii="Times New Roman" w:hAnsi="Times New Roman" w:cs="Times New Roman"/>
          <w:sz w:val="28"/>
          <w:szCs w:val="28"/>
        </w:rPr>
        <w:t xml:space="preserve">растёт живой интерес к слову, стремление овладеть словом и со стороны учащихся. И на самом деле, если ученик ежедневно по радио, телевидению, в школе, на страницах газет и журналов слышит, видит и читает, что язык – это показатель общей культуры человека, может ли всё это пройти бесследно? А если вдобавок ко всему этому в школе работает учитель, влюблённый в свою науку, отлично владеющий словом, то вполне закономерно, что дети будут интересоваться языком, тянуться к учителю и охотно придут </w:t>
      </w:r>
      <w:r w:rsidR="0044734F">
        <w:rPr>
          <w:rFonts w:ascii="Times New Roman" w:hAnsi="Times New Roman" w:cs="Times New Roman"/>
          <w:sz w:val="28"/>
          <w:szCs w:val="28"/>
        </w:rPr>
        <w:t xml:space="preserve">и </w:t>
      </w:r>
      <w:r w:rsidR="00DF0462">
        <w:rPr>
          <w:rFonts w:ascii="Times New Roman" w:hAnsi="Times New Roman" w:cs="Times New Roman"/>
          <w:sz w:val="28"/>
          <w:szCs w:val="28"/>
        </w:rPr>
        <w:t>на внеклассные мероприятия, проводимые им.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учителя, таким образом, играет весьма существенную роль в организации и проведении любых внеклассных мероприятий.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Вспомним известные слова Льва Николаевича Толстого: «Хочешь наукой воспитать ученика, люби свою науку и знай её, и ученики тебя полюбят и науку, и ты воспитаешь их; но если ты сам не любишь её, то, сколько бы ты ни заставлял учить её, наука не произведёт воспитательного влияния».</w:t>
      </w:r>
    </w:p>
    <w:p w:rsidR="000F70E9" w:rsidRPr="000F70E9" w:rsidRDefault="000F70E9" w:rsidP="004A62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признать, что сегодня мы живём в эпоху стремительных перемен. Система образования модернизируется, меняется её содержание. Внедряются новые образовательные технологии, Одно остаётся неизменным – великая роль учителя. Никакие инновации не заменят талант и мастерство педагога. </w:t>
      </w:r>
    </w:p>
    <w:p w:rsidR="000F70E9" w:rsidRPr="000F70E9" w:rsidRDefault="00DC0A49" w:rsidP="004A62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уже 43 </w:t>
      </w:r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я преподаю русский язык и литературу в школе и могу с уверенностью сказ</w:t>
      </w:r>
      <w:r w:rsidR="005A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что детская душа ждёт чуда. Именно поэтому,</w:t>
      </w:r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</w:t>
      </w:r>
      <w:r w:rsidR="005A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своим ученикам отыскивать </w:t>
      </w:r>
      <w:r w:rsidR="005A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чудеса на каждом уроке, вхожу в класс не с прописной истиной, а с идеей.  </w:t>
      </w:r>
      <w:bookmarkStart w:id="0" w:name="_GoBack"/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многолетний педагогический опыт подсказывает: детей надо учить не тому, что легко (они сами с этим справятся), а тому, что трудно. Не мыслям нужно учить, а учить мыслить! Нельзя забывать, что «ученик – это не сосуд</w:t>
      </w:r>
      <w:r w:rsidR="000F70E9" w:rsidRPr="000F7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0F70E9" w:rsidRPr="000F7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который надо наполнить, а факел, который надо зажечь» (</w:t>
      </w:r>
      <w:r w:rsidR="000F70E9" w:rsidRPr="000F7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Плутарх</w:t>
      </w:r>
      <w:r w:rsidR="000F70E9" w:rsidRPr="000F7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). И </w:t>
      </w:r>
      <w:r w:rsidR="000F70E9"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этот факел горел не угасая, надо подпитывать его новизной методических находок. </w:t>
      </w:r>
    </w:p>
    <w:p w:rsidR="000F70E9" w:rsidRPr="000F70E9" w:rsidRDefault="000F70E9" w:rsidP="004A62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5 класса, мы вместе с детьми дерзаем и творим, ищем   ответы на волнующие нас вопросы. Я радуюсь их успехам, Дети дарят мне минуты фантазии и воображения, вдохновения и творчества. А каким должно быть при этом слово учителя? Конечно, непринуждённым, задушевным, утверждающим атмосферу доверия, чистосердечности.</w:t>
      </w:r>
    </w:p>
    <w:bookmarkEnd w:id="0"/>
    <w:p w:rsidR="000F70E9" w:rsidRPr="000F70E9" w:rsidRDefault="000F70E9" w:rsidP="004A62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C0A4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Воспитание любви к родному краю и родной культуре, к родному селу или городу, к родной речи – задача первостепенной важности, и нет необходимости   это доказывать», - так считал Д. Лихачёв</w:t>
      </w:r>
      <w:r w:rsidRPr="000F70E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0F70E9">
        <w:rPr>
          <w:rFonts w:ascii="Times New Roman" w:eastAsia="+mn-ea" w:hAnsi="Times New Roman" w:cs="Times New Roman"/>
          <w:color w:val="77220E"/>
          <w:kern w:val="24"/>
          <w:sz w:val="28"/>
          <w:szCs w:val="28"/>
          <w:lang w:eastAsia="ru-RU"/>
        </w:rPr>
        <w:t xml:space="preserve"> </w:t>
      </w:r>
      <w:r w:rsidRPr="000F70E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</w:t>
      </w:r>
      <w:bookmarkStart w:id="1" w:name="_Toc480315921"/>
      <w:r w:rsidRPr="000F7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0F70E9" w:rsidRPr="000F70E9" w:rsidRDefault="000F70E9" w:rsidP="004A622E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F8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  проблема </w:t>
      </w:r>
      <w:r w:rsidR="0043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 w:rsidR="008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</w:t>
      </w:r>
      <w:proofErr w:type="gramStart"/>
      <w:r w:rsidR="008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r w:rsidR="0043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proofErr w:type="gramEnd"/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освещается в </w:t>
      </w:r>
      <w:r w:rsidR="0043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</w:t>
      </w: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литературе, но я хочу поделиться своим опытом, своими методическими находками. </w:t>
      </w:r>
    </w:p>
    <w:p w:rsidR="000F70E9" w:rsidRPr="000F70E9" w:rsidRDefault="000F70E9" w:rsidP="004A6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9">
        <w:rPr>
          <w:rFonts w:ascii="Times New Roman" w:eastAsia="Calibri" w:hAnsi="Times New Roman" w:cs="Times New Roman"/>
          <w:sz w:val="28"/>
          <w:szCs w:val="28"/>
          <w:lang w:eastAsia="ru-RU"/>
        </w:rPr>
        <w:t>Ру</w:t>
      </w:r>
      <w:r w:rsidRPr="000F7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язык как учебный предмет</w:t>
      </w:r>
      <w:r w:rsidRPr="000F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чрезвычайно высокую познавательную ценность, поэтому важно научиться умелом</w:t>
      </w:r>
      <w:r w:rsidRPr="000F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F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с </w:t>
      </w:r>
      <w:r w:rsidRPr="000F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ним, верному соблюдению норм устной и письменной речи. Правильно подобранный дидактический материал к урокам русского языка (в виде текстов упражнений, изложений, диктантов, тем сочинений) помогает</w:t>
      </w:r>
      <w:r w:rsidRPr="000F7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F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учащихся на тех мыслях, чувствах, которые формируют патриотизм и гражданственность. Подобные тексты в полном объёме позволяют выполнить массу разнообразных заданий, связанных с изучением, повторением и закреплением всех разделов русского языка. И в этом помогают современные технологии обучения.</w:t>
      </w:r>
    </w:p>
    <w:p w:rsidR="000F70E9" w:rsidRPr="000F70E9" w:rsidRDefault="000F70E9" w:rsidP="004A6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F70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Самая большая ценность народа,</w:t>
      </w: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говорил Дмитрий Сергеевич Лихачёв, - </w:t>
      </w:r>
      <w:r w:rsidRPr="000F70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наш язык, язык, на котором он пишет, говорит, думает. Наша речь –важнейшая часть не только нашего поведения, но и нашей личности, нашей души, ума, нашей способности не поддаваться влияниям среды, если она «затягивает</w:t>
      </w:r>
      <w:r w:rsidRPr="000F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="008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0E9" w:rsidRPr="000F70E9" w:rsidRDefault="000F70E9" w:rsidP="004A6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0E9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 в уроке -</w:t>
      </w:r>
      <w:r w:rsidRPr="000F70E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постижение красоты языка, удивление перед его возможностями и – открытия, пусть маленькие, пусть не имеющие значение для науки. </w:t>
      </w:r>
      <w:r w:rsidRPr="000F70E9">
        <w:rPr>
          <w:rFonts w:ascii="Times New Roman" w:eastAsia="Calibri" w:hAnsi="Times New Roman" w:cs="Times New Roman"/>
          <w:sz w:val="28"/>
          <w:szCs w:val="28"/>
          <w:lang w:eastAsia="ru-RU"/>
        </w:rPr>
        <w:t>Вот когда ученик научится чувствовать язык, понимать, почему так, а не иначе говорят или пишут, тогда придет и желание «изловить» законы языка, т.е. через постижение красоты языка, его богатства, неисчерпаемых возможностей ученики придут к грамотной устной и письменной речи.</w:t>
      </w:r>
    </w:p>
    <w:p w:rsidR="000F70E9" w:rsidRPr="000F70E9" w:rsidRDefault="000F70E9" w:rsidP="004A6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E9">
        <w:rPr>
          <w:rFonts w:ascii="Times New Roman" w:eastAsia="Calibri" w:hAnsi="Times New Roman" w:cs="Times New Roman"/>
          <w:sz w:val="28"/>
          <w:szCs w:val="28"/>
        </w:rPr>
        <w:t xml:space="preserve"> В этом мне помогает   замечательная книга Льва Успенского «Слово о словах», в которой писатель утверждает, что «</w:t>
      </w:r>
      <w:r w:rsidRPr="000F70E9">
        <w:rPr>
          <w:rFonts w:ascii="Times New Roman" w:eastAsia="Calibri" w:hAnsi="Times New Roman" w:cs="Times New Roman"/>
          <w:b/>
          <w:i/>
          <w:sz w:val="28"/>
          <w:szCs w:val="28"/>
        </w:rPr>
        <w:t>если есть в мире вещи, достойные названия ЧУДО, то СЛОВО, бесспорно, первая и самая чудесная из них</w:t>
      </w:r>
      <w:r w:rsidRPr="000F70E9">
        <w:rPr>
          <w:rFonts w:ascii="Times New Roman" w:eastAsia="Calibri" w:hAnsi="Times New Roman" w:cs="Times New Roman"/>
          <w:sz w:val="28"/>
          <w:szCs w:val="28"/>
        </w:rPr>
        <w:t>»</w:t>
      </w:r>
      <w:r w:rsidR="005A536D">
        <w:rPr>
          <w:rFonts w:ascii="Times New Roman" w:eastAsia="Calibri" w:hAnsi="Times New Roman" w:cs="Times New Roman"/>
          <w:sz w:val="28"/>
          <w:szCs w:val="28"/>
        </w:rPr>
        <w:t>.</w:t>
      </w:r>
      <w:r w:rsidRPr="000F70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6">
        <w:rPr>
          <w:rFonts w:ascii="Times New Roman" w:hAnsi="Times New Roman" w:cs="Times New Roman"/>
          <w:sz w:val="28"/>
          <w:szCs w:val="28"/>
        </w:rPr>
        <w:t>Особый интерес вызывает</w:t>
      </w:r>
      <w:r>
        <w:rPr>
          <w:rFonts w:ascii="Times New Roman" w:hAnsi="Times New Roman" w:cs="Times New Roman"/>
          <w:sz w:val="28"/>
          <w:szCs w:val="28"/>
        </w:rPr>
        <w:t xml:space="preserve"> у учащихся изучение фразеологии. Остановлюсь подробнее на изучении этого раздела языкознания.</w:t>
      </w:r>
    </w:p>
    <w:p w:rsidR="00DF0462" w:rsidRDefault="00863BF3" w:rsidP="004A6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F0462">
        <w:rPr>
          <w:rFonts w:ascii="Times New Roman" w:hAnsi="Times New Roman" w:cs="Times New Roman"/>
          <w:b/>
          <w:sz w:val="28"/>
          <w:szCs w:val="28"/>
        </w:rPr>
        <w:t>Фразеологизмы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очень богат фразеологизмами. Так, например, только с одним словом </w:t>
      </w:r>
      <w:r>
        <w:rPr>
          <w:rFonts w:ascii="Times New Roman" w:hAnsi="Times New Roman" w:cs="Times New Roman"/>
          <w:i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 xml:space="preserve"> имеется более пятидесяти фразеологических оборотов. Вот некоторые из них: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Валится из рук – не клеится, не работается; голыми руками взять – легко одолеть; дать по рукам – наказать, отучить; дать руку на отсечение – поручиться; из рук в руки – непосредственно; как без рук – беспомощно; лёгкая рука – удачное начало; мастер на все руки – умелец; не покладая рук – неустанно; подать руку – помочь.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Приведённые примеры показывают, что фразеологизм и слово могут соотноситься по своему лексическому значению как синонимы.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фразеологическим выражениям большинство учёных относят пословицы, поговорки, меткие и яркие выражения писателей, учёных, общественных деятелей, ставшие крылатыми. Одни из них употребляются в переносном значении.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Цыплят по осени считают»</w:t>
      </w:r>
      <w:r>
        <w:rPr>
          <w:rFonts w:ascii="Times New Roman" w:hAnsi="Times New Roman" w:cs="Times New Roman"/>
          <w:sz w:val="28"/>
          <w:szCs w:val="28"/>
        </w:rPr>
        <w:t xml:space="preserve">, когда хотят сказать, что о результатах следует судить по окончании дела. Другие пословицы и поговорки употребляются в прямом значении: </w:t>
      </w:r>
      <w:r>
        <w:rPr>
          <w:rFonts w:ascii="Times New Roman" w:hAnsi="Times New Roman" w:cs="Times New Roman"/>
          <w:i/>
          <w:sz w:val="28"/>
          <w:szCs w:val="28"/>
        </w:rPr>
        <w:t>живи для людей, поживут и люди для тебя; не давши слова – крепись, а давши – держись; недруг поддакивает, а друг спорит.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фразеологизмы, 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гонять лодыря, тянуть волынку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собой смысловое целое, то значение фразеологических выражений типа </w:t>
      </w:r>
      <w:r>
        <w:rPr>
          <w:rFonts w:ascii="Times New Roman" w:hAnsi="Times New Roman" w:cs="Times New Roman"/>
          <w:i/>
          <w:sz w:val="28"/>
          <w:szCs w:val="28"/>
        </w:rPr>
        <w:t xml:space="preserve">Волков бояться – в лес не ходить, Любви все возрасты покорны </w:t>
      </w:r>
      <w:r>
        <w:rPr>
          <w:rFonts w:ascii="Times New Roman" w:hAnsi="Times New Roman" w:cs="Times New Roman"/>
          <w:sz w:val="28"/>
          <w:szCs w:val="28"/>
        </w:rPr>
        <w:t>равнозначно смыслу составляющих их компонентов.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создавались многими поколениями людей. Они появились ещё в то время, когда не было письменности. В течение столетий народ совершенствовал, отшлифовывал художественную силу и выразительность пословиц и поговорок.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народ учит: «Не сиди, сложа руки, так не будет и скуки». Эти слова нельзя понимать буквально, т. е. в прямом смысле, что когда сидишь, сложа руки, то скучно. Эта пословица имеет более общее значение: безделье, леность – вот что порождает скуку.</w:t>
      </w:r>
    </w:p>
    <w:p w:rsidR="00DF0462" w:rsidRDefault="00DF0462" w:rsidP="004A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фразеологических выражений различны. Одни из них (пословицы, поговорки) возникли на основе наблюдений человека над общественными и природными явлениями (</w:t>
      </w:r>
      <w:r>
        <w:rPr>
          <w:rFonts w:ascii="Times New Roman" w:hAnsi="Times New Roman" w:cs="Times New Roman"/>
          <w:i/>
          <w:sz w:val="28"/>
          <w:szCs w:val="28"/>
        </w:rPr>
        <w:t>береги границу, как ока зеницу; много снега – много хлеба</w:t>
      </w:r>
      <w:r>
        <w:rPr>
          <w:rFonts w:ascii="Times New Roman" w:hAnsi="Times New Roman" w:cs="Times New Roman"/>
          <w:sz w:val="28"/>
          <w:szCs w:val="28"/>
        </w:rPr>
        <w:t>); другие появились в связи с историческими событиями (</w:t>
      </w:r>
      <w:r>
        <w:rPr>
          <w:rFonts w:ascii="Times New Roman" w:hAnsi="Times New Roman" w:cs="Times New Roman"/>
          <w:i/>
          <w:sz w:val="28"/>
          <w:szCs w:val="28"/>
        </w:rPr>
        <w:t>пусто, словно Мамай прошёл</w:t>
      </w:r>
      <w:r>
        <w:rPr>
          <w:rFonts w:ascii="Times New Roman" w:hAnsi="Times New Roman" w:cs="Times New Roman"/>
          <w:sz w:val="28"/>
          <w:szCs w:val="28"/>
        </w:rPr>
        <w:t xml:space="preserve">); третьи вышли из песен, сказок, загадок. Крылатые слова произошли из определённого литературного или исторического источника: </w:t>
      </w:r>
      <w:r>
        <w:rPr>
          <w:rFonts w:ascii="Times New Roman" w:hAnsi="Times New Roman" w:cs="Times New Roman"/>
          <w:i/>
          <w:sz w:val="28"/>
          <w:szCs w:val="28"/>
        </w:rPr>
        <w:t xml:space="preserve">сильнее кошки зверя нет </w:t>
      </w:r>
      <w:r>
        <w:rPr>
          <w:rFonts w:ascii="Times New Roman" w:hAnsi="Times New Roman" w:cs="Times New Roman"/>
          <w:sz w:val="28"/>
          <w:szCs w:val="28"/>
        </w:rPr>
        <w:t xml:space="preserve">(И. А. Крылов); </w:t>
      </w:r>
      <w:r>
        <w:rPr>
          <w:rFonts w:ascii="Times New Roman" w:hAnsi="Times New Roman" w:cs="Times New Roman"/>
          <w:i/>
          <w:sz w:val="28"/>
          <w:szCs w:val="28"/>
        </w:rPr>
        <w:t>свежо предание, а верится с трудом</w:t>
      </w:r>
      <w:r>
        <w:rPr>
          <w:rFonts w:ascii="Times New Roman" w:hAnsi="Times New Roman" w:cs="Times New Roman"/>
          <w:sz w:val="28"/>
          <w:szCs w:val="28"/>
        </w:rPr>
        <w:t xml:space="preserve"> (А. С. Грибоедов) и др.</w:t>
      </w:r>
    </w:p>
    <w:p w:rsidR="00DF0462" w:rsidRP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 w:rsidRPr="00DF0462">
        <w:rPr>
          <w:rFonts w:ascii="Times New Roman" w:hAnsi="Times New Roman" w:cs="Times New Roman"/>
          <w:sz w:val="28"/>
          <w:szCs w:val="28"/>
        </w:rPr>
        <w:lastRenderedPageBreak/>
        <w:t>Такие теоретические вопросы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0B1412" w:rsidRPr="000B1412">
        <w:rPr>
          <w:rFonts w:ascii="Times New Roman" w:hAnsi="Times New Roman" w:cs="Times New Roman"/>
          <w:sz w:val="28"/>
          <w:szCs w:val="28"/>
        </w:rPr>
        <w:t xml:space="preserve"> </w:t>
      </w:r>
      <w:r w:rsidR="000B1412">
        <w:rPr>
          <w:rFonts w:ascii="Times New Roman" w:hAnsi="Times New Roman" w:cs="Times New Roman"/>
          <w:sz w:val="28"/>
          <w:szCs w:val="28"/>
        </w:rPr>
        <w:t xml:space="preserve">легко усваивают, </w:t>
      </w:r>
      <w:proofErr w:type="gramStart"/>
      <w:r w:rsidR="000B141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элементы занимательности</w:t>
      </w:r>
      <w:r w:rsidR="000B1412">
        <w:rPr>
          <w:rFonts w:ascii="Times New Roman" w:hAnsi="Times New Roman" w:cs="Times New Roman"/>
          <w:sz w:val="28"/>
          <w:szCs w:val="28"/>
        </w:rPr>
        <w:t xml:space="preserve">. Приведу несколько примеров из </w:t>
      </w:r>
      <w:proofErr w:type="spellStart"/>
      <w:r w:rsidR="000B1412">
        <w:rPr>
          <w:rFonts w:ascii="Times New Roman" w:hAnsi="Times New Roman" w:cs="Times New Roman"/>
          <w:sz w:val="28"/>
          <w:szCs w:val="28"/>
        </w:rPr>
        <w:t>своуй</w:t>
      </w:r>
      <w:proofErr w:type="spellEnd"/>
      <w:r w:rsidR="000B1412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Прочитать текст, указать в нём фразеологизмы, ответить на вопросы текста.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Поссорились на перемене ребята. Один кричит: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тебе покажу, где раки зимуют!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ему: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Ишь, разошёлся, прямо из кожи вон лезет!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подбежал к ребятам дежурный и давай их расталкивать. А они на него напустились: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следишь! Наверное, и спишь с открытыми глазами!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дежурный вдруг как крикнет: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Стойте, ребята! Разгадайте-ка свои загадки!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такие загадки? – удивились ребята и разжали кулаки.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какие, слушайте! Первая: «Где раки зимуют?» Вторая: «Кто из своей кожи вылезет?» Третья: «Кто спит с открытыми глазами?»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 Сладков.)</w:t>
      </w:r>
    </w:p>
    <w:p w:rsidR="00DF0462" w:rsidRDefault="00DF0462" w:rsidP="004A62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462" w:rsidRDefault="000B141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F0462" w:rsidRPr="000B1412">
        <w:rPr>
          <w:rFonts w:ascii="Times New Roman" w:hAnsi="Times New Roman" w:cs="Times New Roman"/>
          <w:b/>
          <w:sz w:val="28"/>
          <w:szCs w:val="28"/>
        </w:rPr>
        <w:t>аменить фразеологические обороты словами - синонимами</w:t>
      </w:r>
      <w:r w:rsidR="00DF0462">
        <w:rPr>
          <w:rFonts w:ascii="Times New Roman" w:hAnsi="Times New Roman" w:cs="Times New Roman"/>
          <w:sz w:val="28"/>
          <w:szCs w:val="28"/>
        </w:rPr>
        <w:t>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по чайной ложке; рукой подать; кривить душой; повесить нос; себе на уме; гонять лодыря; во все лопатки; раз, два и обчёлся; куры не клюют; кожа да кости.</w:t>
      </w:r>
    </w:p>
    <w:p w:rsidR="00DF0462" w:rsidRDefault="00DF0462" w:rsidP="004A6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i/>
          <w:sz w:val="28"/>
          <w:szCs w:val="28"/>
        </w:rPr>
        <w:t>. Быстро, мало, лгать, много, медленно, худой, близко, хитрый, бездельничать, грустить.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Указать вначале фразеологизмы со значение</w:t>
      </w:r>
      <w:r w:rsidR="00595D6E">
        <w:rPr>
          <w:rFonts w:ascii="Times New Roman" w:hAnsi="Times New Roman" w:cs="Times New Roman"/>
          <w:b/>
          <w:sz w:val="28"/>
          <w:szCs w:val="28"/>
        </w:rPr>
        <w:t>м</w:t>
      </w:r>
      <w:r w:rsidRPr="000B1412">
        <w:rPr>
          <w:rFonts w:ascii="Times New Roman" w:hAnsi="Times New Roman" w:cs="Times New Roman"/>
          <w:b/>
          <w:sz w:val="28"/>
          <w:szCs w:val="28"/>
        </w:rPr>
        <w:t xml:space="preserve"> «бездельничать», затем со значением «обманывать», и, наконец, со значением «быстро».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Сломя голову; сидеть, сложа руки; втирать очки; заправлять арапа; во все лопатки; лодыря корчить; вводить в заблуждение; высунув язык; со всех ног.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Найти объяснение каждому фразеологическому обороту.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Клевать носом; идти в ногу; вставлять палки в колёса; бесструнная балалайка; заячья душа; играть первую скрипку; заблудиться в трёх соснах.</w:t>
      </w:r>
    </w:p>
    <w:p w:rsidR="00DF0462" w:rsidRDefault="00DF0462" w:rsidP="004A6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справок</w:t>
      </w:r>
      <w:r>
        <w:rPr>
          <w:rFonts w:ascii="Times New Roman" w:hAnsi="Times New Roman" w:cs="Times New Roman"/>
          <w:i/>
          <w:sz w:val="28"/>
          <w:szCs w:val="28"/>
        </w:rPr>
        <w:t>. Трусливый человек; дремать; мешать; робкий человек; быть самым главным; действовать согласованно; не суметь разобраться в чём-то простом.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Указать вначале фразеологические обороты со словами-антонимами, затем – с синонимами.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худа без добра; ум за разум заходит; из огня да в полымя; всеми правдами и неправдами; вопрос жизни и смерти;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млад; ни сыт ни голоден; переливать из пустого в порожнее; чёрным по белому; с больной головы да на здоровую; ни конца ни краю; вокруг да около; цел и невредим; от мала до велика.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Подобрать пять-шесть устойчивых сочетаний с повторяющимися словами.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справок. С минуты на минуту; око за око; зуб за зуб; из года в год; со дня на день; в конце концов.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Объяснить значение данных ниже фразеологизмов.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 овечьей шкуре; жить чужим умом; козёл отпущения; канцелярская крыса; важная птица; птенец желторотый; пустить петуха; пальчики оближешь; в двух словах; встать не с той ноги; попал пальцем в небо.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 xml:space="preserve">Указать фразеологические обороты, являющиеся синонимами. 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нагоняй; молоть вздор; намылить шею; молоть ерунду; без году неделя; во все лопатки; кот наплакал; сломя голову.</w:t>
      </w:r>
    </w:p>
    <w:p w:rsidR="00DF046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указать фразеологические обороты.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язык-то у тебя без костей, вот уж без костей; так и болтает, так и болтает.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«Нашёл время язык чесать», - строго заметил он.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тебе язык трепать,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Нечего человека за язык тянуть.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Указать фразеологические обороты. Какими словами их можно заменить?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– он (Цыганок) вам поперёк горла стоял…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началось у них зуб за зуб – никак не сладятся.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 на лежанке ни жив, ни мёртв, не веря тому, что видел; впервые при мне он (дед Каширин) ударил бабушку.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Сгруппировать данные ниже фразеологические обороты в три синонимических ряда: первый – со значением «похожи друг на друга», второй – «ничем не выдающийся, средний, посредственный человек», третий – «очень опытный человек, которого трудно провести, обмануть».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рыба, ни мясо; стреляный воробей; два сапога пара; ни богу свечка, ни чёрту кочерга; одним миром мазаны; ни то, ни сё; тёртый калач; одного поля ягода.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 xml:space="preserve"> Какими членами предложения являются выделенные фразеологизмы?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Ильич </w:t>
      </w:r>
      <w:r w:rsidRPr="001A37CF">
        <w:rPr>
          <w:rFonts w:ascii="Times New Roman" w:hAnsi="Times New Roman" w:cs="Times New Roman"/>
          <w:i/>
          <w:sz w:val="28"/>
          <w:szCs w:val="28"/>
        </w:rPr>
        <w:t>мелким бесом</w:t>
      </w:r>
      <w:r>
        <w:rPr>
          <w:rFonts w:ascii="Times New Roman" w:hAnsi="Times New Roman" w:cs="Times New Roman"/>
          <w:sz w:val="28"/>
          <w:szCs w:val="28"/>
        </w:rPr>
        <w:t xml:space="preserve"> рассыпался перед ними (покупателями), низко кланяясь и улыбаясь.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пору 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держался в стороне от товарищей и слыл среди них за </w:t>
      </w:r>
      <w:r w:rsidRPr="001A37CF">
        <w:rPr>
          <w:rFonts w:ascii="Times New Roman" w:hAnsi="Times New Roman" w:cs="Times New Roman"/>
          <w:i/>
          <w:sz w:val="28"/>
          <w:szCs w:val="28"/>
        </w:rPr>
        <w:t>человека себе на уме.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Смеётся Максим-то: «Больно уж, говорит, забавно глядеть, как люди от пустяка в страхе </w:t>
      </w:r>
      <w:r w:rsidRPr="001A37CF">
        <w:rPr>
          <w:rFonts w:ascii="Times New Roman" w:hAnsi="Times New Roman" w:cs="Times New Roman"/>
          <w:i/>
          <w:sz w:val="28"/>
          <w:szCs w:val="28"/>
        </w:rPr>
        <w:t>бегут сломя голову!»</w:t>
      </w:r>
    </w:p>
    <w:p w:rsidR="00DF0462" w:rsidRPr="001A37CF" w:rsidRDefault="00DF0462" w:rsidP="004A6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1A37CF">
        <w:rPr>
          <w:rFonts w:ascii="Times New Roman" w:hAnsi="Times New Roman" w:cs="Times New Roman"/>
          <w:i/>
          <w:sz w:val="28"/>
          <w:szCs w:val="28"/>
        </w:rPr>
        <w:t>злые языки страшнее пистолета!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Успех, бешено растущий, сопровождал </w:t>
      </w:r>
      <w:r w:rsidRPr="001A37CF">
        <w:rPr>
          <w:rFonts w:ascii="Times New Roman" w:hAnsi="Times New Roman" w:cs="Times New Roman"/>
          <w:i/>
          <w:sz w:val="28"/>
          <w:szCs w:val="28"/>
        </w:rPr>
        <w:t>первые шаги</w:t>
      </w:r>
      <w:r>
        <w:rPr>
          <w:rFonts w:ascii="Times New Roman" w:hAnsi="Times New Roman" w:cs="Times New Roman"/>
          <w:sz w:val="28"/>
          <w:szCs w:val="28"/>
        </w:rPr>
        <w:t xml:space="preserve"> молодого писателя.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сказуемое, 2 – определение, 3 – обстоятельство, 4 – подлежащее, 5 – дополнение.)</w:t>
      </w:r>
    </w:p>
    <w:p w:rsidR="000B1412" w:rsidRPr="000B1412" w:rsidRDefault="000B1412" w:rsidP="004A6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ИГРЫ</w:t>
      </w:r>
    </w:p>
    <w:p w:rsidR="000B1412" w:rsidRPr="008D792C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92C">
        <w:rPr>
          <w:rFonts w:ascii="Times New Roman" w:hAnsi="Times New Roman" w:cs="Times New Roman"/>
          <w:sz w:val="28"/>
          <w:szCs w:val="28"/>
        </w:rPr>
        <w:t>«Кто быстрее?»</w:t>
      </w:r>
    </w:p>
    <w:p w:rsidR="00DF0462" w:rsidRPr="008D792C" w:rsidRDefault="00DF0462" w:rsidP="004A62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792C">
        <w:rPr>
          <w:rFonts w:ascii="Times New Roman" w:hAnsi="Times New Roman" w:cs="Times New Roman"/>
          <w:sz w:val="28"/>
          <w:szCs w:val="28"/>
        </w:rPr>
        <w:t>Подобрать по десять (можно и больше) фразеологизмов с общим для них словом (существительным).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Нос</w:t>
      </w:r>
      <w:r>
        <w:rPr>
          <w:rFonts w:ascii="Times New Roman" w:hAnsi="Times New Roman" w:cs="Times New Roman"/>
          <w:sz w:val="28"/>
          <w:szCs w:val="28"/>
        </w:rPr>
        <w:t>: задирать (задрать) нос; вешать (повесить) нос.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: мозолить глаза (кому-нибудь); хлопать глазами.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Нога:</w:t>
      </w:r>
      <w:r>
        <w:rPr>
          <w:rFonts w:ascii="Times New Roman" w:hAnsi="Times New Roman" w:cs="Times New Roman"/>
          <w:sz w:val="28"/>
          <w:szCs w:val="28"/>
        </w:rPr>
        <w:t xml:space="preserve"> унести ноги; встать на ноги.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: язык проглотил; прикусить язык.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: человек с головой; морочить голову (кому-нибудь).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</w:rPr>
        <w:t>: говорить сквозь зубы; иметь зуб.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</w:t>
      </w:r>
      <w:r>
        <w:rPr>
          <w:rFonts w:ascii="Times New Roman" w:hAnsi="Times New Roman" w:cs="Times New Roman"/>
          <w:sz w:val="28"/>
          <w:szCs w:val="28"/>
        </w:rPr>
        <w:t>: держать ухо востро; пропустить мимо ушей.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>: отбиться от рук; всё валится из рук.</w:t>
      </w:r>
    </w:p>
    <w:p w:rsidR="008D792C" w:rsidRPr="008D792C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 xml:space="preserve"> «Кто быстрее?». </w:t>
      </w:r>
    </w:p>
    <w:p w:rsidR="00DF0462" w:rsidRPr="008D792C" w:rsidRDefault="00DF0462" w:rsidP="008D792C">
      <w:pPr>
        <w:jc w:val="both"/>
        <w:rPr>
          <w:rFonts w:ascii="Times New Roman" w:hAnsi="Times New Roman" w:cs="Times New Roman"/>
          <w:sz w:val="28"/>
          <w:szCs w:val="28"/>
        </w:rPr>
      </w:pPr>
      <w:r w:rsidRPr="008D792C">
        <w:rPr>
          <w:rFonts w:ascii="Times New Roman" w:hAnsi="Times New Roman" w:cs="Times New Roman"/>
          <w:sz w:val="28"/>
          <w:szCs w:val="28"/>
        </w:rPr>
        <w:t>Подобрать фразеологизмы, начинающиеся глаголами.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>: голову на отсечение; слово.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>: в гору; в ногу.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>: с левой ноги; поперёк горла.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>: себя в руки; верх (над кем-нибудь).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Выйти</w:t>
      </w:r>
      <w:r>
        <w:rPr>
          <w:rFonts w:ascii="Times New Roman" w:hAnsi="Times New Roman" w:cs="Times New Roman"/>
          <w:sz w:val="28"/>
          <w:szCs w:val="28"/>
        </w:rPr>
        <w:t>: сухим из воды; из терпения.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Держать</w:t>
      </w:r>
      <w:r>
        <w:rPr>
          <w:rFonts w:ascii="Times New Roman" w:hAnsi="Times New Roman" w:cs="Times New Roman"/>
          <w:sz w:val="28"/>
          <w:szCs w:val="28"/>
        </w:rPr>
        <w:t>: камень за пазухой; себя в руках.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Организовать игру «Кто больше?».</w:t>
      </w:r>
    </w:p>
    <w:p w:rsidR="00DF0462" w:rsidRDefault="00DF0462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за установленное время записать, возможно, больше устойчивых сочетаний по одному из следующих признаков: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в своём составе название какого-либо животного или птицы (волком смотрит, собаку съел, козёл отпущения, белая ворона, как с гуся вода); части лица человека (набрать в рот воды, прожужжать все уши, зарубить на носу, закрывать глаза); части человеческого тела (кусать локти, путаться под ногами, жить на широкую ногу, попасть под горячую руку);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начинающихся глаголами (делать из мухи слона, толочь воду в ступе, смешать с грязью);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состоящих из двух существительных и предлога (свинья под дубом, собака на сене, смех сквозь слёзы);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состоящих из прилагательных и существительного (бездонная бочка, казанская сирота, волчий аппетит);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в своём составе числительные (на неделе семь пятниц, заблудился в трёх соснах);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повторяющимися словами (зуб за зуб, тьма-тьмущая);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словами-синонимами (переливать из пустого в порожнее, ум за разум заходит);</w:t>
      </w:r>
    </w:p>
    <w:p w:rsidR="00DF0462" w:rsidRDefault="00DF0462" w:rsidP="004A6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словами-антонимами (с больной головы да на здоровую, и стар и млад).</w:t>
      </w:r>
    </w:p>
    <w:p w:rsidR="00DF0462" w:rsidRDefault="00DF0462" w:rsidP="004A622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 могут быть и другими: подобрать фразеологизмы, имеющие в своём составе местоимения или числительные (быть вне себя; уйти в себя; выйти из себя; сам не свой; сам по себе; сам себе господин; жить своим умом; не в своём уме).</w:t>
      </w:r>
    </w:p>
    <w:p w:rsidR="001A37CF" w:rsidRDefault="000B141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7CF" w:rsidRPr="001A37CF">
        <w:rPr>
          <w:rFonts w:ascii="Times New Roman" w:hAnsi="Times New Roman" w:cs="Times New Roman"/>
          <w:b/>
          <w:sz w:val="28"/>
          <w:szCs w:val="28"/>
        </w:rPr>
        <w:t>Указать вначале фразеологические выражения из сказок, затем – из басен И. А. Крылова</w:t>
      </w:r>
      <w:r w:rsidR="001A37CF">
        <w:rPr>
          <w:rFonts w:ascii="Times New Roman" w:hAnsi="Times New Roman" w:cs="Times New Roman"/>
          <w:sz w:val="28"/>
          <w:szCs w:val="28"/>
        </w:rPr>
        <w:t>.</w:t>
      </w:r>
    </w:p>
    <w:p w:rsidR="001A37CF" w:rsidRDefault="00911AE6" w:rsidP="00911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37CF">
        <w:rPr>
          <w:rFonts w:ascii="Times New Roman" w:hAnsi="Times New Roman" w:cs="Times New Roman"/>
          <w:sz w:val="28"/>
          <w:szCs w:val="28"/>
        </w:rPr>
        <w:t>аделала синица шуму, а моря не зажгла; за тридевять земель; медвежья услуга; а ларчик просто открывался; ни охнуть, ни вздохнуть; скоро сказка сказывается, а не скоро дело делается; кому вершки, а кому корешки.</w:t>
      </w:r>
    </w:p>
    <w:p w:rsidR="001A37CF" w:rsidRDefault="000B141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7CF" w:rsidRPr="001A37CF">
        <w:rPr>
          <w:rFonts w:ascii="Times New Roman" w:hAnsi="Times New Roman" w:cs="Times New Roman"/>
          <w:b/>
          <w:sz w:val="28"/>
          <w:szCs w:val="28"/>
        </w:rPr>
        <w:t>Определить, какие из приведённых фразеологических выражений ведут своё начало из произведений художественной литературы</w:t>
      </w:r>
      <w:r w:rsidR="001A37CF">
        <w:rPr>
          <w:rFonts w:ascii="Times New Roman" w:hAnsi="Times New Roman" w:cs="Times New Roman"/>
          <w:sz w:val="28"/>
          <w:szCs w:val="28"/>
        </w:rPr>
        <w:t>.</w:t>
      </w:r>
    </w:p>
    <w:p w:rsidR="001A37CF" w:rsidRDefault="001A37CF" w:rsidP="004A622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безрыбье и рак рыба; хоть кол на голове теши; мы все учились понемногу чему-нибудь и как-нибудь; большому кораблю – большое плавание; вот тебе, бабушка, и Юрьев день; цыплят по осени считают</w:t>
      </w:r>
    </w:p>
    <w:p w:rsidR="000B1412" w:rsidRPr="000B1412" w:rsidRDefault="00595D6E" w:rsidP="004A622E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1412">
        <w:rPr>
          <w:rFonts w:ascii="Times New Roman" w:hAnsi="Times New Roman" w:cs="Times New Roman"/>
          <w:sz w:val="28"/>
          <w:szCs w:val="28"/>
        </w:rPr>
        <w:t xml:space="preserve"> </w:t>
      </w:r>
      <w:r w:rsidR="000B1412" w:rsidRPr="000B1412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Раскрыть смысл данных пословиц.</w:t>
      </w:r>
    </w:p>
    <w:p w:rsidR="00DF0462" w:rsidRDefault="00DF0462" w:rsidP="004A62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всегда даёт, а лень только берёт.</w:t>
      </w:r>
    </w:p>
    <w:p w:rsidR="00DF0462" w:rsidRDefault="00DF0462" w:rsidP="004A62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стыдно не знать, стыдно не учиться.</w:t>
      </w:r>
    </w:p>
    <w:p w:rsidR="00DF0462" w:rsidRDefault="00DF0462" w:rsidP="004A62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обман, там правды нет.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Прочитать пословицы и определить, что в них сравнивается.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воли, что каша без соли.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без ума, что фонарь без света.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Клевета, что уголь: не обожжёт, так замарает.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слово, что весенний день.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Работает, как ребёнок, а ест, как детина.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в детстве, как резьба на камне.</w:t>
      </w:r>
    </w:p>
    <w:p w:rsidR="00DF0462" w:rsidRDefault="00DF0462" w:rsidP="004A6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Доброе слово человеку, что дождь в засуху.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Определить, какие из пословиц употребляются в прямом смысле, а какие – в переносном.</w:t>
      </w:r>
    </w:p>
    <w:p w:rsidR="00DF0462" w:rsidRDefault="00DF0462" w:rsidP="004A62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вспашешь весной – будешь с хлебом зимой.</w:t>
      </w:r>
    </w:p>
    <w:p w:rsidR="00DF0462" w:rsidRDefault="00DF0462" w:rsidP="004A62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Скупой богач беднее нищего.</w:t>
      </w:r>
    </w:p>
    <w:p w:rsidR="00DF0462" w:rsidRDefault="00DF0462" w:rsidP="004A62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гордись званием, а гордись знанием.</w:t>
      </w:r>
    </w:p>
    <w:p w:rsidR="00DF0462" w:rsidRDefault="00DF0462" w:rsidP="004A62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тот живёт больше, кто живёт дольше.</w:t>
      </w:r>
    </w:p>
    <w:p w:rsidR="00DF0462" w:rsidRPr="000B141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12">
        <w:rPr>
          <w:rFonts w:ascii="Times New Roman" w:hAnsi="Times New Roman" w:cs="Times New Roman"/>
          <w:b/>
          <w:sz w:val="28"/>
          <w:szCs w:val="28"/>
        </w:rPr>
        <w:t>Прочитать, ответить на вопросы.</w:t>
      </w:r>
    </w:p>
    <w:p w:rsidR="00DF0462" w:rsidRDefault="00DF0462" w:rsidP="004A62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Что-о? – сказал дед, встретив меня, и засмеялся, подвизгивая. – Говорилось: нет милей дружка, как родимая матушка, а нынче, видно, скажем: не родимая матушка, а старый чёрт дедушка.</w:t>
      </w:r>
    </w:p>
    <w:p w:rsidR="00DF0462" w:rsidRDefault="00DF0462" w:rsidP="004A62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распустив класс, оставил меня и стал говорить, что теперь я должен держаться тише воды, ниже травы.</w:t>
      </w:r>
    </w:p>
    <w:p w:rsidR="00DF0462" w:rsidRDefault="00DF0462" w:rsidP="004A62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нравилось, что я терпеливо отношусь к боли. -  Молодец, - хвалила она, - есть терпенье, будет и уменье.</w:t>
      </w:r>
    </w:p>
    <w:p w:rsidR="00DF0462" w:rsidRPr="000B1412" w:rsidRDefault="00DF0462" w:rsidP="004A622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12">
        <w:rPr>
          <w:rFonts w:ascii="Times New Roman" w:hAnsi="Times New Roman" w:cs="Times New Roman"/>
          <w:b/>
          <w:sz w:val="28"/>
          <w:szCs w:val="28"/>
        </w:rPr>
        <w:t>Для чего М. Горький использует в своих произведениях пословицы? Какую роль играют пословицы в приведённых отрывках?</w:t>
      </w:r>
    </w:p>
    <w:p w:rsidR="001A37CF" w:rsidRDefault="001A37CF" w:rsidP="004A62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0462" w:rsidRDefault="00DF0462" w:rsidP="004A622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F046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7CF">
        <w:rPr>
          <w:rFonts w:ascii="Times New Roman" w:hAnsi="Times New Roman" w:cs="Times New Roman"/>
          <w:b/>
          <w:sz w:val="28"/>
          <w:szCs w:val="28"/>
        </w:rPr>
        <w:t>Подобрать к приведённым поговоркам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62" w:rsidRDefault="00DF0462" w:rsidP="004A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слово; собака на сене; стреляный воробей; толчёт воду в ступе; расхлёбывать кашу.</w:t>
      </w:r>
    </w:p>
    <w:p w:rsidR="00DF0462" w:rsidRDefault="00DF0462" w:rsidP="004A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Образец. </w:t>
      </w:r>
      <w:r>
        <w:rPr>
          <w:rFonts w:ascii="Times New Roman" w:hAnsi="Times New Roman" w:cs="Times New Roman"/>
          <w:i/>
          <w:sz w:val="28"/>
          <w:szCs w:val="28"/>
        </w:rPr>
        <w:t>Пуганая ворона</w:t>
      </w:r>
      <w:r>
        <w:rPr>
          <w:rFonts w:ascii="Times New Roman" w:hAnsi="Times New Roman" w:cs="Times New Roman"/>
          <w:sz w:val="28"/>
          <w:szCs w:val="28"/>
        </w:rPr>
        <w:t xml:space="preserve"> (поговорка). – </w:t>
      </w:r>
      <w:r>
        <w:rPr>
          <w:rFonts w:ascii="Times New Roman" w:hAnsi="Times New Roman" w:cs="Times New Roman"/>
          <w:i/>
          <w:sz w:val="28"/>
          <w:szCs w:val="28"/>
        </w:rPr>
        <w:t>Пуганая ворона куста боится</w:t>
      </w:r>
      <w:r>
        <w:rPr>
          <w:rFonts w:ascii="Times New Roman" w:hAnsi="Times New Roman" w:cs="Times New Roman"/>
          <w:sz w:val="28"/>
          <w:szCs w:val="28"/>
        </w:rPr>
        <w:t xml:space="preserve"> (пословица).</w:t>
      </w:r>
    </w:p>
    <w:p w:rsidR="00DF0462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7CF">
        <w:rPr>
          <w:rFonts w:ascii="Times New Roman" w:hAnsi="Times New Roman" w:cs="Times New Roman"/>
          <w:b/>
          <w:sz w:val="28"/>
          <w:szCs w:val="28"/>
        </w:rPr>
        <w:t>Закончить начатые пословицы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62" w:rsidRDefault="00DF0462" w:rsidP="004A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- … Тише едешь - … Сто малодушных не заменят … Свет победит тьму, а мир …  Лучше умереть с честью, чем … И один в поле воин, если он … Не спеши языком, …</w:t>
      </w:r>
    </w:p>
    <w:p w:rsidR="00DF0462" w:rsidRPr="00DC0A49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49">
        <w:rPr>
          <w:rFonts w:ascii="Times New Roman" w:hAnsi="Times New Roman" w:cs="Times New Roman"/>
          <w:b/>
          <w:sz w:val="28"/>
          <w:szCs w:val="28"/>
        </w:rPr>
        <w:t>Назвать несколько выражений из басен И. А. Крылова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A49">
        <w:rPr>
          <w:rFonts w:ascii="Times New Roman" w:hAnsi="Times New Roman" w:cs="Times New Roman"/>
          <w:b/>
          <w:sz w:val="28"/>
          <w:szCs w:val="28"/>
        </w:rPr>
        <w:t>ставших крылатыми.</w:t>
      </w:r>
    </w:p>
    <w:p w:rsidR="00DF0462" w:rsidRDefault="00DF0462" w:rsidP="004A622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F0462" w:rsidRPr="00DC0A49" w:rsidRDefault="00DF0462" w:rsidP="004A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49">
        <w:rPr>
          <w:rFonts w:ascii="Times New Roman" w:hAnsi="Times New Roman" w:cs="Times New Roman"/>
          <w:sz w:val="28"/>
          <w:szCs w:val="28"/>
        </w:rPr>
        <w:t>Провести игру по подбору пословиц и поговорок, связанных с временами года (или отдельными месяцами). Кто больше и быстрее подберёт, тот и победит.</w:t>
      </w:r>
    </w:p>
    <w:p w:rsidR="00DF0462" w:rsidRDefault="00DF0462" w:rsidP="004A62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A49">
        <w:rPr>
          <w:rFonts w:ascii="Times New Roman" w:hAnsi="Times New Roman" w:cs="Times New Roman"/>
          <w:sz w:val="28"/>
          <w:szCs w:val="28"/>
        </w:rPr>
        <w:t>Для справок</w:t>
      </w:r>
      <w:r w:rsidRPr="00DC0A49">
        <w:rPr>
          <w:rFonts w:ascii="Times New Roman" w:hAnsi="Times New Roman" w:cs="Times New Roman"/>
          <w:i/>
          <w:sz w:val="28"/>
          <w:szCs w:val="28"/>
        </w:rPr>
        <w:t>. Весна красна цветами, а осень снопами. Весною час упустишь – годом не наверстаешь. Лето припасает, а зима поедает. Летом без дела сидеть – зимой хлеба не иметь. Осень прикажет</w:t>
      </w:r>
      <w:r>
        <w:rPr>
          <w:rFonts w:ascii="Times New Roman" w:hAnsi="Times New Roman" w:cs="Times New Roman"/>
          <w:i/>
          <w:sz w:val="28"/>
          <w:szCs w:val="28"/>
        </w:rPr>
        <w:t xml:space="preserve">, а весна своё скажет. Зима спросит, что летом делал. Зимой льдом не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дорожат. Декабрь год кончает, зиму начинает. В зимний холод всякий молод. Февраль – месяц лютый, спрашивает, как обутый. Ни в марте воды, ни в апреле травы. Апрель с водою, а май с травою. Где в апреле река, там в июле лужица. Холоден сентябрь, да сыт.</w:t>
      </w:r>
    </w:p>
    <w:p w:rsidR="003F7ED5" w:rsidRPr="003F7ED5" w:rsidRDefault="003F7ED5" w:rsidP="004A6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своего педагогического опыта я с уверенностью могу утверждать, что т</w:t>
      </w:r>
      <w:r w:rsidRPr="003F7ED5">
        <w:rPr>
          <w:rFonts w:ascii="Times New Roman" w:hAnsi="Times New Roman" w:cs="Times New Roman"/>
          <w:sz w:val="28"/>
          <w:szCs w:val="28"/>
        </w:rPr>
        <w:t>акие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являются эффективной формой организации познавательной деятельности учащихся</w:t>
      </w:r>
      <w:r w:rsidR="00595D6E">
        <w:rPr>
          <w:rFonts w:ascii="Times New Roman" w:hAnsi="Times New Roman" w:cs="Times New Roman"/>
          <w:sz w:val="28"/>
          <w:szCs w:val="28"/>
        </w:rPr>
        <w:t xml:space="preserve"> в свете реализации основных положений ФГОС.</w:t>
      </w:r>
    </w:p>
    <w:p w:rsidR="00DF0462" w:rsidRDefault="00DF0462" w:rsidP="004A62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DF0462" w:rsidRDefault="00DF0462" w:rsidP="004A62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B0C2C" w:rsidRDefault="005B0C2C" w:rsidP="004A622E">
      <w:pPr>
        <w:jc w:val="both"/>
      </w:pPr>
    </w:p>
    <w:sectPr w:rsidR="005B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18A"/>
    <w:multiLevelType w:val="hybridMultilevel"/>
    <w:tmpl w:val="F2F0A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514D"/>
    <w:multiLevelType w:val="hybridMultilevel"/>
    <w:tmpl w:val="3C785790"/>
    <w:lvl w:ilvl="0" w:tplc="7722F2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0068"/>
    <w:multiLevelType w:val="hybridMultilevel"/>
    <w:tmpl w:val="17AEC076"/>
    <w:lvl w:ilvl="0" w:tplc="3EE06D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A2B46"/>
    <w:multiLevelType w:val="hybridMultilevel"/>
    <w:tmpl w:val="F6FCD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6B35"/>
    <w:multiLevelType w:val="hybridMultilevel"/>
    <w:tmpl w:val="B47C69A2"/>
    <w:lvl w:ilvl="0" w:tplc="B84A8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602D3"/>
    <w:multiLevelType w:val="hybridMultilevel"/>
    <w:tmpl w:val="5CE6810C"/>
    <w:lvl w:ilvl="0" w:tplc="EBC6CE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05"/>
    <w:rsid w:val="000B1412"/>
    <w:rsid w:val="000F70E9"/>
    <w:rsid w:val="00142F45"/>
    <w:rsid w:val="001A37CF"/>
    <w:rsid w:val="003F7ED5"/>
    <w:rsid w:val="00431C5E"/>
    <w:rsid w:val="0044734F"/>
    <w:rsid w:val="004A622E"/>
    <w:rsid w:val="00595D6E"/>
    <w:rsid w:val="005A536D"/>
    <w:rsid w:val="005B0C2C"/>
    <w:rsid w:val="005F43CB"/>
    <w:rsid w:val="00623055"/>
    <w:rsid w:val="007F2B76"/>
    <w:rsid w:val="00834667"/>
    <w:rsid w:val="00863BF3"/>
    <w:rsid w:val="008C644E"/>
    <w:rsid w:val="008D792C"/>
    <w:rsid w:val="00911AE6"/>
    <w:rsid w:val="00914505"/>
    <w:rsid w:val="00C07B39"/>
    <w:rsid w:val="00DC0A49"/>
    <w:rsid w:val="00DF0462"/>
    <w:rsid w:val="00E22872"/>
    <w:rsid w:val="00EC6566"/>
    <w:rsid w:val="00F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2CE3-2B6E-490E-9D78-9A7614D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62"/>
    <w:pPr>
      <w:ind w:left="720"/>
      <w:contextualSpacing/>
    </w:pPr>
  </w:style>
  <w:style w:type="character" w:customStyle="1" w:styleId="c0">
    <w:name w:val="c0"/>
    <w:basedOn w:val="a0"/>
    <w:rsid w:val="00E2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B644-0836-4F99-9798-4610000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12</cp:revision>
  <dcterms:created xsi:type="dcterms:W3CDTF">2017-07-06T23:26:00Z</dcterms:created>
  <dcterms:modified xsi:type="dcterms:W3CDTF">2017-11-04T13:53:00Z</dcterms:modified>
</cp:coreProperties>
</file>