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6C" w:rsidRPr="0039756C" w:rsidRDefault="0039756C" w:rsidP="0039756C">
      <w:pPr>
        <w:pStyle w:val="a3"/>
        <w:jc w:val="center"/>
        <w:rPr>
          <w:b/>
          <w:sz w:val="24"/>
          <w:szCs w:val="28"/>
        </w:rPr>
      </w:pPr>
      <w:r w:rsidRPr="0039756C">
        <w:rPr>
          <w:b/>
          <w:sz w:val="24"/>
          <w:szCs w:val="28"/>
        </w:rPr>
        <w:t>Министерство образования Луганской Народной Республики</w:t>
      </w:r>
    </w:p>
    <w:p w:rsidR="0039756C" w:rsidRPr="0039756C" w:rsidRDefault="0039756C" w:rsidP="0039756C">
      <w:pPr>
        <w:pStyle w:val="a3"/>
        <w:jc w:val="center"/>
        <w:rPr>
          <w:b/>
          <w:sz w:val="18"/>
          <w:szCs w:val="20"/>
        </w:rPr>
      </w:pPr>
    </w:p>
    <w:p w:rsidR="0039756C" w:rsidRPr="0039756C" w:rsidRDefault="0039756C" w:rsidP="0039756C">
      <w:pPr>
        <w:pStyle w:val="a3"/>
        <w:jc w:val="center"/>
        <w:rPr>
          <w:b/>
          <w:sz w:val="24"/>
          <w:szCs w:val="28"/>
        </w:rPr>
      </w:pPr>
      <w:r w:rsidRPr="0039756C">
        <w:rPr>
          <w:b/>
          <w:sz w:val="24"/>
          <w:szCs w:val="28"/>
        </w:rPr>
        <w:t>Государственное бюджетное образовательное учреждение</w:t>
      </w:r>
    </w:p>
    <w:p w:rsidR="0039756C" w:rsidRPr="0039756C" w:rsidRDefault="0039756C" w:rsidP="0039756C">
      <w:pPr>
        <w:pStyle w:val="a3"/>
        <w:jc w:val="center"/>
        <w:rPr>
          <w:b/>
          <w:sz w:val="24"/>
          <w:szCs w:val="28"/>
        </w:rPr>
      </w:pPr>
      <w:r w:rsidRPr="0039756C">
        <w:rPr>
          <w:b/>
          <w:sz w:val="24"/>
          <w:szCs w:val="28"/>
        </w:rPr>
        <w:t>среднего профессионального образования Луганской Народной Республики</w:t>
      </w:r>
    </w:p>
    <w:p w:rsidR="0039756C" w:rsidRPr="0039756C" w:rsidRDefault="0039756C" w:rsidP="0039756C">
      <w:pPr>
        <w:pStyle w:val="a3"/>
        <w:jc w:val="center"/>
        <w:rPr>
          <w:b/>
          <w:sz w:val="24"/>
          <w:szCs w:val="28"/>
        </w:rPr>
      </w:pPr>
      <w:r w:rsidRPr="0039756C">
        <w:rPr>
          <w:b/>
          <w:sz w:val="24"/>
          <w:szCs w:val="28"/>
        </w:rPr>
        <w:t>«СТАХАНОВСКИЙ КОЛЛЕДЖ ТЕХНОЛОГИЙ МАШИНОСТРОЕНИЯ»</w:t>
      </w:r>
    </w:p>
    <w:p w:rsidR="0039756C" w:rsidRPr="0039756C" w:rsidRDefault="0039756C" w:rsidP="0039756C">
      <w:pPr>
        <w:jc w:val="center"/>
        <w:rPr>
          <w:b/>
          <w:caps/>
        </w:rPr>
      </w:pPr>
    </w:p>
    <w:p w:rsidR="0039756C" w:rsidRPr="0039756C" w:rsidRDefault="0039756C" w:rsidP="0039756C">
      <w:pPr>
        <w:pStyle w:val="af"/>
        <w:rPr>
          <w:rFonts w:ascii="InformCTT" w:hAnsi="InformCTT"/>
          <w:b/>
          <w:i/>
          <w:sz w:val="24"/>
          <w:lang w:val="ru-RU"/>
        </w:rPr>
      </w:pPr>
    </w:p>
    <w:p w:rsidR="0039756C" w:rsidRPr="0039756C" w:rsidRDefault="0039756C" w:rsidP="0039756C">
      <w:pPr>
        <w:pStyle w:val="af"/>
        <w:rPr>
          <w:rFonts w:ascii="InformCTT" w:hAnsi="InformCTT"/>
          <w:b/>
          <w:i/>
          <w:sz w:val="24"/>
          <w:szCs w:val="24"/>
          <w:lang w:val="ru-RU"/>
        </w:rPr>
      </w:pPr>
    </w:p>
    <w:p w:rsidR="0039756C" w:rsidRPr="0039756C" w:rsidRDefault="0039756C" w:rsidP="0039756C">
      <w:pPr>
        <w:pStyle w:val="af"/>
        <w:rPr>
          <w:rFonts w:ascii="InformCTT" w:hAnsi="InformCTT"/>
          <w:b/>
          <w:i/>
          <w:sz w:val="32"/>
          <w:lang w:val="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8"/>
      </w:tblGrid>
      <w:tr w:rsidR="0039756C" w:rsidRPr="0039756C" w:rsidTr="00D969B4">
        <w:trPr>
          <w:jc w:val="right"/>
        </w:trPr>
        <w:tc>
          <w:tcPr>
            <w:tcW w:w="5118" w:type="dxa"/>
            <w:tcBorders>
              <w:top w:val="nil"/>
              <w:left w:val="nil"/>
              <w:bottom w:val="nil"/>
              <w:right w:val="nil"/>
            </w:tcBorders>
          </w:tcPr>
          <w:p w:rsidR="0039756C" w:rsidRPr="0039756C" w:rsidRDefault="0039756C" w:rsidP="00D969B4">
            <w:pPr>
              <w:pStyle w:val="af"/>
              <w:ind w:left="601"/>
              <w:jc w:val="left"/>
              <w:rPr>
                <w:b/>
                <w:i/>
                <w:sz w:val="26"/>
                <w:szCs w:val="26"/>
                <w:lang w:val="ru-RU"/>
              </w:rPr>
            </w:pPr>
          </w:p>
        </w:tc>
      </w:tr>
    </w:tbl>
    <w:p w:rsidR="0039756C" w:rsidRPr="0039756C" w:rsidRDefault="0039756C" w:rsidP="0039756C">
      <w:pPr>
        <w:pStyle w:val="af"/>
        <w:rPr>
          <w:rFonts w:ascii="InformCTT" w:hAnsi="InformCTT"/>
          <w:b/>
          <w:i/>
          <w:sz w:val="32"/>
          <w:lang w:val="ru-RU"/>
        </w:rPr>
      </w:pPr>
    </w:p>
    <w:p w:rsidR="0039756C" w:rsidRPr="0039756C" w:rsidRDefault="0039756C" w:rsidP="0039756C">
      <w:pPr>
        <w:pStyle w:val="af"/>
        <w:jc w:val="left"/>
        <w:rPr>
          <w:b/>
          <w:i/>
          <w:sz w:val="32"/>
          <w:lang w:val="ru-RU"/>
        </w:rPr>
      </w:pPr>
    </w:p>
    <w:p w:rsidR="0039756C" w:rsidRPr="0039756C" w:rsidRDefault="0039756C" w:rsidP="0039756C">
      <w:pPr>
        <w:pStyle w:val="af"/>
        <w:jc w:val="left"/>
        <w:rPr>
          <w:b/>
          <w:i/>
          <w:sz w:val="32"/>
          <w:lang w:val="ru-RU"/>
        </w:rPr>
      </w:pPr>
    </w:p>
    <w:p w:rsidR="0039756C" w:rsidRDefault="0039756C" w:rsidP="0039756C">
      <w:pPr>
        <w:pStyle w:val="af"/>
        <w:jc w:val="left"/>
        <w:rPr>
          <w:b/>
          <w:i/>
          <w:sz w:val="32"/>
          <w:lang w:val="ru-RU"/>
        </w:rPr>
      </w:pPr>
    </w:p>
    <w:p w:rsidR="0039756C" w:rsidRPr="0039756C" w:rsidRDefault="0039756C" w:rsidP="0039756C">
      <w:pPr>
        <w:pStyle w:val="af"/>
        <w:jc w:val="left"/>
        <w:rPr>
          <w:b/>
          <w:i/>
          <w:sz w:val="32"/>
          <w:lang w:val="ru-RU"/>
        </w:rPr>
      </w:pPr>
    </w:p>
    <w:p w:rsidR="0039756C" w:rsidRPr="0039756C" w:rsidRDefault="0039756C" w:rsidP="0039756C">
      <w:pPr>
        <w:pStyle w:val="af"/>
        <w:jc w:val="left"/>
        <w:rPr>
          <w:b/>
          <w:i/>
          <w:sz w:val="32"/>
          <w:lang w:val="ru-RU"/>
        </w:rPr>
      </w:pPr>
    </w:p>
    <w:p w:rsidR="0039756C" w:rsidRPr="0039756C" w:rsidRDefault="0039756C" w:rsidP="0039756C">
      <w:pPr>
        <w:pStyle w:val="af"/>
        <w:rPr>
          <w:b/>
          <w:i/>
          <w:sz w:val="60"/>
          <w:szCs w:val="60"/>
          <w:lang w:val="ru-RU"/>
        </w:rPr>
      </w:pPr>
      <w:r w:rsidRPr="0039756C">
        <w:rPr>
          <w:b/>
          <w:i/>
          <w:sz w:val="60"/>
          <w:szCs w:val="60"/>
          <w:lang w:val="ru-RU"/>
        </w:rPr>
        <w:t xml:space="preserve">FAT32 или </w:t>
      </w:r>
      <w:proofErr w:type="spellStart"/>
      <w:r w:rsidRPr="0039756C">
        <w:rPr>
          <w:b/>
          <w:i/>
          <w:sz w:val="60"/>
          <w:szCs w:val="60"/>
          <w:lang w:val="ru-RU"/>
        </w:rPr>
        <w:t>NTFS</w:t>
      </w:r>
      <w:proofErr w:type="spellEnd"/>
      <w:r w:rsidRPr="0039756C">
        <w:rPr>
          <w:b/>
          <w:i/>
          <w:sz w:val="60"/>
          <w:szCs w:val="60"/>
          <w:lang w:val="ru-RU"/>
        </w:rPr>
        <w:t xml:space="preserve">: </w:t>
      </w:r>
    </w:p>
    <w:p w:rsidR="0039756C" w:rsidRPr="0039756C" w:rsidRDefault="0039756C" w:rsidP="0039756C">
      <w:pPr>
        <w:pStyle w:val="af"/>
        <w:rPr>
          <w:b/>
          <w:i/>
          <w:sz w:val="60"/>
          <w:szCs w:val="60"/>
          <w:lang w:val="ru-RU"/>
        </w:rPr>
      </w:pPr>
      <w:r w:rsidRPr="0039756C">
        <w:rPr>
          <w:b/>
          <w:i/>
          <w:sz w:val="60"/>
          <w:szCs w:val="60"/>
          <w:lang w:val="ru-RU"/>
        </w:rPr>
        <w:t xml:space="preserve">какую файловую систему выбрать </w:t>
      </w:r>
    </w:p>
    <w:p w:rsidR="0039756C" w:rsidRPr="0039756C" w:rsidRDefault="0039756C" w:rsidP="0039756C">
      <w:pPr>
        <w:pStyle w:val="af"/>
        <w:rPr>
          <w:b/>
          <w:i/>
          <w:sz w:val="60"/>
          <w:szCs w:val="60"/>
          <w:lang w:val="ru-RU"/>
        </w:rPr>
      </w:pPr>
      <w:r w:rsidRPr="0039756C">
        <w:rPr>
          <w:b/>
          <w:i/>
          <w:sz w:val="60"/>
          <w:szCs w:val="60"/>
          <w:lang w:val="ru-RU"/>
        </w:rPr>
        <w:t xml:space="preserve">для </w:t>
      </w:r>
      <w:proofErr w:type="spellStart"/>
      <w:r w:rsidRPr="0039756C">
        <w:rPr>
          <w:b/>
          <w:i/>
          <w:sz w:val="60"/>
          <w:szCs w:val="60"/>
          <w:lang w:val="ru-RU"/>
        </w:rPr>
        <w:t>USB</w:t>
      </w:r>
      <w:proofErr w:type="spellEnd"/>
      <w:r w:rsidRPr="0039756C">
        <w:rPr>
          <w:b/>
          <w:i/>
          <w:sz w:val="60"/>
          <w:szCs w:val="60"/>
          <w:lang w:val="ru-RU"/>
        </w:rPr>
        <w:t xml:space="preserve"> </w:t>
      </w:r>
      <w:proofErr w:type="spellStart"/>
      <w:r w:rsidRPr="0039756C">
        <w:rPr>
          <w:b/>
          <w:i/>
          <w:sz w:val="60"/>
          <w:szCs w:val="60"/>
          <w:lang w:val="ru-RU"/>
        </w:rPr>
        <w:t>флешки</w:t>
      </w:r>
      <w:proofErr w:type="spellEnd"/>
      <w:r w:rsidRPr="0039756C">
        <w:rPr>
          <w:b/>
          <w:i/>
          <w:sz w:val="60"/>
          <w:szCs w:val="60"/>
          <w:lang w:val="ru-RU"/>
        </w:rPr>
        <w:t xml:space="preserve"> или </w:t>
      </w:r>
    </w:p>
    <w:p w:rsidR="0039756C" w:rsidRPr="0039756C" w:rsidRDefault="0039756C" w:rsidP="0039756C">
      <w:pPr>
        <w:pStyle w:val="af"/>
        <w:rPr>
          <w:b/>
          <w:i/>
          <w:sz w:val="60"/>
          <w:szCs w:val="60"/>
          <w:lang w:val="ru-RU"/>
        </w:rPr>
      </w:pPr>
      <w:r w:rsidRPr="0039756C">
        <w:rPr>
          <w:b/>
          <w:i/>
          <w:sz w:val="60"/>
          <w:szCs w:val="60"/>
          <w:lang w:val="ru-RU"/>
        </w:rPr>
        <w:t>внешнего жесткого диска</w:t>
      </w:r>
    </w:p>
    <w:p w:rsidR="0039756C" w:rsidRPr="0039756C" w:rsidRDefault="0039756C" w:rsidP="0039756C">
      <w:pPr>
        <w:pStyle w:val="af"/>
        <w:ind w:left="4536"/>
        <w:rPr>
          <w:rFonts w:ascii="Uk_Decor" w:hAnsi="Uk_Decor"/>
          <w:b/>
          <w:i/>
          <w:sz w:val="28"/>
          <w:lang w:val="ru-RU"/>
        </w:rPr>
      </w:pPr>
    </w:p>
    <w:p w:rsidR="0039756C" w:rsidRPr="0039756C" w:rsidRDefault="0039756C" w:rsidP="0039756C">
      <w:pPr>
        <w:pStyle w:val="af"/>
        <w:ind w:left="4536"/>
        <w:rPr>
          <w:rFonts w:ascii="Uk_Decor" w:hAnsi="Uk_Decor"/>
          <w:b/>
          <w:i/>
          <w:sz w:val="28"/>
          <w:lang w:val="ru-RU"/>
        </w:rPr>
      </w:pPr>
    </w:p>
    <w:p w:rsidR="0039756C" w:rsidRPr="0039756C" w:rsidRDefault="0039756C" w:rsidP="0039756C">
      <w:pPr>
        <w:pStyle w:val="af"/>
        <w:ind w:left="4111"/>
        <w:jc w:val="left"/>
        <w:rPr>
          <w:b/>
          <w:i/>
          <w:caps/>
          <w:sz w:val="30"/>
          <w:szCs w:val="30"/>
          <w:lang w:val="ru-RU"/>
        </w:rPr>
      </w:pPr>
    </w:p>
    <w:p w:rsidR="0039756C" w:rsidRPr="0039756C" w:rsidRDefault="0039756C" w:rsidP="0039756C">
      <w:pPr>
        <w:pStyle w:val="af"/>
        <w:rPr>
          <w:b/>
          <w:sz w:val="36"/>
          <w:szCs w:val="30"/>
          <w:lang w:val="ru-RU"/>
        </w:rPr>
      </w:pPr>
      <w:r w:rsidRPr="0039756C">
        <w:rPr>
          <w:b/>
          <w:sz w:val="36"/>
          <w:szCs w:val="30"/>
          <w:lang w:val="ru-RU"/>
        </w:rPr>
        <w:t>преподаватель высшей категории,</w:t>
      </w:r>
    </w:p>
    <w:p w:rsidR="0039756C" w:rsidRPr="0039756C" w:rsidRDefault="0039756C" w:rsidP="0039756C">
      <w:pPr>
        <w:pStyle w:val="af"/>
        <w:rPr>
          <w:b/>
          <w:sz w:val="36"/>
          <w:szCs w:val="30"/>
          <w:lang w:val="ru-RU"/>
        </w:rPr>
      </w:pPr>
      <w:r w:rsidRPr="0039756C">
        <w:rPr>
          <w:b/>
          <w:sz w:val="36"/>
          <w:szCs w:val="30"/>
          <w:lang w:val="ru-RU"/>
        </w:rPr>
        <w:t>преподаватель методист</w:t>
      </w:r>
    </w:p>
    <w:p w:rsidR="0039756C" w:rsidRPr="0039756C" w:rsidRDefault="0039756C" w:rsidP="0039756C">
      <w:pPr>
        <w:pStyle w:val="af"/>
        <w:rPr>
          <w:b/>
          <w:smallCaps/>
          <w:sz w:val="28"/>
          <w:lang w:val="ru-RU"/>
        </w:rPr>
      </w:pPr>
      <w:proofErr w:type="spellStart"/>
      <w:r w:rsidRPr="0039756C">
        <w:rPr>
          <w:b/>
          <w:sz w:val="36"/>
          <w:szCs w:val="30"/>
          <w:lang w:val="ru-RU"/>
        </w:rPr>
        <w:t>ВЛАДАРСКИЙ</w:t>
      </w:r>
      <w:proofErr w:type="spellEnd"/>
      <w:r w:rsidRPr="0039756C">
        <w:rPr>
          <w:b/>
          <w:sz w:val="36"/>
          <w:szCs w:val="30"/>
          <w:lang w:val="ru-RU"/>
        </w:rPr>
        <w:t xml:space="preserve"> И. В.</w:t>
      </w: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Default="0039756C" w:rsidP="0039756C">
      <w:pPr>
        <w:pStyle w:val="af"/>
        <w:rPr>
          <w:b/>
          <w:smallCaps/>
          <w:sz w:val="28"/>
          <w:lang w:val="ru-RU"/>
        </w:rPr>
      </w:pPr>
    </w:p>
    <w:p w:rsid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rPr>
          <w:b/>
          <w:smallCaps/>
          <w:sz w:val="28"/>
          <w:lang w:val="ru-RU"/>
        </w:rPr>
      </w:pPr>
    </w:p>
    <w:p w:rsidR="0039756C" w:rsidRPr="0039756C" w:rsidRDefault="0039756C" w:rsidP="0039756C">
      <w:pPr>
        <w:pStyle w:val="af"/>
        <w:jc w:val="left"/>
        <w:rPr>
          <w:smallCaps/>
          <w:sz w:val="28"/>
          <w:lang w:val="ru-RU"/>
        </w:rPr>
      </w:pPr>
    </w:p>
    <w:p w:rsidR="0039756C" w:rsidRPr="0039756C" w:rsidRDefault="0039756C" w:rsidP="0039756C">
      <w:pPr>
        <w:pStyle w:val="af"/>
        <w:rPr>
          <w:b/>
          <w:smallCaps/>
          <w:sz w:val="28"/>
          <w:lang w:val="ru-RU"/>
        </w:rPr>
      </w:pPr>
      <w:r w:rsidRPr="0039756C">
        <w:rPr>
          <w:b/>
          <w:smallCaps/>
          <w:sz w:val="28"/>
          <w:lang w:val="ru-RU"/>
        </w:rPr>
        <w:t>Стаханов,</w:t>
      </w:r>
    </w:p>
    <w:p w:rsidR="0039756C" w:rsidRPr="0039756C" w:rsidRDefault="0039756C" w:rsidP="0039756C">
      <w:pPr>
        <w:spacing w:line="360" w:lineRule="auto"/>
        <w:jc w:val="center"/>
      </w:pPr>
      <w:r>
        <w:rPr>
          <w:b/>
          <w:smallCaps/>
          <w:noProof/>
        </w:rPr>
        <mc:AlternateContent>
          <mc:Choice Requires="wps">
            <w:drawing>
              <wp:anchor distT="0" distB="0" distL="114300" distR="114300" simplePos="0" relativeHeight="251664384" behindDoc="0" locked="0" layoutInCell="1" allowOverlap="1">
                <wp:simplePos x="0" y="0"/>
                <wp:positionH relativeFrom="column">
                  <wp:posOffset>3110856</wp:posOffset>
                </wp:positionH>
                <wp:positionV relativeFrom="paragraph">
                  <wp:posOffset>244189</wp:posOffset>
                </wp:positionV>
                <wp:extent cx="320576" cy="195014"/>
                <wp:effectExtent l="0" t="0" r="3810" b="0"/>
                <wp:wrapNone/>
                <wp:docPr id="2" name="Надпись 2"/>
                <wp:cNvGraphicFramePr/>
                <a:graphic xmlns:a="http://schemas.openxmlformats.org/drawingml/2006/main">
                  <a:graphicData uri="http://schemas.microsoft.com/office/word/2010/wordprocessingShape">
                    <wps:wsp>
                      <wps:cNvSpPr txBox="1"/>
                      <wps:spPr>
                        <a:xfrm>
                          <a:off x="0" y="0"/>
                          <a:ext cx="320576" cy="195014"/>
                        </a:xfrm>
                        <a:prstGeom prst="rect">
                          <a:avLst/>
                        </a:prstGeom>
                        <a:solidFill>
                          <a:schemeClr val="lt1"/>
                        </a:solidFill>
                        <a:ln w="6350">
                          <a:noFill/>
                        </a:ln>
                      </wps:spPr>
                      <wps:txbx>
                        <w:txbxContent>
                          <w:p w:rsidR="0039756C" w:rsidRDefault="00397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4.95pt;margin-top:19.25pt;width:25.25pt;height:1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EWgIAAH4EAAAOAAAAZHJzL2Uyb0RvYy54bWysVLFu2zAQ3Qv0HwjutSTHdhrBcuA6cFEg&#10;SAI4RWaaomwBFI8laUvu1r2/kH/o0KFbf8H5ox4p2XHTTkUX6sg7Pt67d6fxZVNJshXGlqAymvRi&#10;SoTikJdqldGP9/M3bymxjqmcSVAiozth6eXk9atxrVPRhzXIXBiCIMqmtc7o2jmdRpHla1Ex2wMt&#10;FDoLMBVzuDWrKDesRvRKRv04HkU1mFwb4MJaPL1qnXQS8ItCcHdbFFY4IjOKubmwmrAu/RpNxixd&#10;GabXJe/SYP+QRcVKhY8eoa6YY2Rjyj+gqpIbsFC4HocqgqIouQgckE0Sv2CzWDMtAhcsjtXHMtn/&#10;B8tvtneGlHlG+5QoVqFE+8f9t/33/c/9j6cvT19J39eo1jbF0IXGYNe8gwa1PpxbPPTUm8JU/ouk&#10;CPqx2rtjhUXjCMfDs348PB9RwtGVXAzjZOBRoufL2lj3XkBFvJFRgwKGurLttXVt6CHEv2VBlvm8&#10;lDJsfNOImTRky1Bu6UKKCP5blFSkzujobBgHYAX+eossFebiqbaUvOWaZdPxX0K+Q/oG2iayms9L&#10;TPKaWXfHDHYNMsZJcLe4FBLwEegsStZgPv/t3MejmOilpMYuzKj9tGFGUCI/KJT5IhkMfNuGzWB4&#10;3seNOfUsTz1qU80AmSc4c5oH08c7eTALA9UDDszUv4oupji+nVF3MGeunQ0cOC6m0xCEjaqZu1YL&#10;zT20r7SX4L55YEZ3OjkU+AYO/crSF3K1sf6mgunGQVEGLX2B26p2dccmD93QDaSfotN9iHr+bUx+&#10;AQAA//8DAFBLAwQUAAYACAAAACEAg1IxVeEAAAAJAQAADwAAAGRycy9kb3ducmV2LnhtbEyPQU+D&#10;QBCF7yb+h8008WLsYoEKyNAYozbxZtE23rbsFojsLGG3gP/e9aTHyfvy3jf5ZtYdG9VgW0MIt8sA&#10;mKLKyJZqhPfy+SYBZp0gKTpDCuFbWdgUlxe5yKSZ6E2NO1czX0I2EwiNc33Gua0apYVdml6Rz05m&#10;0ML5c6i5HMTky3XHV0Gw5lq05Bca0avHRlVfu7NG+LyuD692fvmYwjjsn7ZjebeXJeLVYn64B+bU&#10;7P5g+NX36lB4p6M5k7SsQ4iSNPUoQpjEwDwQR0EE7IiwTlfAi5z//6D4AQAA//8DAFBLAQItABQA&#10;BgAIAAAAIQC2gziS/gAAAOEBAAATAAAAAAAAAAAAAAAAAAAAAABbQ29udGVudF9UeXBlc10ueG1s&#10;UEsBAi0AFAAGAAgAAAAhADj9If/WAAAAlAEAAAsAAAAAAAAAAAAAAAAALwEAAF9yZWxzLy5yZWxz&#10;UEsBAi0AFAAGAAgAAAAhAAzBz4RaAgAAfgQAAA4AAAAAAAAAAAAAAAAALgIAAGRycy9lMm9Eb2Mu&#10;eG1sUEsBAi0AFAAGAAgAAAAhAINSMVXhAAAACQEAAA8AAAAAAAAAAAAAAAAAtAQAAGRycy9kb3du&#10;cmV2LnhtbFBLBQYAAAAABAAEAPMAAADCBQAAAAA=&#10;" fillcolor="white [3201]" stroked="f" strokeweight=".5pt">
                <v:textbox>
                  <w:txbxContent>
                    <w:p w:rsidR="0039756C" w:rsidRDefault="0039756C"/>
                  </w:txbxContent>
                </v:textbox>
              </v:shape>
            </w:pict>
          </mc:Fallback>
        </mc:AlternateContent>
      </w:r>
      <w:r w:rsidRPr="0039756C">
        <w:rPr>
          <w:b/>
          <w:smallCaps/>
        </w:rPr>
        <w:t>2019</w:t>
      </w:r>
    </w:p>
    <w:p w:rsidR="00A31C47" w:rsidRPr="0039756C" w:rsidRDefault="000F7009" w:rsidP="00A31C47">
      <w:pPr>
        <w:pStyle w:val="a3"/>
        <w:ind w:firstLine="0"/>
        <w:jc w:val="center"/>
        <w:rPr>
          <w:b/>
          <w:sz w:val="32"/>
        </w:rPr>
      </w:pPr>
      <w:r w:rsidRPr="0039756C">
        <w:rPr>
          <w:b/>
          <w:sz w:val="32"/>
        </w:rPr>
        <w:lastRenderedPageBreak/>
        <w:t xml:space="preserve">FAT32 или </w:t>
      </w:r>
      <w:proofErr w:type="spellStart"/>
      <w:r w:rsidRPr="0039756C">
        <w:rPr>
          <w:b/>
          <w:sz w:val="32"/>
        </w:rPr>
        <w:t>NTFS</w:t>
      </w:r>
      <w:proofErr w:type="spellEnd"/>
      <w:r w:rsidRPr="0039756C">
        <w:rPr>
          <w:b/>
          <w:sz w:val="32"/>
        </w:rPr>
        <w:t xml:space="preserve">: какую файловую систему выбрать </w:t>
      </w:r>
    </w:p>
    <w:p w:rsidR="00F5123E" w:rsidRPr="0039756C" w:rsidRDefault="000F7009" w:rsidP="00A31C47">
      <w:pPr>
        <w:pStyle w:val="a3"/>
        <w:ind w:firstLine="0"/>
        <w:jc w:val="center"/>
        <w:rPr>
          <w:b/>
          <w:sz w:val="32"/>
        </w:rPr>
      </w:pPr>
      <w:r w:rsidRPr="0039756C">
        <w:rPr>
          <w:b/>
          <w:sz w:val="32"/>
        </w:rPr>
        <w:t xml:space="preserve">для </w:t>
      </w:r>
      <w:proofErr w:type="spellStart"/>
      <w:r w:rsidRPr="0039756C">
        <w:rPr>
          <w:b/>
          <w:sz w:val="32"/>
        </w:rPr>
        <w:t>USB</w:t>
      </w:r>
      <w:proofErr w:type="spellEnd"/>
      <w:r w:rsidRPr="0039756C">
        <w:rPr>
          <w:b/>
          <w:sz w:val="32"/>
        </w:rPr>
        <w:t xml:space="preserve"> </w:t>
      </w:r>
      <w:proofErr w:type="spellStart"/>
      <w:r w:rsidRPr="0039756C">
        <w:rPr>
          <w:b/>
          <w:sz w:val="32"/>
        </w:rPr>
        <w:t>флешки</w:t>
      </w:r>
      <w:proofErr w:type="spellEnd"/>
      <w:r w:rsidRPr="0039756C">
        <w:rPr>
          <w:b/>
          <w:sz w:val="32"/>
        </w:rPr>
        <w:t xml:space="preserve"> или внешнего жесткого диска</w:t>
      </w:r>
    </w:p>
    <w:p w:rsidR="000F7009" w:rsidRPr="0039756C" w:rsidRDefault="000F7009" w:rsidP="000F7009">
      <w:pPr>
        <w:pStyle w:val="a3"/>
        <w:ind w:firstLine="0"/>
      </w:pPr>
    </w:p>
    <w:p w:rsidR="000F7009" w:rsidRPr="0039756C" w:rsidRDefault="00A31C47" w:rsidP="00A31C47">
      <w:pPr>
        <w:pStyle w:val="a3"/>
        <w:tabs>
          <w:tab w:val="left" w:pos="3766"/>
        </w:tabs>
        <w:ind w:firstLine="851"/>
        <w:jc w:val="both"/>
      </w:pPr>
      <w:r w:rsidRPr="0039756C">
        <w:t xml:space="preserve">Порой, чтение информации, воспроизведение музыки и фильмов с </w:t>
      </w:r>
      <w:proofErr w:type="spellStart"/>
      <w:r w:rsidRPr="0039756C">
        <w:t>флешки</w:t>
      </w:r>
      <w:proofErr w:type="spellEnd"/>
      <w:r w:rsidRPr="0039756C">
        <w:t xml:space="preserve"> или внешнего жесткого диска на всех устройствах, а именно: компьютере, бытовом </w:t>
      </w:r>
      <w:proofErr w:type="spellStart"/>
      <w:r w:rsidRPr="0039756C">
        <w:t>DVD</w:t>
      </w:r>
      <w:proofErr w:type="spellEnd"/>
      <w:r w:rsidRPr="0039756C">
        <w:t xml:space="preserve"> проигрывателе или телевизоре, </w:t>
      </w:r>
      <w:proofErr w:type="spellStart"/>
      <w:r w:rsidRPr="0039756C">
        <w:t>Xbox</w:t>
      </w:r>
      <w:proofErr w:type="spellEnd"/>
      <w:r w:rsidRPr="0039756C">
        <w:t xml:space="preserve"> или PS3, а также в магнитоле автомобиля может вызвать некоторые проблемы. Здесь поговорим о том, какую файловую систему лучше всего использовать, чтобы </w:t>
      </w:r>
      <w:proofErr w:type="spellStart"/>
      <w:r w:rsidRPr="0039756C">
        <w:t>флешка</w:t>
      </w:r>
      <w:proofErr w:type="spellEnd"/>
      <w:r w:rsidRPr="0039756C">
        <w:t xml:space="preserve"> всегда и везде читалась без проблем.</w:t>
      </w:r>
    </w:p>
    <w:p w:rsidR="00A31C47" w:rsidRPr="0039756C" w:rsidRDefault="00A31C47" w:rsidP="00A31C47">
      <w:pPr>
        <w:pStyle w:val="a3"/>
        <w:tabs>
          <w:tab w:val="left" w:pos="3766"/>
        </w:tabs>
        <w:ind w:firstLine="0"/>
        <w:rPr>
          <w:b/>
          <w:bCs/>
        </w:rPr>
      </w:pPr>
    </w:p>
    <w:p w:rsidR="00A31C47" w:rsidRPr="0039756C" w:rsidRDefault="00A31C47" w:rsidP="00A31C47">
      <w:pPr>
        <w:pStyle w:val="a3"/>
        <w:tabs>
          <w:tab w:val="left" w:pos="3766"/>
        </w:tabs>
        <w:ind w:firstLine="0"/>
        <w:jc w:val="center"/>
        <w:rPr>
          <w:b/>
          <w:bCs/>
          <w:sz w:val="32"/>
        </w:rPr>
      </w:pPr>
      <w:r w:rsidRPr="0039756C">
        <w:rPr>
          <w:b/>
          <w:bCs/>
          <w:sz w:val="32"/>
        </w:rPr>
        <w:t xml:space="preserve">Что такое файловая система, </w:t>
      </w:r>
    </w:p>
    <w:p w:rsidR="00A31C47" w:rsidRPr="0039756C" w:rsidRDefault="00A31C47" w:rsidP="00A31C47">
      <w:pPr>
        <w:pStyle w:val="a3"/>
        <w:tabs>
          <w:tab w:val="left" w:pos="3766"/>
        </w:tabs>
        <w:ind w:firstLine="0"/>
        <w:jc w:val="center"/>
        <w:rPr>
          <w:b/>
          <w:bCs/>
          <w:sz w:val="32"/>
        </w:rPr>
      </w:pPr>
      <w:r w:rsidRPr="0039756C">
        <w:rPr>
          <w:b/>
          <w:bCs/>
          <w:sz w:val="32"/>
        </w:rPr>
        <w:t>и какие проблемы с ней могут быть связаны</w:t>
      </w:r>
    </w:p>
    <w:p w:rsidR="00A31C47" w:rsidRPr="0039756C" w:rsidRDefault="00A31C47" w:rsidP="00A31C47">
      <w:pPr>
        <w:pStyle w:val="a3"/>
        <w:tabs>
          <w:tab w:val="left" w:pos="3766"/>
        </w:tabs>
        <w:ind w:firstLine="851"/>
        <w:jc w:val="both"/>
      </w:pPr>
      <w:r w:rsidRPr="0039756C">
        <w:rPr>
          <w:b/>
        </w:rPr>
        <w:t>Файловая система –</w:t>
      </w:r>
      <w:r w:rsidRPr="0039756C">
        <w:t xml:space="preserve"> это способ организации данных на носителей. Как правило, каждая операционная система использует свою файловую систему, но может использовать и несколько. Учитывая то, что на жесткие диски могут быть записаны только двоичные данные, файловая система представляет собой ключевой компонент, который обеспечивает перевод из физической записи в файлы, которые могут быть прочтены ОС. Таким образом, при форматировании накопителя определенным образом и с определенной файловой системой, вы решаете, какие устройства (так как даже ваша магнитола имеет своеобразную ОС) смогут понять, что именно записано на </w:t>
      </w:r>
      <w:proofErr w:type="spellStart"/>
      <w:r w:rsidRPr="0039756C">
        <w:t>флешке</w:t>
      </w:r>
      <w:proofErr w:type="spellEnd"/>
      <w:r w:rsidRPr="0039756C">
        <w:t>, жестком диске или другом накопителе.</w:t>
      </w:r>
    </w:p>
    <w:p w:rsidR="00A31C47" w:rsidRPr="0039756C" w:rsidRDefault="00A31C47" w:rsidP="00A31C47">
      <w:pPr>
        <w:pStyle w:val="a3"/>
        <w:tabs>
          <w:tab w:val="left" w:pos="3766"/>
        </w:tabs>
        <w:ind w:firstLine="0"/>
        <w:jc w:val="both"/>
      </w:pPr>
    </w:p>
    <w:p w:rsidR="00A31C47" w:rsidRPr="0039756C" w:rsidRDefault="00A31C47" w:rsidP="00A31C47">
      <w:pPr>
        <w:pStyle w:val="a3"/>
        <w:tabs>
          <w:tab w:val="left" w:pos="3766"/>
        </w:tabs>
        <w:ind w:firstLine="0"/>
        <w:jc w:val="center"/>
        <w:rPr>
          <w:b/>
          <w:sz w:val="36"/>
        </w:rPr>
      </w:pPr>
      <w:r w:rsidRPr="0039756C">
        <w:rPr>
          <w:b/>
          <w:sz w:val="36"/>
        </w:rPr>
        <w:t>Много устройств и файловых систем (</w:t>
      </w:r>
      <w:proofErr w:type="spellStart"/>
      <w:r w:rsidRPr="0039756C">
        <w:rPr>
          <w:b/>
          <w:sz w:val="36"/>
        </w:rPr>
        <w:t>ФС</w:t>
      </w:r>
      <w:proofErr w:type="spellEnd"/>
      <w:r w:rsidRPr="0039756C">
        <w:rPr>
          <w:b/>
          <w:sz w:val="36"/>
        </w:rPr>
        <w:t>).</w:t>
      </w:r>
    </w:p>
    <w:p w:rsidR="00A31C47" w:rsidRPr="0039756C" w:rsidRDefault="00A31C47" w:rsidP="00A31C47">
      <w:pPr>
        <w:pStyle w:val="a3"/>
        <w:tabs>
          <w:tab w:val="left" w:pos="3766"/>
        </w:tabs>
        <w:ind w:firstLine="851"/>
        <w:jc w:val="both"/>
      </w:pPr>
      <w:r w:rsidRPr="0039756C">
        <w:t xml:space="preserve">Помимо общеизвестных FAT32 и </w:t>
      </w:r>
      <w:proofErr w:type="spellStart"/>
      <w:r w:rsidRPr="0039756C">
        <w:t>NTFS</w:t>
      </w:r>
      <w:proofErr w:type="spellEnd"/>
      <w:r w:rsidRPr="0039756C">
        <w:t xml:space="preserve">, а также несколько менее знакомых рядовому пользователю </w:t>
      </w:r>
      <w:proofErr w:type="spellStart"/>
      <w:r w:rsidRPr="0039756C">
        <w:t>HFS</w:t>
      </w:r>
      <w:proofErr w:type="spellEnd"/>
      <w:r w:rsidRPr="0039756C">
        <w:t xml:space="preserve">+, </w:t>
      </w:r>
      <w:proofErr w:type="spellStart"/>
      <w:r w:rsidRPr="0039756C">
        <w:t>EXT</w:t>
      </w:r>
      <w:proofErr w:type="spellEnd"/>
      <w:r w:rsidRPr="0039756C">
        <w:t xml:space="preserve"> и других файловых систем, существуют еще десятки различных </w:t>
      </w:r>
      <w:proofErr w:type="spellStart"/>
      <w:r w:rsidRPr="0039756C">
        <w:t>ФС</w:t>
      </w:r>
      <w:proofErr w:type="spellEnd"/>
      <w:r w:rsidRPr="0039756C">
        <w:t xml:space="preserve">, созданных для различных устройств определенного назначения. На сегодняшний день, когда большинство людей имеют дома более одного компьютера и других цифровых устройств, на которых могут использоваться операционные системы </w:t>
      </w:r>
      <w:proofErr w:type="spellStart"/>
      <w:r w:rsidRPr="0039756C">
        <w:t>Windows</w:t>
      </w:r>
      <w:proofErr w:type="spellEnd"/>
      <w:r w:rsidRPr="0039756C">
        <w:t xml:space="preserve">, </w:t>
      </w:r>
      <w:proofErr w:type="spellStart"/>
      <w:r w:rsidRPr="0039756C">
        <w:t>Linux</w:t>
      </w:r>
      <w:proofErr w:type="spellEnd"/>
      <w:r w:rsidRPr="0039756C">
        <w:t xml:space="preserve">, </w:t>
      </w:r>
      <w:proofErr w:type="spellStart"/>
      <w:r w:rsidRPr="0039756C">
        <w:t>Mac</w:t>
      </w:r>
      <w:proofErr w:type="spellEnd"/>
      <w:r w:rsidRPr="0039756C">
        <w:t xml:space="preserve"> </w:t>
      </w:r>
      <w:proofErr w:type="spellStart"/>
      <w:r w:rsidRPr="0039756C">
        <w:t>OS</w:t>
      </w:r>
      <w:proofErr w:type="spellEnd"/>
      <w:r w:rsidRPr="0039756C">
        <w:t xml:space="preserve"> X, </w:t>
      </w:r>
      <w:proofErr w:type="spellStart"/>
      <w:r w:rsidRPr="0039756C">
        <w:t>Android</w:t>
      </w:r>
      <w:proofErr w:type="spellEnd"/>
      <w:r w:rsidRPr="0039756C">
        <w:t xml:space="preserve"> и другие, вопрос о том, как отформатировать </w:t>
      </w:r>
      <w:proofErr w:type="spellStart"/>
      <w:r w:rsidRPr="0039756C">
        <w:t>флешку</w:t>
      </w:r>
      <w:proofErr w:type="spellEnd"/>
      <w:r w:rsidRPr="0039756C">
        <w:t xml:space="preserve"> или иной переносной диск так, чтобы он читался во всех этих устройствах, является достаточно актуальным. И с этим возникают проблемы.</w:t>
      </w:r>
    </w:p>
    <w:p w:rsidR="00A31C47" w:rsidRPr="0039756C" w:rsidRDefault="00A31C47" w:rsidP="00A31C47">
      <w:pPr>
        <w:pStyle w:val="a3"/>
        <w:tabs>
          <w:tab w:val="left" w:pos="3766"/>
        </w:tabs>
        <w:ind w:firstLine="851"/>
        <w:jc w:val="both"/>
      </w:pPr>
    </w:p>
    <w:p w:rsidR="00A31C47" w:rsidRPr="0039756C" w:rsidRDefault="00A31C47" w:rsidP="00A31C47">
      <w:pPr>
        <w:pStyle w:val="a3"/>
        <w:tabs>
          <w:tab w:val="left" w:pos="3766"/>
        </w:tabs>
        <w:ind w:firstLine="0"/>
        <w:jc w:val="center"/>
        <w:rPr>
          <w:b/>
          <w:sz w:val="32"/>
        </w:rPr>
      </w:pPr>
      <w:r w:rsidRPr="0039756C">
        <w:rPr>
          <w:b/>
          <w:sz w:val="32"/>
        </w:rPr>
        <w:t>Совместимость</w:t>
      </w:r>
    </w:p>
    <w:p w:rsidR="00A31C47" w:rsidRPr="0039756C" w:rsidRDefault="00A31C47" w:rsidP="00A31C47">
      <w:pPr>
        <w:pStyle w:val="a3"/>
        <w:tabs>
          <w:tab w:val="left" w:pos="3766"/>
        </w:tabs>
        <w:ind w:firstLine="851"/>
        <w:jc w:val="both"/>
      </w:pPr>
      <w:r w:rsidRPr="0039756C">
        <w:t xml:space="preserve">В настоящее время существует две наиболее распространенных файловых системы (для России) – это </w:t>
      </w:r>
      <w:proofErr w:type="spellStart"/>
      <w:r w:rsidRPr="0039756C">
        <w:t>NTFS</w:t>
      </w:r>
      <w:proofErr w:type="spellEnd"/>
      <w:r w:rsidRPr="0039756C">
        <w:t xml:space="preserve"> (</w:t>
      </w:r>
      <w:proofErr w:type="spellStart"/>
      <w:r w:rsidRPr="0039756C">
        <w:t>Windows</w:t>
      </w:r>
      <w:proofErr w:type="spellEnd"/>
      <w:r w:rsidRPr="0039756C">
        <w:t xml:space="preserve">), FAT32 (старый стандарт </w:t>
      </w:r>
      <w:proofErr w:type="spellStart"/>
      <w:r w:rsidRPr="0039756C">
        <w:t>Windows</w:t>
      </w:r>
      <w:proofErr w:type="spellEnd"/>
      <w:r w:rsidRPr="0039756C">
        <w:t xml:space="preserve">). Также могут использоваться файловые системы </w:t>
      </w:r>
      <w:proofErr w:type="spellStart"/>
      <w:r w:rsidRPr="0039756C">
        <w:t>Mac</w:t>
      </w:r>
      <w:proofErr w:type="spellEnd"/>
      <w:r w:rsidRPr="0039756C">
        <w:t xml:space="preserve"> </w:t>
      </w:r>
      <w:proofErr w:type="spellStart"/>
      <w:r w:rsidRPr="0039756C">
        <w:t>OS</w:t>
      </w:r>
      <w:proofErr w:type="spellEnd"/>
      <w:r w:rsidRPr="0039756C">
        <w:t xml:space="preserve"> и </w:t>
      </w:r>
      <w:proofErr w:type="spellStart"/>
      <w:r w:rsidRPr="0039756C">
        <w:t>Linux</w:t>
      </w:r>
      <w:proofErr w:type="spellEnd"/>
      <w:r w:rsidRPr="0039756C">
        <w:t>.</w:t>
      </w:r>
    </w:p>
    <w:p w:rsidR="00A31C47" w:rsidRPr="0039756C" w:rsidRDefault="00A31C47" w:rsidP="00A31C47">
      <w:pPr>
        <w:pStyle w:val="a3"/>
        <w:tabs>
          <w:tab w:val="left" w:pos="3766"/>
        </w:tabs>
        <w:ind w:firstLine="851"/>
        <w:jc w:val="both"/>
      </w:pPr>
      <w:r w:rsidRPr="0039756C">
        <w:t xml:space="preserve">Логичным было бы предположить, что современные операционные системы будут работать с файловыми системами друг друга по умолчанию, но в большинстве случаев это не так. </w:t>
      </w:r>
      <w:proofErr w:type="spellStart"/>
      <w:r w:rsidRPr="0039756C">
        <w:t>Mac</w:t>
      </w:r>
      <w:proofErr w:type="spellEnd"/>
      <w:r w:rsidRPr="0039756C">
        <w:t xml:space="preserve"> </w:t>
      </w:r>
      <w:proofErr w:type="spellStart"/>
      <w:r w:rsidRPr="0039756C">
        <w:t>OS</w:t>
      </w:r>
      <w:proofErr w:type="spellEnd"/>
      <w:r w:rsidRPr="0039756C">
        <w:t xml:space="preserve"> X не может записывать данные на диск, отформатированный в </w:t>
      </w:r>
      <w:proofErr w:type="spellStart"/>
      <w:r w:rsidRPr="0039756C">
        <w:t>NTFS</w:t>
      </w:r>
      <w:proofErr w:type="spellEnd"/>
      <w:r w:rsidRPr="0039756C">
        <w:t xml:space="preserve">. </w:t>
      </w:r>
      <w:proofErr w:type="spellStart"/>
      <w:r w:rsidRPr="0039756C">
        <w:t>Windows</w:t>
      </w:r>
      <w:proofErr w:type="spellEnd"/>
      <w:r w:rsidRPr="0039756C">
        <w:t xml:space="preserve"> 7 не распознает диски </w:t>
      </w:r>
      <w:proofErr w:type="spellStart"/>
      <w:r w:rsidRPr="0039756C">
        <w:t>HFS</w:t>
      </w:r>
      <w:proofErr w:type="spellEnd"/>
      <w:r w:rsidRPr="0039756C">
        <w:t xml:space="preserve">+ и </w:t>
      </w:r>
      <w:proofErr w:type="spellStart"/>
      <w:r w:rsidRPr="0039756C">
        <w:t>EXT</w:t>
      </w:r>
      <w:proofErr w:type="spellEnd"/>
      <w:r w:rsidRPr="0039756C">
        <w:t xml:space="preserve"> и либо игнорирует их, либо сообщает о том, что диск не отформатирован.</w:t>
      </w:r>
    </w:p>
    <w:p w:rsidR="00A31C47" w:rsidRPr="0039756C" w:rsidRDefault="00A31C47" w:rsidP="00A31C47">
      <w:pPr>
        <w:pStyle w:val="a3"/>
        <w:tabs>
          <w:tab w:val="left" w:pos="3766"/>
        </w:tabs>
        <w:ind w:firstLine="851"/>
        <w:jc w:val="both"/>
      </w:pPr>
      <w:r w:rsidRPr="0039756C">
        <w:t xml:space="preserve">Многие дистрибутивы </w:t>
      </w:r>
      <w:proofErr w:type="spellStart"/>
      <w:r w:rsidRPr="0039756C">
        <w:t>Linux</w:t>
      </w:r>
      <w:proofErr w:type="spellEnd"/>
      <w:r w:rsidRPr="0039756C">
        <w:t xml:space="preserve">, например, </w:t>
      </w:r>
      <w:proofErr w:type="spellStart"/>
      <w:r w:rsidRPr="0039756C">
        <w:t>Ubuntu</w:t>
      </w:r>
      <w:proofErr w:type="spellEnd"/>
      <w:r w:rsidRPr="0039756C">
        <w:t xml:space="preserve"> поддерживают большинство файловых систем по умолчанию. Копирование из одной системы в другую является обычным процессом для </w:t>
      </w:r>
      <w:proofErr w:type="spellStart"/>
      <w:r w:rsidRPr="0039756C">
        <w:t>Linux</w:t>
      </w:r>
      <w:proofErr w:type="spellEnd"/>
      <w:r w:rsidRPr="0039756C">
        <w:t xml:space="preserve">. Большинство дистрибутивов поддерживают </w:t>
      </w:r>
      <w:proofErr w:type="spellStart"/>
      <w:r w:rsidRPr="0039756C">
        <w:t>HFS</w:t>
      </w:r>
      <w:proofErr w:type="spellEnd"/>
      <w:r w:rsidRPr="0039756C">
        <w:t xml:space="preserve">+ и </w:t>
      </w:r>
      <w:proofErr w:type="spellStart"/>
      <w:r w:rsidRPr="0039756C">
        <w:t>NTFS</w:t>
      </w:r>
      <w:proofErr w:type="spellEnd"/>
      <w:r w:rsidRPr="0039756C">
        <w:t xml:space="preserve"> «из коробки» либо их поддержка устанавливается одним бесплатным компонентом.</w:t>
      </w:r>
    </w:p>
    <w:p w:rsidR="00A31C47" w:rsidRDefault="00A31C47" w:rsidP="00A31C47">
      <w:pPr>
        <w:pStyle w:val="a3"/>
        <w:tabs>
          <w:tab w:val="left" w:pos="3766"/>
        </w:tabs>
        <w:ind w:firstLine="851"/>
        <w:jc w:val="both"/>
      </w:pPr>
    </w:p>
    <w:p w:rsidR="00050220" w:rsidRPr="0039756C" w:rsidRDefault="00050220" w:rsidP="00A31C47">
      <w:pPr>
        <w:pStyle w:val="a3"/>
        <w:tabs>
          <w:tab w:val="left" w:pos="3766"/>
        </w:tabs>
        <w:ind w:firstLine="851"/>
        <w:jc w:val="both"/>
      </w:pPr>
    </w:p>
    <w:p w:rsidR="00A31C47" w:rsidRPr="0039756C" w:rsidRDefault="00A31C47" w:rsidP="00A31C47">
      <w:pPr>
        <w:pStyle w:val="a3"/>
        <w:tabs>
          <w:tab w:val="left" w:pos="3766"/>
        </w:tabs>
        <w:ind w:firstLine="851"/>
        <w:jc w:val="both"/>
      </w:pPr>
      <w:r w:rsidRPr="0039756C">
        <w:lastRenderedPageBreak/>
        <w:t xml:space="preserve">Кроме этого, игровые консоли, такие как </w:t>
      </w:r>
      <w:proofErr w:type="spellStart"/>
      <w:r w:rsidRPr="0039756C">
        <w:t>Xbox</w:t>
      </w:r>
      <w:proofErr w:type="spellEnd"/>
      <w:r w:rsidRPr="0039756C">
        <w:t xml:space="preserve"> 360 или </w:t>
      </w:r>
      <w:proofErr w:type="spellStart"/>
      <w:r w:rsidRPr="0039756C">
        <w:t>Playstation</w:t>
      </w:r>
      <w:proofErr w:type="spellEnd"/>
      <w:r w:rsidRPr="0039756C">
        <w:t xml:space="preserve"> 3 предоставляют лишь ограниченный доступ к определенным файловым системам, и позволяют только считывать данные с </w:t>
      </w:r>
      <w:proofErr w:type="spellStart"/>
      <w:r w:rsidRPr="0039756C">
        <w:t>USB</w:t>
      </w:r>
      <w:proofErr w:type="spellEnd"/>
      <w:r w:rsidRPr="0039756C">
        <w:t xml:space="preserve"> носителя. Чтобы ознакомиться с тем, какие файловые системы и какими устройствами поддерживаются, взгляните на эту таблицу.</w:t>
      </w:r>
    </w:p>
    <w:p w:rsidR="00A31C47" w:rsidRPr="0039756C" w:rsidRDefault="00A31C47" w:rsidP="00A31C47">
      <w:pPr>
        <w:pStyle w:val="a3"/>
        <w:tabs>
          <w:tab w:val="left" w:pos="3766"/>
        </w:tabs>
        <w:ind w:firstLine="0"/>
        <w:jc w:val="both"/>
      </w:pPr>
    </w:p>
    <w:tbl>
      <w:tblPr>
        <w:tblStyle w:val="a8"/>
        <w:tblW w:w="0" w:type="auto"/>
        <w:tblInd w:w="199" w:type="dxa"/>
        <w:tblCellMar>
          <w:left w:w="57" w:type="dxa"/>
          <w:right w:w="57" w:type="dxa"/>
        </w:tblCellMar>
        <w:tblLook w:val="04A0" w:firstRow="1" w:lastRow="0" w:firstColumn="1" w:lastColumn="0" w:noHBand="0" w:noVBand="1"/>
      </w:tblPr>
      <w:tblGrid>
        <w:gridCol w:w="1900"/>
        <w:gridCol w:w="1181"/>
        <w:gridCol w:w="1134"/>
        <w:gridCol w:w="1134"/>
        <w:gridCol w:w="1321"/>
        <w:gridCol w:w="1089"/>
        <w:gridCol w:w="1322"/>
        <w:gridCol w:w="1041"/>
      </w:tblGrid>
      <w:tr w:rsidR="00642A56" w:rsidRPr="0039756C" w:rsidTr="00B825F6">
        <w:tc>
          <w:tcPr>
            <w:tcW w:w="1900"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
        </w:tc>
        <w:tc>
          <w:tcPr>
            <w:tcW w:w="1181"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rFonts w:eastAsia="Times New Roman"/>
                <w:b/>
                <w:sz w:val="24"/>
                <w:szCs w:val="24"/>
              </w:rPr>
              <w:t>Windows</w:t>
            </w:r>
            <w:proofErr w:type="spellEnd"/>
            <w:r w:rsidRPr="0039756C">
              <w:rPr>
                <w:rFonts w:eastAsia="Times New Roman"/>
                <w:b/>
                <w:sz w:val="24"/>
                <w:szCs w:val="24"/>
              </w:rPr>
              <w:t xml:space="preserve"> </w:t>
            </w:r>
            <w:proofErr w:type="spellStart"/>
            <w:r w:rsidRPr="0039756C">
              <w:rPr>
                <w:rFonts w:eastAsia="Times New Roman"/>
                <w:b/>
                <w:sz w:val="24"/>
                <w:szCs w:val="24"/>
              </w:rPr>
              <w:t>XP</w:t>
            </w:r>
            <w:proofErr w:type="spellEnd"/>
          </w:p>
        </w:tc>
        <w:tc>
          <w:tcPr>
            <w:tcW w:w="1134"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rFonts w:eastAsia="Times New Roman"/>
                <w:b/>
                <w:sz w:val="24"/>
                <w:szCs w:val="24"/>
              </w:rPr>
              <w:t>Windows</w:t>
            </w:r>
            <w:proofErr w:type="spellEnd"/>
            <w:r w:rsidRPr="0039756C">
              <w:rPr>
                <w:rFonts w:eastAsia="Times New Roman"/>
                <w:b/>
                <w:sz w:val="24"/>
                <w:szCs w:val="24"/>
              </w:rPr>
              <w:t xml:space="preserve"> 7/</w:t>
            </w:r>
            <w:proofErr w:type="spellStart"/>
            <w:r w:rsidRPr="0039756C">
              <w:rPr>
                <w:rFonts w:eastAsia="Times New Roman"/>
                <w:b/>
                <w:sz w:val="24"/>
                <w:szCs w:val="24"/>
              </w:rPr>
              <w:t>Vista</w:t>
            </w:r>
            <w:proofErr w:type="spellEnd"/>
          </w:p>
        </w:tc>
        <w:tc>
          <w:tcPr>
            <w:tcW w:w="1134"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rFonts w:eastAsia="Times New Roman"/>
                <w:b/>
                <w:sz w:val="24"/>
                <w:szCs w:val="24"/>
              </w:rPr>
              <w:t>Mac</w:t>
            </w:r>
            <w:proofErr w:type="spellEnd"/>
            <w:r w:rsidRPr="0039756C">
              <w:rPr>
                <w:rFonts w:eastAsia="Times New Roman"/>
                <w:b/>
                <w:sz w:val="24"/>
                <w:szCs w:val="24"/>
              </w:rPr>
              <w:t xml:space="preserve"> </w:t>
            </w:r>
            <w:proofErr w:type="spellStart"/>
            <w:r w:rsidRPr="0039756C">
              <w:rPr>
                <w:rFonts w:eastAsia="Times New Roman"/>
                <w:b/>
                <w:sz w:val="24"/>
                <w:szCs w:val="24"/>
              </w:rPr>
              <w:t>OS</w:t>
            </w:r>
            <w:proofErr w:type="spellEnd"/>
            <w:r w:rsidRPr="0039756C">
              <w:rPr>
                <w:rFonts w:eastAsia="Times New Roman"/>
                <w:b/>
                <w:sz w:val="24"/>
                <w:szCs w:val="24"/>
              </w:rPr>
              <w:t xml:space="preserve"> </w:t>
            </w:r>
            <w:proofErr w:type="spellStart"/>
            <w:r w:rsidRPr="0039756C">
              <w:rPr>
                <w:rFonts w:eastAsia="Times New Roman"/>
                <w:b/>
                <w:sz w:val="24"/>
                <w:szCs w:val="24"/>
              </w:rPr>
              <w:t>Leopard</w:t>
            </w:r>
            <w:proofErr w:type="spellEnd"/>
          </w:p>
        </w:tc>
        <w:tc>
          <w:tcPr>
            <w:tcW w:w="1321"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rFonts w:eastAsia="Times New Roman"/>
                <w:b/>
                <w:sz w:val="24"/>
                <w:szCs w:val="24"/>
              </w:rPr>
              <w:t>Mac</w:t>
            </w:r>
            <w:proofErr w:type="spellEnd"/>
            <w:r w:rsidRPr="0039756C">
              <w:rPr>
                <w:rFonts w:eastAsia="Times New Roman"/>
                <w:b/>
                <w:sz w:val="24"/>
                <w:szCs w:val="24"/>
              </w:rPr>
              <w:t xml:space="preserve"> </w:t>
            </w:r>
            <w:proofErr w:type="spellStart"/>
            <w:r w:rsidRPr="0039756C">
              <w:rPr>
                <w:rFonts w:eastAsia="Times New Roman"/>
                <w:b/>
                <w:sz w:val="24"/>
                <w:szCs w:val="24"/>
              </w:rPr>
              <w:t>OS</w:t>
            </w:r>
            <w:proofErr w:type="spellEnd"/>
            <w:r w:rsidRPr="0039756C">
              <w:rPr>
                <w:rFonts w:eastAsia="Times New Roman"/>
                <w:b/>
                <w:sz w:val="24"/>
                <w:szCs w:val="24"/>
              </w:rPr>
              <w:t xml:space="preserve"> </w:t>
            </w:r>
            <w:proofErr w:type="spellStart"/>
            <w:r w:rsidRPr="0039756C">
              <w:rPr>
                <w:rFonts w:eastAsia="Times New Roman"/>
                <w:b/>
                <w:sz w:val="24"/>
                <w:szCs w:val="24"/>
              </w:rPr>
              <w:t>Lion</w:t>
            </w:r>
            <w:proofErr w:type="spellEnd"/>
            <w:r w:rsidRPr="0039756C">
              <w:rPr>
                <w:rFonts w:eastAsia="Times New Roman"/>
                <w:b/>
                <w:sz w:val="24"/>
                <w:szCs w:val="24"/>
              </w:rPr>
              <w:t>/</w:t>
            </w:r>
            <w:proofErr w:type="spellStart"/>
            <w:r w:rsidRPr="0039756C">
              <w:rPr>
                <w:rFonts w:eastAsia="Times New Roman"/>
                <w:b/>
                <w:sz w:val="24"/>
                <w:szCs w:val="24"/>
              </w:rPr>
              <w:t>Snow</w:t>
            </w:r>
            <w:proofErr w:type="spellEnd"/>
            <w:r w:rsidRPr="0039756C">
              <w:rPr>
                <w:rFonts w:eastAsia="Times New Roman"/>
                <w:b/>
                <w:sz w:val="24"/>
                <w:szCs w:val="24"/>
              </w:rPr>
              <w:t xml:space="preserve"> </w:t>
            </w:r>
            <w:proofErr w:type="spellStart"/>
            <w:r w:rsidRPr="0039756C">
              <w:rPr>
                <w:rFonts w:eastAsia="Times New Roman"/>
                <w:b/>
                <w:sz w:val="24"/>
                <w:szCs w:val="24"/>
              </w:rPr>
              <w:t>Leopard</w:t>
            </w:r>
            <w:proofErr w:type="spellEnd"/>
          </w:p>
        </w:tc>
        <w:tc>
          <w:tcPr>
            <w:tcW w:w="1089"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rFonts w:eastAsia="Times New Roman"/>
                <w:b/>
                <w:sz w:val="24"/>
                <w:szCs w:val="24"/>
              </w:rPr>
              <w:t>Ubuntu</w:t>
            </w:r>
            <w:proofErr w:type="spellEnd"/>
            <w:r w:rsidRPr="0039756C">
              <w:rPr>
                <w:rFonts w:eastAsia="Times New Roman"/>
                <w:b/>
                <w:sz w:val="24"/>
                <w:szCs w:val="24"/>
              </w:rPr>
              <w:t xml:space="preserve"> </w:t>
            </w:r>
            <w:proofErr w:type="spellStart"/>
            <w:r w:rsidRPr="0039756C">
              <w:rPr>
                <w:rFonts w:eastAsia="Times New Roman"/>
                <w:b/>
                <w:sz w:val="24"/>
                <w:szCs w:val="24"/>
              </w:rPr>
              <w:t>Linux</w:t>
            </w:r>
            <w:proofErr w:type="spellEnd"/>
          </w:p>
        </w:tc>
        <w:tc>
          <w:tcPr>
            <w:tcW w:w="1322"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b/>
                <w:sz w:val="24"/>
                <w:szCs w:val="24"/>
              </w:rPr>
              <w:t>Playstation</w:t>
            </w:r>
            <w:proofErr w:type="spellEnd"/>
            <w:r w:rsidRPr="0039756C">
              <w:rPr>
                <w:b/>
                <w:sz w:val="24"/>
                <w:szCs w:val="24"/>
              </w:rPr>
              <w:t xml:space="preserve"> 3</w:t>
            </w:r>
          </w:p>
        </w:tc>
        <w:tc>
          <w:tcPr>
            <w:tcW w:w="1041" w:type="dxa"/>
            <w:tcBorders>
              <w:top w:val="single" w:sz="12" w:space="0" w:color="auto"/>
              <w:left w:val="single" w:sz="12" w:space="0" w:color="auto"/>
              <w:bottom w:val="single" w:sz="12" w:space="0" w:color="auto"/>
              <w:right w:val="single" w:sz="12" w:space="0" w:color="auto"/>
            </w:tcBorders>
            <w:vAlign w:val="center"/>
          </w:tcPr>
          <w:p w:rsidR="00A31C47" w:rsidRPr="0039756C" w:rsidRDefault="00A31C47" w:rsidP="00A31C47">
            <w:pPr>
              <w:pStyle w:val="a3"/>
              <w:tabs>
                <w:tab w:val="left" w:pos="3766"/>
              </w:tabs>
              <w:ind w:firstLine="0"/>
              <w:jc w:val="center"/>
              <w:rPr>
                <w:b/>
                <w:sz w:val="24"/>
                <w:szCs w:val="24"/>
              </w:rPr>
            </w:pPr>
            <w:proofErr w:type="spellStart"/>
            <w:r w:rsidRPr="0039756C">
              <w:rPr>
                <w:b/>
                <w:sz w:val="24"/>
                <w:szCs w:val="24"/>
              </w:rPr>
              <w:t>Xbox</w:t>
            </w:r>
            <w:proofErr w:type="spellEnd"/>
            <w:r w:rsidRPr="0039756C">
              <w:rPr>
                <w:b/>
                <w:sz w:val="24"/>
                <w:szCs w:val="24"/>
              </w:rPr>
              <w:t xml:space="preserve"> 360</w:t>
            </w:r>
          </w:p>
        </w:tc>
      </w:tr>
      <w:tr w:rsidR="00642A56" w:rsidRPr="0039756C" w:rsidTr="00B825F6">
        <w:tc>
          <w:tcPr>
            <w:tcW w:w="1900"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b/>
              </w:rPr>
            </w:pPr>
            <w:proofErr w:type="spellStart"/>
            <w:r w:rsidRPr="0039756C">
              <w:rPr>
                <w:rFonts w:eastAsia="Times New Roman"/>
                <w:b/>
              </w:rPr>
              <w:t>NTFS</w:t>
            </w:r>
            <w:proofErr w:type="spellEnd"/>
          </w:p>
          <w:p w:rsidR="008239B5" w:rsidRPr="0039756C" w:rsidRDefault="008239B5" w:rsidP="008239B5">
            <w:pPr>
              <w:jc w:val="center"/>
              <w:rPr>
                <w:rFonts w:eastAsia="Times New Roman"/>
                <w:b/>
              </w:rPr>
            </w:pPr>
            <w:r w:rsidRPr="0039756C">
              <w:rPr>
                <w:rFonts w:eastAsia="Times New Roman"/>
                <w:b/>
              </w:rPr>
              <w:t>(</w:t>
            </w:r>
            <w:proofErr w:type="spellStart"/>
            <w:r w:rsidRPr="0039756C">
              <w:rPr>
                <w:rFonts w:eastAsia="Times New Roman"/>
                <w:b/>
              </w:rPr>
              <w:t>Windows</w:t>
            </w:r>
            <w:proofErr w:type="spellEnd"/>
            <w:r w:rsidRPr="0039756C">
              <w:rPr>
                <w:rFonts w:eastAsia="Times New Roman"/>
                <w:b/>
              </w:rPr>
              <w:t>)</w:t>
            </w:r>
          </w:p>
        </w:tc>
        <w:tc>
          <w:tcPr>
            <w:tcW w:w="1181"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Только чтение</w:t>
            </w:r>
          </w:p>
        </w:tc>
        <w:tc>
          <w:tcPr>
            <w:tcW w:w="1321"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Только чтение</w:t>
            </w:r>
          </w:p>
        </w:tc>
        <w:tc>
          <w:tcPr>
            <w:tcW w:w="1089"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2"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041" w:type="dxa"/>
            <w:tcBorders>
              <w:top w:val="single" w:sz="12" w:space="0" w:color="auto"/>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r>
      <w:tr w:rsidR="00642A56" w:rsidRPr="0039756C" w:rsidTr="00B825F6">
        <w:tc>
          <w:tcPr>
            <w:tcW w:w="1900" w:type="dxa"/>
            <w:tcBorders>
              <w:left w:val="single" w:sz="12" w:space="0" w:color="auto"/>
              <w:right w:val="single" w:sz="12" w:space="0" w:color="auto"/>
            </w:tcBorders>
            <w:vAlign w:val="center"/>
          </w:tcPr>
          <w:p w:rsidR="008239B5" w:rsidRPr="0039756C" w:rsidRDefault="008239B5" w:rsidP="008239B5">
            <w:pPr>
              <w:jc w:val="center"/>
              <w:rPr>
                <w:rFonts w:eastAsia="Times New Roman"/>
                <w:b/>
              </w:rPr>
            </w:pPr>
            <w:r w:rsidRPr="0039756C">
              <w:rPr>
                <w:rFonts w:eastAsia="Times New Roman"/>
                <w:b/>
              </w:rPr>
              <w:t>FAT32(</w:t>
            </w:r>
            <w:proofErr w:type="spellStart"/>
            <w:r w:rsidRPr="0039756C">
              <w:rPr>
                <w:rFonts w:eastAsia="Times New Roman"/>
                <w:b/>
              </w:rPr>
              <w:t>DOS</w:t>
            </w:r>
            <w:proofErr w:type="spellEnd"/>
            <w:r w:rsidRPr="0039756C">
              <w:rPr>
                <w:rFonts w:eastAsia="Times New Roman"/>
                <w:b/>
              </w:rPr>
              <w:t xml:space="preserve">, </w:t>
            </w:r>
            <w:proofErr w:type="spellStart"/>
            <w:r w:rsidRPr="0039756C">
              <w:rPr>
                <w:rFonts w:eastAsia="Times New Roman"/>
                <w:b/>
              </w:rPr>
              <w:t>Windows</w:t>
            </w:r>
            <w:proofErr w:type="spellEnd"/>
            <w:r w:rsidRPr="0039756C">
              <w:rPr>
                <w:rFonts w:eastAsia="Times New Roman"/>
                <w:b/>
              </w:rPr>
              <w:t>)</w:t>
            </w:r>
          </w:p>
        </w:tc>
        <w:tc>
          <w:tcPr>
            <w:tcW w:w="118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089"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2"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04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r>
      <w:tr w:rsidR="00642A56" w:rsidRPr="0039756C" w:rsidTr="00B825F6">
        <w:tc>
          <w:tcPr>
            <w:tcW w:w="1900" w:type="dxa"/>
            <w:tcBorders>
              <w:left w:val="single" w:sz="12" w:space="0" w:color="auto"/>
              <w:right w:val="single" w:sz="12" w:space="0" w:color="auto"/>
            </w:tcBorders>
            <w:vAlign w:val="center"/>
          </w:tcPr>
          <w:p w:rsidR="008239B5" w:rsidRPr="0039756C" w:rsidRDefault="008239B5" w:rsidP="008239B5">
            <w:pPr>
              <w:jc w:val="center"/>
              <w:rPr>
                <w:rFonts w:eastAsia="Times New Roman"/>
                <w:b/>
              </w:rPr>
            </w:pPr>
            <w:proofErr w:type="spellStart"/>
            <w:r w:rsidRPr="0039756C">
              <w:rPr>
                <w:rFonts w:eastAsia="Times New Roman"/>
                <w:b/>
              </w:rPr>
              <w:t>exFAT</w:t>
            </w:r>
            <w:proofErr w:type="spellEnd"/>
          </w:p>
          <w:p w:rsidR="008239B5" w:rsidRPr="0039756C" w:rsidRDefault="008239B5" w:rsidP="008239B5">
            <w:pPr>
              <w:jc w:val="center"/>
              <w:rPr>
                <w:rFonts w:eastAsia="Times New Roman"/>
                <w:b/>
              </w:rPr>
            </w:pPr>
            <w:r w:rsidRPr="0039756C">
              <w:rPr>
                <w:rFonts w:eastAsia="Times New Roman"/>
                <w:b/>
              </w:rPr>
              <w:t>(</w:t>
            </w:r>
            <w:proofErr w:type="spellStart"/>
            <w:r w:rsidRPr="0039756C">
              <w:rPr>
                <w:rFonts w:eastAsia="Times New Roman"/>
                <w:b/>
              </w:rPr>
              <w:t>Windows</w:t>
            </w:r>
            <w:proofErr w:type="spellEnd"/>
            <w:r w:rsidRPr="0039756C">
              <w:rPr>
                <w:rFonts w:eastAsia="Times New Roman"/>
                <w:b/>
              </w:rPr>
              <w:t>)</w:t>
            </w:r>
          </w:p>
        </w:tc>
        <w:tc>
          <w:tcPr>
            <w:tcW w:w="118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32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089"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 xml:space="preserve">Да, с пакетом </w:t>
            </w:r>
            <w:proofErr w:type="spellStart"/>
            <w:r w:rsidRPr="0039756C">
              <w:rPr>
                <w:rFonts w:eastAsia="Times New Roman"/>
              </w:rPr>
              <w:t>ExFat</w:t>
            </w:r>
            <w:proofErr w:type="spellEnd"/>
          </w:p>
        </w:tc>
        <w:tc>
          <w:tcPr>
            <w:tcW w:w="1322"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04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r>
      <w:tr w:rsidR="00642A56" w:rsidRPr="0039756C" w:rsidTr="00B825F6">
        <w:tc>
          <w:tcPr>
            <w:tcW w:w="1900" w:type="dxa"/>
            <w:tcBorders>
              <w:left w:val="single" w:sz="12" w:space="0" w:color="auto"/>
              <w:right w:val="single" w:sz="12" w:space="0" w:color="auto"/>
            </w:tcBorders>
            <w:vAlign w:val="center"/>
          </w:tcPr>
          <w:p w:rsidR="008239B5" w:rsidRPr="0039756C" w:rsidRDefault="008239B5" w:rsidP="008239B5">
            <w:pPr>
              <w:jc w:val="center"/>
              <w:rPr>
                <w:rFonts w:eastAsia="Times New Roman"/>
                <w:b/>
              </w:rPr>
            </w:pPr>
            <w:proofErr w:type="spellStart"/>
            <w:r w:rsidRPr="0039756C">
              <w:rPr>
                <w:rFonts w:eastAsia="Times New Roman"/>
                <w:b/>
              </w:rPr>
              <w:t>HFS</w:t>
            </w:r>
            <w:proofErr w:type="spellEnd"/>
            <w:r w:rsidRPr="0039756C">
              <w:rPr>
                <w:rFonts w:eastAsia="Times New Roman"/>
                <w:b/>
              </w:rPr>
              <w:t>+(</w:t>
            </w:r>
            <w:proofErr w:type="spellStart"/>
            <w:r w:rsidRPr="0039756C">
              <w:rPr>
                <w:rFonts w:eastAsia="Times New Roman"/>
                <w:b/>
              </w:rPr>
              <w:t>Mac</w:t>
            </w:r>
            <w:proofErr w:type="spellEnd"/>
            <w:r w:rsidRPr="0039756C">
              <w:rPr>
                <w:rFonts w:eastAsia="Times New Roman"/>
                <w:b/>
              </w:rPr>
              <w:t xml:space="preserve"> </w:t>
            </w:r>
            <w:proofErr w:type="spellStart"/>
            <w:r w:rsidRPr="0039756C">
              <w:rPr>
                <w:rFonts w:eastAsia="Times New Roman"/>
                <w:b/>
              </w:rPr>
              <w:t>OS</w:t>
            </w:r>
            <w:proofErr w:type="spellEnd"/>
            <w:r w:rsidRPr="0039756C">
              <w:rPr>
                <w:rFonts w:eastAsia="Times New Roman"/>
                <w:b/>
              </w:rPr>
              <w:t>)</w:t>
            </w:r>
          </w:p>
        </w:tc>
        <w:tc>
          <w:tcPr>
            <w:tcW w:w="118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134"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089"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2"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041" w:type="dxa"/>
            <w:tcBorders>
              <w:left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r>
      <w:tr w:rsidR="00642A56" w:rsidRPr="0039756C" w:rsidTr="00B825F6">
        <w:tc>
          <w:tcPr>
            <w:tcW w:w="1900"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b/>
              </w:rPr>
            </w:pPr>
            <w:r w:rsidRPr="0039756C">
              <w:rPr>
                <w:rFonts w:eastAsia="Times New Roman"/>
                <w:b/>
              </w:rPr>
              <w:t>EXT2, 3 (</w:t>
            </w:r>
            <w:proofErr w:type="spellStart"/>
            <w:r w:rsidRPr="0039756C">
              <w:rPr>
                <w:rFonts w:eastAsia="Times New Roman"/>
                <w:b/>
              </w:rPr>
              <w:t>Linux</w:t>
            </w:r>
            <w:proofErr w:type="spellEnd"/>
            <w:r w:rsidRPr="0039756C">
              <w:rPr>
                <w:rFonts w:eastAsia="Times New Roman"/>
                <w:b/>
              </w:rPr>
              <w:t>)</w:t>
            </w:r>
          </w:p>
        </w:tc>
        <w:tc>
          <w:tcPr>
            <w:tcW w:w="1181"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134"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134"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321"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089"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c>
          <w:tcPr>
            <w:tcW w:w="1322"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Нет</w:t>
            </w:r>
          </w:p>
        </w:tc>
        <w:tc>
          <w:tcPr>
            <w:tcW w:w="1041" w:type="dxa"/>
            <w:tcBorders>
              <w:left w:val="single" w:sz="12" w:space="0" w:color="auto"/>
              <w:bottom w:val="single" w:sz="12" w:space="0" w:color="auto"/>
              <w:right w:val="single" w:sz="12" w:space="0" w:color="auto"/>
            </w:tcBorders>
            <w:vAlign w:val="center"/>
          </w:tcPr>
          <w:p w:rsidR="008239B5" w:rsidRPr="0039756C" w:rsidRDefault="008239B5" w:rsidP="008239B5">
            <w:pPr>
              <w:jc w:val="center"/>
              <w:rPr>
                <w:rFonts w:eastAsia="Times New Roman"/>
              </w:rPr>
            </w:pPr>
            <w:r w:rsidRPr="0039756C">
              <w:rPr>
                <w:rFonts w:eastAsia="Times New Roman"/>
              </w:rPr>
              <w:t>Да</w:t>
            </w:r>
          </w:p>
        </w:tc>
      </w:tr>
    </w:tbl>
    <w:p w:rsidR="00A31C47" w:rsidRPr="0039756C" w:rsidRDefault="00A31C47" w:rsidP="00A31C47">
      <w:pPr>
        <w:pStyle w:val="a3"/>
        <w:tabs>
          <w:tab w:val="left" w:pos="3766"/>
        </w:tabs>
        <w:ind w:firstLine="0"/>
        <w:jc w:val="both"/>
      </w:pPr>
    </w:p>
    <w:p w:rsidR="00B825F6" w:rsidRPr="0039756C" w:rsidRDefault="00B825F6" w:rsidP="00B825F6">
      <w:pPr>
        <w:pStyle w:val="a3"/>
        <w:jc w:val="both"/>
      </w:pPr>
      <w:r w:rsidRPr="0039756C">
        <w:t xml:space="preserve">Стоит отметить, что в таблицы отражены возможности ОС по работе с файловыми системами по умолчанию. Как в </w:t>
      </w:r>
      <w:proofErr w:type="spellStart"/>
      <w:r w:rsidRPr="0039756C">
        <w:t>Mac</w:t>
      </w:r>
      <w:proofErr w:type="spellEnd"/>
      <w:r w:rsidRPr="0039756C">
        <w:t xml:space="preserve"> </w:t>
      </w:r>
      <w:proofErr w:type="spellStart"/>
      <w:r w:rsidRPr="0039756C">
        <w:t>OS</w:t>
      </w:r>
      <w:proofErr w:type="spellEnd"/>
      <w:r w:rsidRPr="0039756C">
        <w:t xml:space="preserve">, так и в </w:t>
      </w:r>
      <w:proofErr w:type="spellStart"/>
      <w:r w:rsidRPr="0039756C">
        <w:t>Windows</w:t>
      </w:r>
      <w:proofErr w:type="spellEnd"/>
      <w:r w:rsidRPr="0039756C">
        <w:t xml:space="preserve"> вы можете загрузить дополнительное программное обеспечение, которое позволит работать с неподдерживаемыми форматами.</w:t>
      </w:r>
    </w:p>
    <w:p w:rsidR="000F7009" w:rsidRPr="0039756C" w:rsidRDefault="00B825F6" w:rsidP="00B825F6">
      <w:pPr>
        <w:pStyle w:val="a3"/>
        <w:jc w:val="both"/>
      </w:pPr>
      <w:r w:rsidRPr="0039756C">
        <w:rPr>
          <w:b/>
        </w:rPr>
        <w:t>FAT32 –</w:t>
      </w:r>
      <w:r w:rsidRPr="0039756C">
        <w:t xml:space="preserve"> давно существующий формат и, благодаря этому, практически все устройства и операционные системы полностью поддерживают его. Таким образом, если вы отформатируете </w:t>
      </w:r>
      <w:proofErr w:type="spellStart"/>
      <w:r w:rsidRPr="0039756C">
        <w:t>флешку</w:t>
      </w:r>
      <w:proofErr w:type="spellEnd"/>
      <w:r w:rsidRPr="0039756C">
        <w:t xml:space="preserve"> в FAT32, она, почти гарантированно, прочтется где угодно. Однако, с этим форматом существует одна важная проблема: ограничение размера отдельного файла и отдельного тома. Если вам требуется хранить, записывать и считывать огромные файлы, FAT32 может не подойти. Теперь подробнее об ограничениях на размер.</w:t>
      </w:r>
    </w:p>
    <w:p w:rsidR="00B825F6" w:rsidRPr="0039756C" w:rsidRDefault="00B825F6" w:rsidP="00B825F6">
      <w:pPr>
        <w:pStyle w:val="a3"/>
        <w:jc w:val="both"/>
      </w:pPr>
    </w:p>
    <w:p w:rsidR="00B825F6" w:rsidRPr="0039756C" w:rsidRDefault="00B825F6" w:rsidP="00B825F6">
      <w:pPr>
        <w:pStyle w:val="a3"/>
        <w:ind w:firstLine="0"/>
        <w:jc w:val="center"/>
        <w:rPr>
          <w:b/>
          <w:bCs/>
          <w:sz w:val="32"/>
        </w:rPr>
      </w:pPr>
      <w:r w:rsidRPr="0039756C">
        <w:rPr>
          <w:b/>
          <w:bCs/>
          <w:sz w:val="32"/>
        </w:rPr>
        <w:t>Ограничения на размер файлов в файловых системах</w:t>
      </w:r>
    </w:p>
    <w:p w:rsidR="00B825F6" w:rsidRPr="0039756C" w:rsidRDefault="00B825F6" w:rsidP="00B825F6">
      <w:pPr>
        <w:pStyle w:val="a3"/>
        <w:jc w:val="both"/>
      </w:pPr>
      <w:r w:rsidRPr="0039756C">
        <w:t xml:space="preserve">Файловая система FAT32 была разработана достаточно давно и основывается на предыдущих версиях </w:t>
      </w:r>
      <w:proofErr w:type="spellStart"/>
      <w:r w:rsidRPr="0039756C">
        <w:t>FAT</w:t>
      </w:r>
      <w:proofErr w:type="spellEnd"/>
      <w:r w:rsidRPr="0039756C">
        <w:t xml:space="preserve">, изначально применявшейся в ОС </w:t>
      </w:r>
      <w:proofErr w:type="spellStart"/>
      <w:r w:rsidRPr="0039756C">
        <w:t>DOS</w:t>
      </w:r>
      <w:proofErr w:type="spellEnd"/>
      <w:r w:rsidRPr="0039756C">
        <w:t>. Дисков с сегодняшними объемами в то время не существовало, а потому каких-то предпосылок для того, чтобы обеспечить поддержку файлов размером более 4Гб файловой системой не было. На сегодняшний день, многим пользователям приходится сталкиваться с проблемами из-за этого. Ниже вы можете посмотреть сравнение файловых систем по размерам поддерживаемых файлов и разделов.</w:t>
      </w:r>
    </w:p>
    <w:p w:rsidR="00B825F6" w:rsidRPr="0039756C" w:rsidRDefault="00B825F6" w:rsidP="00B825F6">
      <w:pPr>
        <w:pStyle w:val="a3"/>
        <w:jc w:val="both"/>
      </w:pPr>
    </w:p>
    <w:tbl>
      <w:tblPr>
        <w:tblStyle w:val="a8"/>
        <w:tblW w:w="9072" w:type="dxa"/>
        <w:tblInd w:w="817" w:type="dxa"/>
        <w:tblLook w:val="04A0" w:firstRow="1" w:lastRow="0" w:firstColumn="1" w:lastColumn="0" w:noHBand="0" w:noVBand="1"/>
      </w:tblPr>
      <w:tblGrid>
        <w:gridCol w:w="1384"/>
        <w:gridCol w:w="3861"/>
        <w:gridCol w:w="3827"/>
      </w:tblGrid>
      <w:tr w:rsidR="00642A56" w:rsidRPr="0039756C" w:rsidTr="00B825F6">
        <w:tc>
          <w:tcPr>
            <w:tcW w:w="1384" w:type="dxa"/>
            <w:tcBorders>
              <w:top w:val="single" w:sz="12" w:space="0" w:color="auto"/>
              <w:left w:val="single" w:sz="12" w:space="0" w:color="auto"/>
              <w:bottom w:val="single" w:sz="12" w:space="0" w:color="auto"/>
              <w:right w:val="single" w:sz="12" w:space="0" w:color="auto"/>
            </w:tcBorders>
            <w:vAlign w:val="center"/>
          </w:tcPr>
          <w:p w:rsidR="00B825F6" w:rsidRPr="0039756C" w:rsidRDefault="00B825F6" w:rsidP="00B825F6">
            <w:pPr>
              <w:pStyle w:val="a3"/>
              <w:ind w:firstLine="0"/>
              <w:jc w:val="center"/>
            </w:pPr>
          </w:p>
        </w:tc>
        <w:tc>
          <w:tcPr>
            <w:tcW w:w="3861" w:type="dxa"/>
            <w:tcBorders>
              <w:top w:val="single" w:sz="12" w:space="0" w:color="auto"/>
              <w:left w:val="single" w:sz="12" w:space="0" w:color="auto"/>
              <w:bottom w:val="single" w:sz="12" w:space="0" w:color="auto"/>
              <w:right w:val="single" w:sz="12" w:space="0" w:color="auto"/>
            </w:tcBorders>
            <w:vAlign w:val="center"/>
          </w:tcPr>
          <w:p w:rsidR="00B825F6" w:rsidRPr="0039756C" w:rsidRDefault="00B825F6" w:rsidP="00B825F6">
            <w:pPr>
              <w:jc w:val="center"/>
              <w:rPr>
                <w:rFonts w:eastAsia="Times New Roman"/>
                <w:b/>
              </w:rPr>
            </w:pPr>
            <w:r w:rsidRPr="0039756C">
              <w:rPr>
                <w:rFonts w:eastAsia="Times New Roman"/>
                <w:b/>
              </w:rPr>
              <w:t>Максимальный размер файла</w:t>
            </w:r>
          </w:p>
        </w:tc>
        <w:tc>
          <w:tcPr>
            <w:tcW w:w="3827" w:type="dxa"/>
            <w:tcBorders>
              <w:top w:val="single" w:sz="12" w:space="0" w:color="auto"/>
              <w:left w:val="single" w:sz="12" w:space="0" w:color="auto"/>
              <w:bottom w:val="single" w:sz="12" w:space="0" w:color="auto"/>
              <w:right w:val="single" w:sz="12" w:space="0" w:color="auto"/>
            </w:tcBorders>
            <w:vAlign w:val="center"/>
          </w:tcPr>
          <w:p w:rsidR="00B825F6" w:rsidRPr="0039756C" w:rsidRDefault="00B825F6" w:rsidP="00B825F6">
            <w:pPr>
              <w:jc w:val="center"/>
              <w:rPr>
                <w:rFonts w:eastAsia="Times New Roman"/>
                <w:b/>
              </w:rPr>
            </w:pPr>
            <w:r w:rsidRPr="0039756C">
              <w:rPr>
                <w:rFonts w:eastAsia="Times New Roman"/>
                <w:b/>
              </w:rPr>
              <w:t>Размер одного раздела</w:t>
            </w:r>
          </w:p>
        </w:tc>
      </w:tr>
      <w:tr w:rsidR="00642A56" w:rsidRPr="0039756C" w:rsidTr="00B825F6">
        <w:tc>
          <w:tcPr>
            <w:tcW w:w="1384" w:type="dxa"/>
            <w:tcBorders>
              <w:top w:val="single" w:sz="12" w:space="0" w:color="auto"/>
              <w:left w:val="single" w:sz="12" w:space="0" w:color="auto"/>
              <w:right w:val="single" w:sz="12" w:space="0" w:color="auto"/>
            </w:tcBorders>
            <w:vAlign w:val="center"/>
          </w:tcPr>
          <w:p w:rsidR="00B825F6" w:rsidRPr="0039756C" w:rsidRDefault="00B825F6" w:rsidP="00B825F6">
            <w:pPr>
              <w:jc w:val="center"/>
              <w:rPr>
                <w:rFonts w:eastAsia="Times New Roman"/>
                <w:b/>
              </w:rPr>
            </w:pPr>
            <w:proofErr w:type="spellStart"/>
            <w:r w:rsidRPr="0039756C">
              <w:rPr>
                <w:rFonts w:eastAsia="Times New Roman"/>
                <w:b/>
              </w:rPr>
              <w:t>NTFS</w:t>
            </w:r>
            <w:proofErr w:type="spellEnd"/>
          </w:p>
        </w:tc>
        <w:tc>
          <w:tcPr>
            <w:tcW w:w="3861" w:type="dxa"/>
            <w:tcBorders>
              <w:top w:val="single" w:sz="12" w:space="0" w:color="auto"/>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Больше, чем существующие диски</w:t>
            </w:r>
          </w:p>
        </w:tc>
        <w:tc>
          <w:tcPr>
            <w:tcW w:w="3827" w:type="dxa"/>
            <w:tcBorders>
              <w:top w:val="single" w:sz="12" w:space="0" w:color="auto"/>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 xml:space="preserve">Огромный (16 </w:t>
            </w:r>
            <w:proofErr w:type="spellStart"/>
            <w:r w:rsidRPr="0039756C">
              <w:rPr>
                <w:rFonts w:eastAsia="Times New Roman"/>
              </w:rPr>
              <w:t>EB</w:t>
            </w:r>
            <w:proofErr w:type="spellEnd"/>
            <w:r w:rsidRPr="0039756C">
              <w:rPr>
                <w:rFonts w:eastAsia="Times New Roman"/>
              </w:rPr>
              <w:t>)</w:t>
            </w:r>
          </w:p>
        </w:tc>
      </w:tr>
      <w:tr w:rsidR="00642A56" w:rsidRPr="0039756C" w:rsidTr="00B825F6">
        <w:tc>
          <w:tcPr>
            <w:tcW w:w="1384" w:type="dxa"/>
            <w:tcBorders>
              <w:left w:val="single" w:sz="12" w:space="0" w:color="auto"/>
              <w:right w:val="single" w:sz="12" w:space="0" w:color="auto"/>
            </w:tcBorders>
            <w:vAlign w:val="center"/>
          </w:tcPr>
          <w:p w:rsidR="00B825F6" w:rsidRPr="0039756C" w:rsidRDefault="00B825F6" w:rsidP="00B825F6">
            <w:pPr>
              <w:jc w:val="center"/>
              <w:rPr>
                <w:rFonts w:eastAsia="Times New Roman"/>
                <w:b/>
              </w:rPr>
            </w:pPr>
            <w:r w:rsidRPr="0039756C">
              <w:rPr>
                <w:rFonts w:eastAsia="Times New Roman"/>
                <w:b/>
              </w:rPr>
              <w:t>FAT32</w:t>
            </w:r>
          </w:p>
        </w:tc>
        <w:tc>
          <w:tcPr>
            <w:tcW w:w="3861"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Меньше 4 Гб</w:t>
            </w:r>
          </w:p>
        </w:tc>
        <w:tc>
          <w:tcPr>
            <w:tcW w:w="3827"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Меньше 8 Тб</w:t>
            </w:r>
          </w:p>
        </w:tc>
      </w:tr>
      <w:tr w:rsidR="00642A56" w:rsidRPr="0039756C" w:rsidTr="00B825F6">
        <w:tc>
          <w:tcPr>
            <w:tcW w:w="1384" w:type="dxa"/>
            <w:tcBorders>
              <w:left w:val="single" w:sz="12" w:space="0" w:color="auto"/>
              <w:right w:val="single" w:sz="12" w:space="0" w:color="auto"/>
            </w:tcBorders>
            <w:vAlign w:val="center"/>
          </w:tcPr>
          <w:p w:rsidR="00B825F6" w:rsidRPr="0039756C" w:rsidRDefault="00B825F6" w:rsidP="00B825F6">
            <w:pPr>
              <w:jc w:val="center"/>
              <w:rPr>
                <w:rFonts w:eastAsia="Times New Roman"/>
                <w:b/>
              </w:rPr>
            </w:pPr>
            <w:proofErr w:type="spellStart"/>
            <w:r w:rsidRPr="0039756C">
              <w:rPr>
                <w:rFonts w:eastAsia="Times New Roman"/>
                <w:b/>
              </w:rPr>
              <w:t>exFAT</w:t>
            </w:r>
            <w:proofErr w:type="spellEnd"/>
          </w:p>
        </w:tc>
        <w:tc>
          <w:tcPr>
            <w:tcW w:w="3861"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больше, чем диски в продаже</w:t>
            </w:r>
          </w:p>
        </w:tc>
        <w:tc>
          <w:tcPr>
            <w:tcW w:w="3827"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 xml:space="preserve">Огромный (64 </w:t>
            </w:r>
            <w:proofErr w:type="spellStart"/>
            <w:r w:rsidRPr="0039756C">
              <w:rPr>
                <w:rFonts w:eastAsia="Times New Roman"/>
              </w:rPr>
              <w:t>ZB</w:t>
            </w:r>
            <w:proofErr w:type="spellEnd"/>
            <w:r w:rsidRPr="0039756C">
              <w:rPr>
                <w:rFonts w:eastAsia="Times New Roman"/>
              </w:rPr>
              <w:t>)</w:t>
            </w:r>
          </w:p>
        </w:tc>
      </w:tr>
      <w:tr w:rsidR="00642A56" w:rsidRPr="0039756C" w:rsidTr="00B825F6">
        <w:tc>
          <w:tcPr>
            <w:tcW w:w="1384" w:type="dxa"/>
            <w:tcBorders>
              <w:left w:val="single" w:sz="12" w:space="0" w:color="auto"/>
              <w:right w:val="single" w:sz="12" w:space="0" w:color="auto"/>
            </w:tcBorders>
            <w:vAlign w:val="center"/>
          </w:tcPr>
          <w:p w:rsidR="00B825F6" w:rsidRPr="0039756C" w:rsidRDefault="00B825F6" w:rsidP="00B825F6">
            <w:pPr>
              <w:jc w:val="center"/>
              <w:rPr>
                <w:rFonts w:eastAsia="Times New Roman"/>
                <w:b/>
              </w:rPr>
            </w:pPr>
            <w:proofErr w:type="spellStart"/>
            <w:r w:rsidRPr="0039756C">
              <w:rPr>
                <w:rFonts w:eastAsia="Times New Roman"/>
                <w:b/>
              </w:rPr>
              <w:t>HFS</w:t>
            </w:r>
            <w:proofErr w:type="spellEnd"/>
            <w:r w:rsidRPr="0039756C">
              <w:rPr>
                <w:rFonts w:eastAsia="Times New Roman"/>
                <w:b/>
              </w:rPr>
              <w:t>+</w:t>
            </w:r>
          </w:p>
        </w:tc>
        <w:tc>
          <w:tcPr>
            <w:tcW w:w="3861"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Больше, чем можно купить</w:t>
            </w:r>
          </w:p>
        </w:tc>
        <w:tc>
          <w:tcPr>
            <w:tcW w:w="3827" w:type="dxa"/>
            <w:tcBorders>
              <w:left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 xml:space="preserve">Огромный (8 </w:t>
            </w:r>
            <w:proofErr w:type="spellStart"/>
            <w:r w:rsidRPr="0039756C">
              <w:rPr>
                <w:rFonts w:eastAsia="Times New Roman"/>
              </w:rPr>
              <w:t>EB</w:t>
            </w:r>
            <w:proofErr w:type="spellEnd"/>
            <w:r w:rsidRPr="0039756C">
              <w:rPr>
                <w:rFonts w:eastAsia="Times New Roman"/>
              </w:rPr>
              <w:t>)</w:t>
            </w:r>
          </w:p>
        </w:tc>
      </w:tr>
      <w:tr w:rsidR="00642A56" w:rsidRPr="0039756C" w:rsidTr="00B825F6">
        <w:tc>
          <w:tcPr>
            <w:tcW w:w="1384" w:type="dxa"/>
            <w:tcBorders>
              <w:left w:val="single" w:sz="12" w:space="0" w:color="auto"/>
              <w:bottom w:val="single" w:sz="12" w:space="0" w:color="auto"/>
              <w:right w:val="single" w:sz="12" w:space="0" w:color="auto"/>
            </w:tcBorders>
            <w:vAlign w:val="center"/>
          </w:tcPr>
          <w:p w:rsidR="00B825F6" w:rsidRPr="0039756C" w:rsidRDefault="00B825F6" w:rsidP="00B825F6">
            <w:pPr>
              <w:jc w:val="center"/>
              <w:rPr>
                <w:rFonts w:eastAsia="Times New Roman"/>
                <w:b/>
              </w:rPr>
            </w:pPr>
            <w:r w:rsidRPr="0039756C">
              <w:rPr>
                <w:rFonts w:eastAsia="Times New Roman"/>
                <w:b/>
              </w:rPr>
              <w:t>EXT2, 3</w:t>
            </w:r>
          </w:p>
        </w:tc>
        <w:tc>
          <w:tcPr>
            <w:tcW w:w="3861" w:type="dxa"/>
            <w:tcBorders>
              <w:left w:val="single" w:sz="12" w:space="0" w:color="auto"/>
              <w:bottom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16 Гб</w:t>
            </w:r>
          </w:p>
        </w:tc>
        <w:tc>
          <w:tcPr>
            <w:tcW w:w="3827" w:type="dxa"/>
            <w:tcBorders>
              <w:left w:val="single" w:sz="12" w:space="0" w:color="auto"/>
              <w:bottom w:val="single" w:sz="12" w:space="0" w:color="auto"/>
              <w:right w:val="single" w:sz="12" w:space="0" w:color="auto"/>
            </w:tcBorders>
            <w:vAlign w:val="center"/>
          </w:tcPr>
          <w:p w:rsidR="00B825F6" w:rsidRPr="0039756C" w:rsidRDefault="00B825F6" w:rsidP="00B825F6">
            <w:pPr>
              <w:jc w:val="center"/>
              <w:rPr>
                <w:rFonts w:eastAsia="Times New Roman"/>
              </w:rPr>
            </w:pPr>
            <w:r w:rsidRPr="0039756C">
              <w:rPr>
                <w:rFonts w:eastAsia="Times New Roman"/>
              </w:rPr>
              <w:t>Большой (32 Тб)</w:t>
            </w:r>
          </w:p>
        </w:tc>
      </w:tr>
    </w:tbl>
    <w:p w:rsidR="00B825F6" w:rsidRPr="0039756C" w:rsidRDefault="00B825F6" w:rsidP="00B825F6">
      <w:pPr>
        <w:pStyle w:val="a3"/>
        <w:jc w:val="both"/>
      </w:pPr>
    </w:p>
    <w:p w:rsidR="00B825F6" w:rsidRPr="0039756C" w:rsidRDefault="00B825F6" w:rsidP="00B825F6">
      <w:pPr>
        <w:pStyle w:val="a3"/>
        <w:jc w:val="both"/>
      </w:pPr>
    </w:p>
    <w:p w:rsidR="00B825F6" w:rsidRPr="0039756C" w:rsidRDefault="00B825F6" w:rsidP="00B825F6">
      <w:pPr>
        <w:pStyle w:val="a3"/>
        <w:jc w:val="both"/>
      </w:pPr>
    </w:p>
    <w:p w:rsidR="00B825F6" w:rsidRPr="0039756C" w:rsidRDefault="00B825F6" w:rsidP="00B825F6">
      <w:pPr>
        <w:pStyle w:val="a3"/>
        <w:jc w:val="both"/>
      </w:pPr>
    </w:p>
    <w:p w:rsidR="00B825F6" w:rsidRPr="0039756C" w:rsidRDefault="00B825F6" w:rsidP="00B825F6">
      <w:pPr>
        <w:pStyle w:val="a3"/>
        <w:jc w:val="both"/>
      </w:pPr>
    </w:p>
    <w:p w:rsidR="000B1F0B" w:rsidRPr="0039756C" w:rsidRDefault="000B1F0B" w:rsidP="000B1F0B">
      <w:pPr>
        <w:pStyle w:val="a3"/>
        <w:jc w:val="both"/>
      </w:pPr>
      <w:r w:rsidRPr="0039756C">
        <w:lastRenderedPageBreak/>
        <w:t>Современные файловые системы расширили ограничения на размер файлов до пределов, которые пока трудно представить (посмотрим, что будет лет через 20).</w:t>
      </w:r>
    </w:p>
    <w:p w:rsidR="00B825F6" w:rsidRPr="0039756C" w:rsidRDefault="000B1F0B" w:rsidP="000B1F0B">
      <w:pPr>
        <w:pStyle w:val="a3"/>
        <w:jc w:val="both"/>
      </w:pPr>
      <w:r w:rsidRPr="0039756C">
        <w:t xml:space="preserve">Каждая новая система выигрывает у FAT32 по размерам отдельных файлов и отдельного раздела диска. Таким образом, возраст FAT32 сказывается на возможности ее применения для различных целей. Одно из решений – использование файловой системы </w:t>
      </w:r>
      <w:proofErr w:type="spellStart"/>
      <w:r w:rsidRPr="0039756C">
        <w:t>exFAT</w:t>
      </w:r>
      <w:proofErr w:type="spellEnd"/>
      <w:r w:rsidRPr="0039756C">
        <w:t xml:space="preserve">, поддержка которых появляется во многих операционных системах. Но, так или иначе, для обычной </w:t>
      </w:r>
      <w:proofErr w:type="spellStart"/>
      <w:r w:rsidRPr="0039756C">
        <w:t>USB</w:t>
      </w:r>
      <w:proofErr w:type="spellEnd"/>
      <w:r w:rsidRPr="0039756C">
        <w:t xml:space="preserve"> </w:t>
      </w:r>
      <w:proofErr w:type="spellStart"/>
      <w:r w:rsidRPr="0039756C">
        <w:t>флешки</w:t>
      </w:r>
      <w:proofErr w:type="spellEnd"/>
      <w:r w:rsidRPr="0039756C">
        <w:t xml:space="preserve">, если на ней не хранятся файлы размером более 4 Гб, FAT32 будет самым лучшим выбором, а </w:t>
      </w:r>
      <w:proofErr w:type="spellStart"/>
      <w:r w:rsidRPr="0039756C">
        <w:t>флешка</w:t>
      </w:r>
      <w:proofErr w:type="spellEnd"/>
      <w:r w:rsidRPr="0039756C">
        <w:t xml:space="preserve"> будет прочитана практически где угодно.</w:t>
      </w:r>
    </w:p>
    <w:p w:rsidR="000B1F0B" w:rsidRPr="0039756C" w:rsidRDefault="000B1F0B" w:rsidP="000B1F0B">
      <w:pPr>
        <w:pStyle w:val="a3"/>
        <w:jc w:val="both"/>
      </w:pPr>
    </w:p>
    <w:p w:rsidR="000B1F0B" w:rsidRPr="0039756C" w:rsidRDefault="000B1F0B" w:rsidP="000B1F0B">
      <w:pPr>
        <w:pStyle w:val="a3"/>
        <w:jc w:val="both"/>
      </w:pPr>
    </w:p>
    <w:p w:rsidR="000B1F0B" w:rsidRPr="0039756C" w:rsidRDefault="000B1F0B" w:rsidP="000B1F0B">
      <w:pPr>
        <w:pStyle w:val="a3"/>
        <w:ind w:firstLine="0"/>
        <w:jc w:val="center"/>
        <w:rPr>
          <w:b/>
          <w:sz w:val="32"/>
        </w:rPr>
      </w:pPr>
      <w:r w:rsidRPr="0039756C">
        <w:rPr>
          <w:b/>
          <w:sz w:val="32"/>
        </w:rPr>
        <w:t xml:space="preserve">Особенности файловых систем FAT32, </w:t>
      </w:r>
      <w:proofErr w:type="spellStart"/>
      <w:r w:rsidRPr="0039756C">
        <w:rPr>
          <w:b/>
          <w:sz w:val="32"/>
        </w:rPr>
        <w:t>NTFS</w:t>
      </w:r>
      <w:proofErr w:type="spellEnd"/>
      <w:r w:rsidRPr="0039756C">
        <w:rPr>
          <w:b/>
          <w:sz w:val="32"/>
        </w:rPr>
        <w:t xml:space="preserve"> и </w:t>
      </w:r>
      <w:proofErr w:type="spellStart"/>
      <w:r w:rsidRPr="0039756C">
        <w:rPr>
          <w:b/>
          <w:sz w:val="32"/>
        </w:rPr>
        <w:t>exFAT</w:t>
      </w:r>
      <w:proofErr w:type="spellEnd"/>
    </w:p>
    <w:p w:rsidR="000B1F0B" w:rsidRPr="0039756C" w:rsidRDefault="000B1F0B" w:rsidP="000B1F0B">
      <w:pPr>
        <w:pStyle w:val="a3"/>
        <w:jc w:val="both"/>
      </w:pPr>
    </w:p>
    <w:p w:rsidR="000B1F0B" w:rsidRPr="0039756C" w:rsidRDefault="000B1F0B" w:rsidP="000B1F0B">
      <w:pPr>
        <w:pStyle w:val="a3"/>
        <w:jc w:val="both"/>
      </w:pPr>
      <w:r w:rsidRPr="0039756C">
        <w:t xml:space="preserve">Каждый, кто когда-либо инсталлировал операционную систему, сталкивался с тем, что на этапе форматирования установочного раздела жесткого диска программа предлагает выбрать тип файловой системы </w:t>
      </w:r>
      <w:proofErr w:type="spellStart"/>
      <w:r w:rsidRPr="0039756C">
        <w:t>FAT</w:t>
      </w:r>
      <w:proofErr w:type="spellEnd"/>
      <w:r w:rsidRPr="0039756C">
        <w:t xml:space="preserve"> или </w:t>
      </w:r>
      <w:proofErr w:type="spellStart"/>
      <w:r w:rsidRPr="0039756C">
        <w:t>NTFS</w:t>
      </w:r>
      <w:proofErr w:type="spellEnd"/>
      <w:r w:rsidRPr="0039756C">
        <w:t>.</w:t>
      </w:r>
    </w:p>
    <w:p w:rsidR="00B825F6" w:rsidRPr="0039756C" w:rsidRDefault="00B825F6" w:rsidP="00F01E39">
      <w:pPr>
        <w:pStyle w:val="a3"/>
        <w:ind w:firstLine="0"/>
        <w:jc w:val="both"/>
      </w:pPr>
    </w:p>
    <w:p w:rsidR="000B1F0B" w:rsidRPr="0039756C" w:rsidRDefault="000B1F0B" w:rsidP="00F01E39">
      <w:pPr>
        <w:pStyle w:val="a3"/>
        <w:ind w:firstLine="0"/>
        <w:jc w:val="center"/>
        <w:rPr>
          <w:b/>
          <w:bCs/>
          <w:sz w:val="32"/>
        </w:rPr>
      </w:pPr>
      <w:r w:rsidRPr="0039756C">
        <w:rPr>
          <w:b/>
          <w:bCs/>
          <w:sz w:val="32"/>
        </w:rPr>
        <w:t xml:space="preserve">Файловая структура </w:t>
      </w:r>
      <w:proofErr w:type="spellStart"/>
      <w:r w:rsidRPr="0039756C">
        <w:rPr>
          <w:b/>
          <w:bCs/>
          <w:sz w:val="32"/>
        </w:rPr>
        <w:t>FAT</w:t>
      </w:r>
      <w:proofErr w:type="spellEnd"/>
      <w:r w:rsidRPr="0039756C">
        <w:rPr>
          <w:b/>
          <w:bCs/>
          <w:sz w:val="32"/>
        </w:rPr>
        <w:t>: принципы и назначение</w:t>
      </w:r>
    </w:p>
    <w:p w:rsidR="000B1F0B" w:rsidRPr="0039756C" w:rsidRDefault="000B1F0B" w:rsidP="000B1F0B">
      <w:pPr>
        <w:pStyle w:val="a3"/>
        <w:jc w:val="both"/>
      </w:pPr>
      <w:r w:rsidRPr="0039756C">
        <w:t xml:space="preserve">Файловая структура или </w:t>
      </w:r>
      <w:proofErr w:type="spellStart"/>
      <w:r w:rsidRPr="0039756C">
        <w:rPr>
          <w:i/>
          <w:iCs/>
        </w:rPr>
        <w:t>File</w:t>
      </w:r>
      <w:proofErr w:type="spellEnd"/>
      <w:r w:rsidRPr="0039756C">
        <w:rPr>
          <w:i/>
          <w:iCs/>
        </w:rPr>
        <w:t xml:space="preserve"> </w:t>
      </w:r>
      <w:proofErr w:type="spellStart"/>
      <w:r w:rsidRPr="0039756C">
        <w:rPr>
          <w:i/>
          <w:iCs/>
        </w:rPr>
        <w:t>system</w:t>
      </w:r>
      <w:proofErr w:type="spellEnd"/>
      <w:r w:rsidRPr="0039756C">
        <w:t xml:space="preserve"> была разработана в 70-х годах прошлого столетия компанией </w:t>
      </w:r>
      <w:proofErr w:type="spellStart"/>
      <w:r w:rsidRPr="0039756C">
        <w:t>Microsoft</w:t>
      </w:r>
      <w:proofErr w:type="spellEnd"/>
      <w:r w:rsidRPr="0039756C">
        <w:t xml:space="preserve"> и представляла собой определенный порядок организации пространства для хранения и доступа к данным на компьютерах и других цифровых устройствах.</w:t>
      </w:r>
    </w:p>
    <w:p w:rsidR="000B1F0B" w:rsidRPr="0039756C" w:rsidRDefault="000B1F0B" w:rsidP="000B1F0B">
      <w:pPr>
        <w:pStyle w:val="a3"/>
        <w:jc w:val="both"/>
      </w:pPr>
      <w:r w:rsidRPr="0039756C">
        <w:t>Назначением функционала является обеспечение пользователю удобного управления информацией, хранящейся на диске или внешнем гаджете. В файловую систему входят файлы, папки и каталоги, а также комплекс системных инструментов, реализующих взаимодействие с ними для выполнения функций чтения-записи, создания-удаления, копирования, именования и т.п. Кроме того, данная структура организует совместный доступ к информации между пользователями и обеспечивает защиту от несанкционированных действий путем шифрования, работы в режиме «только чтение» и прочее.</w:t>
      </w:r>
    </w:p>
    <w:p w:rsidR="000B1F0B" w:rsidRPr="0039756C" w:rsidRDefault="000B1F0B" w:rsidP="000B1F0B">
      <w:pPr>
        <w:pStyle w:val="a3"/>
        <w:jc w:val="both"/>
      </w:pPr>
      <w:r w:rsidRPr="0039756C">
        <w:t xml:space="preserve">Структурно вся область дискового пространства поделена на кластеры, как лист бумаги в клетку. Каждая клетка – это блок, размер которого задается при форматировании и должен быть кратным 2. Минимальный размер может быть 512 байт (у </w:t>
      </w:r>
      <w:proofErr w:type="spellStart"/>
      <w:r w:rsidRPr="0039756C">
        <w:t>флешки</w:t>
      </w:r>
      <w:proofErr w:type="spellEnd"/>
      <w:r w:rsidRPr="0039756C">
        <w:t>), для жесткого диска он составляет 32 Кб. Один файл может занимать несколько таких кластеров. Образно можно представить дисковое пространство в виде тетради, где кластер – это буква, файл – слово, а файловая структура – оглавление тетради.</w:t>
      </w:r>
    </w:p>
    <w:p w:rsidR="000B1F0B" w:rsidRPr="0039756C" w:rsidRDefault="000B1F0B" w:rsidP="000B1F0B">
      <w:pPr>
        <w:pStyle w:val="a3"/>
        <w:jc w:val="both"/>
      </w:pPr>
      <w:r w:rsidRPr="0039756C">
        <w:t>При обращении к файлу, операционная система должна найти его в нескольких кластерах, расположенных в разных местах на диске, так образуется цепочка кластеров. Каждый кластер имеет свою метку, которая определяет его как один из трех видов:</w:t>
      </w:r>
    </w:p>
    <w:p w:rsidR="00F01E39" w:rsidRPr="0039756C" w:rsidRDefault="000B1F0B" w:rsidP="00F01E39">
      <w:pPr>
        <w:pStyle w:val="a3"/>
        <w:numPr>
          <w:ilvl w:val="0"/>
          <w:numId w:val="1"/>
        </w:numPr>
        <w:jc w:val="both"/>
      </w:pPr>
      <w:r w:rsidRPr="0039756C">
        <w:t>Свободный, готовый к записи данных.</w:t>
      </w:r>
    </w:p>
    <w:p w:rsidR="000B1F0B" w:rsidRPr="0039756C" w:rsidRDefault="000B1F0B" w:rsidP="000B1F0B">
      <w:pPr>
        <w:pStyle w:val="a3"/>
        <w:numPr>
          <w:ilvl w:val="0"/>
          <w:numId w:val="1"/>
        </w:numPr>
        <w:jc w:val="both"/>
      </w:pPr>
      <w:r w:rsidRPr="0039756C">
        <w:t>Занятый, который хранит часть информации и имеющий в метке данные о следующем кластере в цепочке, при этом последний помечается особой меткой.</w:t>
      </w:r>
    </w:p>
    <w:p w:rsidR="000B1F0B" w:rsidRPr="0039756C" w:rsidRDefault="000B1F0B" w:rsidP="000B1F0B">
      <w:pPr>
        <w:pStyle w:val="a3"/>
        <w:numPr>
          <w:ilvl w:val="0"/>
          <w:numId w:val="1"/>
        </w:numPr>
        <w:jc w:val="both"/>
      </w:pPr>
      <w:proofErr w:type="spellStart"/>
      <w:r w:rsidRPr="0039756C">
        <w:t>BAD</w:t>
      </w:r>
      <w:proofErr w:type="spellEnd"/>
      <w:r w:rsidRPr="0039756C">
        <w:t>-блок – кластер с ошибками, который стане</w:t>
      </w:r>
      <w:r w:rsidR="00F01E39" w:rsidRPr="0039756C">
        <w:t>т</w:t>
      </w:r>
      <w:r w:rsidRPr="0039756C">
        <w:t xml:space="preserve"> недоступен после форматирования.</w:t>
      </w:r>
    </w:p>
    <w:p w:rsidR="000B1F0B" w:rsidRPr="0039756C" w:rsidRDefault="000B1F0B" w:rsidP="000B1F0B">
      <w:pPr>
        <w:pStyle w:val="a3"/>
        <w:jc w:val="both"/>
      </w:pPr>
      <w:r w:rsidRPr="0039756C">
        <w:t>Размер метки определяется видом файловой структуры: для FAT32 он равен 32 байтам.</w:t>
      </w:r>
    </w:p>
    <w:p w:rsidR="000B1F0B" w:rsidRPr="0039756C" w:rsidRDefault="000B1F0B" w:rsidP="000B1F0B">
      <w:pPr>
        <w:pStyle w:val="a3"/>
        <w:jc w:val="both"/>
      </w:pPr>
      <w:r w:rsidRPr="0039756C">
        <w:lastRenderedPageBreak/>
        <w:t>Вся файловая система состоит из следующих частей:</w:t>
      </w:r>
    </w:p>
    <w:p w:rsidR="000B1F0B" w:rsidRPr="0039756C" w:rsidRDefault="000B1F0B" w:rsidP="000B1F0B">
      <w:pPr>
        <w:pStyle w:val="a3"/>
        <w:numPr>
          <w:ilvl w:val="0"/>
          <w:numId w:val="2"/>
        </w:numPr>
        <w:jc w:val="both"/>
      </w:pPr>
      <w:r w:rsidRPr="0039756C">
        <w:t>загрузочного сектора, который располагается в начале диска, активируется после загрузки ОС и хранит параметры раздела;</w:t>
      </w:r>
    </w:p>
    <w:p w:rsidR="000B1F0B" w:rsidRPr="0039756C" w:rsidRDefault="000B1F0B" w:rsidP="000B1F0B">
      <w:pPr>
        <w:pStyle w:val="a3"/>
        <w:numPr>
          <w:ilvl w:val="0"/>
          <w:numId w:val="2"/>
        </w:numPr>
        <w:jc w:val="both"/>
      </w:pPr>
      <w:r w:rsidRPr="0039756C">
        <w:t>таблицы размещения файлов («оглавления»), хранящей метки кластеров;</w:t>
      </w:r>
    </w:p>
    <w:p w:rsidR="000B1F0B" w:rsidRPr="0039756C" w:rsidRDefault="000B1F0B" w:rsidP="000B1F0B">
      <w:pPr>
        <w:pStyle w:val="a3"/>
        <w:numPr>
          <w:ilvl w:val="0"/>
          <w:numId w:val="2"/>
        </w:numPr>
        <w:jc w:val="both"/>
      </w:pPr>
      <w:r w:rsidRPr="0039756C">
        <w:t>копии таблицы размещения файлов, чтобы восстановить данные при повреждении файловой структуры;</w:t>
      </w:r>
    </w:p>
    <w:p w:rsidR="000B1F0B" w:rsidRPr="0039756C" w:rsidRDefault="000B1F0B" w:rsidP="000B1F0B">
      <w:pPr>
        <w:pStyle w:val="a3"/>
        <w:numPr>
          <w:ilvl w:val="0"/>
          <w:numId w:val="2"/>
        </w:numPr>
        <w:jc w:val="both"/>
      </w:pPr>
      <w:r w:rsidRPr="0039756C">
        <w:t>корневого каталога;</w:t>
      </w:r>
    </w:p>
    <w:p w:rsidR="000B1F0B" w:rsidRPr="0039756C" w:rsidRDefault="000B1F0B" w:rsidP="000B1F0B">
      <w:pPr>
        <w:pStyle w:val="a3"/>
        <w:numPr>
          <w:ilvl w:val="0"/>
          <w:numId w:val="2"/>
        </w:numPr>
        <w:jc w:val="both"/>
      </w:pPr>
      <w:r w:rsidRPr="0039756C">
        <w:t>области данных;</w:t>
      </w:r>
    </w:p>
    <w:p w:rsidR="000B1F0B" w:rsidRPr="0039756C" w:rsidRDefault="000B1F0B" w:rsidP="000B1F0B">
      <w:pPr>
        <w:pStyle w:val="a3"/>
        <w:numPr>
          <w:ilvl w:val="0"/>
          <w:numId w:val="2"/>
        </w:numPr>
        <w:jc w:val="both"/>
      </w:pPr>
      <w:r w:rsidRPr="0039756C">
        <w:t>цилиндра для выполнения операций чтения/записи.</w:t>
      </w:r>
    </w:p>
    <w:p w:rsidR="000B1F0B" w:rsidRPr="0039756C" w:rsidRDefault="000B1F0B" w:rsidP="000B1F0B">
      <w:pPr>
        <w:pStyle w:val="a3"/>
        <w:jc w:val="both"/>
      </w:pPr>
      <w:r w:rsidRPr="0039756C">
        <w:t xml:space="preserve">Всего существует три типа файловой системы </w:t>
      </w:r>
      <w:proofErr w:type="spellStart"/>
      <w:r w:rsidRPr="0039756C">
        <w:t>FAT</w:t>
      </w:r>
      <w:proofErr w:type="spellEnd"/>
      <w:r w:rsidRPr="0039756C">
        <w:t xml:space="preserve">: FAT12, FAT16 и FAT32. На смену </w:t>
      </w:r>
      <w:proofErr w:type="spellStart"/>
      <w:r w:rsidRPr="0039756C">
        <w:t>FAT</w:t>
      </w:r>
      <w:proofErr w:type="spellEnd"/>
      <w:r w:rsidRPr="0039756C">
        <w:t xml:space="preserve"> пришла </w:t>
      </w:r>
      <w:proofErr w:type="spellStart"/>
      <w:r w:rsidRPr="0039756C">
        <w:t>NTFS</w:t>
      </w:r>
      <w:proofErr w:type="spellEnd"/>
      <w:r w:rsidRPr="0039756C">
        <w:t xml:space="preserve">, а </w:t>
      </w:r>
      <w:proofErr w:type="spellStart"/>
      <w:r w:rsidRPr="0039756C">
        <w:t>exFAT</w:t>
      </w:r>
      <w:proofErr w:type="spellEnd"/>
      <w:r w:rsidRPr="0039756C">
        <w:t xml:space="preserve"> является расширенной версией FAT32 и используется в основном для </w:t>
      </w:r>
      <w:proofErr w:type="spellStart"/>
      <w:r w:rsidRPr="0039756C">
        <w:t>флеш</w:t>
      </w:r>
      <w:proofErr w:type="spellEnd"/>
      <w:r w:rsidRPr="0039756C">
        <w:t>-накопителей.</w:t>
      </w:r>
    </w:p>
    <w:p w:rsidR="00F01E39" w:rsidRPr="0039756C" w:rsidRDefault="00F01E39" w:rsidP="00F01E39">
      <w:pPr>
        <w:pStyle w:val="a3"/>
        <w:ind w:firstLine="0"/>
        <w:jc w:val="both"/>
        <w:rPr>
          <w:b/>
          <w:bCs/>
        </w:rPr>
      </w:pPr>
    </w:p>
    <w:p w:rsidR="000B1F0B" w:rsidRPr="0039756C" w:rsidRDefault="000B1F0B" w:rsidP="00F01E39">
      <w:pPr>
        <w:pStyle w:val="a3"/>
        <w:ind w:firstLine="0"/>
        <w:jc w:val="center"/>
        <w:rPr>
          <w:b/>
          <w:bCs/>
        </w:rPr>
      </w:pPr>
      <w:r w:rsidRPr="0039756C">
        <w:rPr>
          <w:b/>
          <w:bCs/>
        </w:rPr>
        <w:t xml:space="preserve">Достоинства и недостатки файловых структур FAT32, </w:t>
      </w:r>
      <w:proofErr w:type="spellStart"/>
      <w:r w:rsidRPr="0039756C">
        <w:rPr>
          <w:b/>
          <w:bCs/>
        </w:rPr>
        <w:t>NTFS</w:t>
      </w:r>
      <w:proofErr w:type="spellEnd"/>
      <w:r w:rsidRPr="0039756C">
        <w:rPr>
          <w:b/>
          <w:bCs/>
        </w:rPr>
        <w:t xml:space="preserve"> и </w:t>
      </w:r>
      <w:proofErr w:type="spellStart"/>
      <w:r w:rsidRPr="0039756C">
        <w:rPr>
          <w:b/>
          <w:bCs/>
        </w:rPr>
        <w:t>exFAT</w:t>
      </w:r>
      <w:proofErr w:type="spellEnd"/>
    </w:p>
    <w:p w:rsidR="000B1F0B" w:rsidRPr="0039756C" w:rsidRDefault="000B1F0B" w:rsidP="000B1F0B">
      <w:pPr>
        <w:pStyle w:val="a3"/>
        <w:jc w:val="both"/>
      </w:pPr>
      <w:r w:rsidRPr="0039756C">
        <w:t>Для того чтобы определиться с выбором наиболее оптимальной файловой системы при форматировании, рассмотрим описания всех трех вариантов, останавливаясь на достоинствах и недостатках каждой.</w:t>
      </w:r>
    </w:p>
    <w:p w:rsidR="008672AF" w:rsidRPr="0039756C" w:rsidRDefault="008672AF" w:rsidP="000B1F0B">
      <w:pPr>
        <w:pStyle w:val="a3"/>
        <w:jc w:val="both"/>
        <w:rPr>
          <w:b/>
          <w:bCs/>
        </w:rPr>
      </w:pPr>
    </w:p>
    <w:p w:rsidR="000B1F0B" w:rsidRPr="0039756C" w:rsidRDefault="000B1F0B" w:rsidP="000B1F0B">
      <w:pPr>
        <w:pStyle w:val="a3"/>
        <w:jc w:val="both"/>
        <w:rPr>
          <w:b/>
          <w:bCs/>
        </w:rPr>
      </w:pPr>
      <w:r w:rsidRPr="0039756C">
        <w:rPr>
          <w:b/>
          <w:bCs/>
        </w:rPr>
        <w:t>FAT32</w:t>
      </w:r>
    </w:p>
    <w:p w:rsidR="000B1F0B" w:rsidRPr="0039756C" w:rsidRDefault="000B1F0B" w:rsidP="000B1F0B">
      <w:pPr>
        <w:pStyle w:val="a3"/>
        <w:jc w:val="both"/>
      </w:pPr>
      <w:r w:rsidRPr="0039756C">
        <w:t xml:space="preserve">Среди трех рассматриваемых файловых структур FAT32 является самой старшей. Она пришла на смену FAT16 и до недавнего времени была наиболее прогрессивной. Выход FAT32 приурочили к выпуску операционной системы </w:t>
      </w:r>
      <w:proofErr w:type="spellStart"/>
      <w:r w:rsidRPr="0039756C">
        <w:t>Windows</w:t>
      </w:r>
      <w:proofErr w:type="spellEnd"/>
      <w:r w:rsidRPr="0039756C">
        <w:t xml:space="preserve"> 95 OSR2 в 1996 году. Главные отличительные особенности: 32-разрядная адресация кластеров и ограничения в размерах: файла не более 4 Гб и тома в 128 Гб.</w:t>
      </w:r>
    </w:p>
    <w:p w:rsidR="000B1F0B" w:rsidRPr="0039756C" w:rsidRDefault="000B1F0B" w:rsidP="000B1F0B">
      <w:pPr>
        <w:pStyle w:val="a3"/>
        <w:jc w:val="both"/>
      </w:pPr>
      <w:r w:rsidRPr="0039756C">
        <w:rPr>
          <w:i/>
          <w:iCs/>
        </w:rPr>
        <w:t>Достоинства</w:t>
      </w:r>
    </w:p>
    <w:p w:rsidR="000B1F0B" w:rsidRPr="0039756C" w:rsidRDefault="000B1F0B" w:rsidP="000B1F0B">
      <w:pPr>
        <w:pStyle w:val="a3"/>
        <w:jc w:val="both"/>
      </w:pPr>
      <w:r w:rsidRPr="0039756C">
        <w:t xml:space="preserve">Несмотря на некоторую моральную отсталость, FAT32 обладает рядом преимуществ перед другими файловыми системами. Ее главная привлекательность </w:t>
      </w:r>
      <w:r w:rsidR="00F01E39" w:rsidRPr="0039756C">
        <w:t>–</w:t>
      </w:r>
      <w:r w:rsidRPr="0039756C">
        <w:t xml:space="preserve"> совместимость и универсальность. FAT32 работает со всеми версиями операционных систем, включая </w:t>
      </w:r>
      <w:proofErr w:type="spellStart"/>
      <w:r w:rsidRPr="0039756C">
        <w:t>Windows</w:t>
      </w:r>
      <w:proofErr w:type="spellEnd"/>
      <w:r w:rsidRPr="0039756C">
        <w:t xml:space="preserve"> (</w:t>
      </w:r>
      <w:hyperlink r:id="rId7" w:anchor="better" w:history="1">
        <w:r w:rsidRPr="0039756C">
          <w:rPr>
            <w:rStyle w:val="a9"/>
            <w:color w:val="auto"/>
          </w:rPr>
          <w:t>сравнение всех версий</w:t>
        </w:r>
      </w:hyperlink>
      <w:r w:rsidRPr="0039756C">
        <w:t xml:space="preserve">), </w:t>
      </w:r>
      <w:proofErr w:type="spellStart"/>
      <w:r w:rsidRPr="0039756C">
        <w:t>Linux</w:t>
      </w:r>
      <w:proofErr w:type="spellEnd"/>
      <w:r w:rsidRPr="0039756C">
        <w:t xml:space="preserve"> и </w:t>
      </w:r>
      <w:proofErr w:type="spellStart"/>
      <w:r w:rsidRPr="0039756C">
        <w:t>MacOS</w:t>
      </w:r>
      <w:proofErr w:type="spellEnd"/>
      <w:r w:rsidRPr="0039756C">
        <w:t xml:space="preserve">, подходит к любыми игровым консолям и прочим гаджетам с </w:t>
      </w:r>
      <w:proofErr w:type="spellStart"/>
      <w:r w:rsidRPr="0039756C">
        <w:t>USB</w:t>
      </w:r>
      <w:proofErr w:type="spellEnd"/>
      <w:r w:rsidRPr="0039756C">
        <w:t xml:space="preserve"> портом. Сегодня она используется во всех внешних накопителях (</w:t>
      </w:r>
      <w:proofErr w:type="spellStart"/>
      <w:r w:rsidRPr="0039756C">
        <w:t>флешках</w:t>
      </w:r>
      <w:proofErr w:type="spellEnd"/>
      <w:r w:rsidRPr="0039756C">
        <w:t xml:space="preserve">, </w:t>
      </w:r>
      <w:proofErr w:type="spellStart"/>
      <w:r w:rsidRPr="0039756C">
        <w:t>CD</w:t>
      </w:r>
      <w:proofErr w:type="spellEnd"/>
      <w:r w:rsidRPr="0039756C">
        <w:t xml:space="preserve">-картах) по умолчанию, так как многие старые устройства: ПК, ноутбуки, приставки с </w:t>
      </w:r>
      <w:proofErr w:type="spellStart"/>
      <w:r w:rsidRPr="0039756C">
        <w:t>USB</w:t>
      </w:r>
      <w:proofErr w:type="spellEnd"/>
      <w:r w:rsidRPr="0039756C">
        <w:t>-входом могут работать только с FAT32.</w:t>
      </w:r>
    </w:p>
    <w:p w:rsidR="000B1F0B" w:rsidRPr="0039756C" w:rsidRDefault="000B1F0B" w:rsidP="000B1F0B">
      <w:pPr>
        <w:pStyle w:val="a3"/>
        <w:jc w:val="both"/>
      </w:pPr>
      <w:r w:rsidRPr="0039756C">
        <w:t xml:space="preserve">Другими важными достоинствами файловой системы являются: высокоскоростная производительность, нетребовательность к объему оперативной памяти, продуктивная работа с файлами среднего и небольшого размера, а также небольшая изнашиваемость диска из-за меньших движений головки. Впрочем, она также подвержена фрагментации, и </w:t>
      </w:r>
      <w:hyperlink r:id="rId8" w:history="1">
        <w:r w:rsidRPr="0039756C">
          <w:rPr>
            <w:rStyle w:val="a9"/>
            <w:color w:val="auto"/>
          </w:rPr>
          <w:t>периодическая дефрагментация</w:t>
        </w:r>
      </w:hyperlink>
      <w:r w:rsidRPr="0039756C">
        <w:t xml:space="preserve"> не помешает однозначно.</w:t>
      </w:r>
    </w:p>
    <w:p w:rsidR="000B1F0B" w:rsidRPr="0039756C" w:rsidRDefault="000B1F0B" w:rsidP="000B1F0B">
      <w:pPr>
        <w:pStyle w:val="a3"/>
        <w:jc w:val="both"/>
      </w:pPr>
      <w:r w:rsidRPr="0039756C">
        <w:rPr>
          <w:i/>
          <w:iCs/>
        </w:rPr>
        <w:t>Недостатки</w:t>
      </w:r>
    </w:p>
    <w:p w:rsidR="000B1F0B" w:rsidRPr="0039756C" w:rsidRDefault="000B1F0B" w:rsidP="000B1F0B">
      <w:pPr>
        <w:pStyle w:val="a3"/>
        <w:jc w:val="both"/>
      </w:pPr>
      <w:r w:rsidRPr="0039756C">
        <w:t>Главным минусом данной файловой системы являются ограничения в размере. Для кластеров он не может быть более 64 Кб, иначе некоторые приложения могут неправильно рассчитывать дисковое пространство.</w:t>
      </w:r>
    </w:p>
    <w:p w:rsidR="000B1F0B" w:rsidRPr="0039756C" w:rsidRDefault="000B1F0B" w:rsidP="000B1F0B">
      <w:pPr>
        <w:pStyle w:val="a3"/>
        <w:jc w:val="both"/>
      </w:pPr>
      <w:r w:rsidRPr="0039756C">
        <w:t>Размер файла не должен превышать 4 ГБ, таким образом, максимальный размер диска при размере кластера для таблицы размещения файлов в 32 КБ будет около 8 ТБ.</w:t>
      </w:r>
    </w:p>
    <w:p w:rsidR="000B1F0B" w:rsidRPr="0039756C" w:rsidRDefault="000B1F0B" w:rsidP="000B1F0B">
      <w:pPr>
        <w:pStyle w:val="a3"/>
        <w:jc w:val="both"/>
      </w:pPr>
      <w:r w:rsidRPr="0039756C">
        <w:t xml:space="preserve">При форматировании диска средством </w:t>
      </w:r>
      <w:proofErr w:type="spellStart"/>
      <w:r w:rsidRPr="0039756C">
        <w:t>ScanDisk</w:t>
      </w:r>
      <w:proofErr w:type="spellEnd"/>
      <w:r w:rsidRPr="0039756C">
        <w:t>, являю</w:t>
      </w:r>
      <w:r w:rsidR="00050220">
        <w:t xml:space="preserve">щимся 16-разрядной программой, </w:t>
      </w:r>
      <w:bookmarkStart w:id="0" w:name="_GoBack"/>
      <w:bookmarkEnd w:id="0"/>
      <w:r w:rsidRPr="0039756C">
        <w:t xml:space="preserve">с учетом самих таблиц </w:t>
      </w:r>
      <w:proofErr w:type="spellStart"/>
      <w:r w:rsidRPr="0039756C">
        <w:t>FAT</w:t>
      </w:r>
      <w:proofErr w:type="spellEnd"/>
      <w:r w:rsidRPr="0039756C">
        <w:t xml:space="preserve"> и при максимальном размере кластера в 32 КБ размер тома ограничивается 128-ю гигабайтами.</w:t>
      </w:r>
    </w:p>
    <w:p w:rsidR="000B1F0B" w:rsidRPr="0039756C" w:rsidRDefault="000B1F0B" w:rsidP="000B1F0B">
      <w:pPr>
        <w:pStyle w:val="a3"/>
        <w:jc w:val="both"/>
      </w:pPr>
      <w:r w:rsidRPr="0039756C">
        <w:lastRenderedPageBreak/>
        <w:t>С учетом того, что не многие компьютерные устройства оснащены винчестером объемом более 8 Тб, этот недостаток не будет ощутимым для большинства пользователей. Однако тот момент, что FAT32 работает с файлами размером до 4 Гб, является существенным минусом, так как большинство качественных видеофайлов современного формата 4К сегодня имеют размер свыше этих 4 Гб, а значит, не совместимы с данной файловой системой.</w:t>
      </w:r>
    </w:p>
    <w:p w:rsidR="000B1F0B" w:rsidRPr="0039756C" w:rsidRDefault="000B1F0B" w:rsidP="000B1F0B">
      <w:pPr>
        <w:pStyle w:val="a3"/>
        <w:jc w:val="both"/>
      </w:pPr>
      <w:r w:rsidRPr="0039756C">
        <w:t xml:space="preserve">Кроме ограничений в размерах, FAT32 имеет другие недостатки. Она не поддерживает длинные имена файлов, что не очень удобно пользователям, которые желают идентифицировать файлы по логическому принципу, исходя из его содержимого. Есть претензии к системе безопасности (не помешает </w:t>
      </w:r>
      <w:hyperlink r:id="rId9" w:history="1">
        <w:r w:rsidRPr="0039756C">
          <w:rPr>
            <w:rStyle w:val="a9"/>
            <w:color w:val="auto"/>
          </w:rPr>
          <w:t>дополнительный антивирусный сканер</w:t>
        </w:r>
      </w:hyperlink>
      <w:r w:rsidRPr="0039756C">
        <w:t>) и защищенности файлов при сбоях (</w:t>
      </w:r>
      <w:hyperlink r:id="rId10" w:anchor="particularity" w:history="1">
        <w:r w:rsidRPr="0039756C">
          <w:rPr>
            <w:rStyle w:val="a9"/>
            <w:color w:val="auto"/>
          </w:rPr>
          <w:t>особенности жестких дисков</w:t>
        </w:r>
      </w:hyperlink>
      <w:r w:rsidRPr="0039756C">
        <w:t>), а также низкая скорость при работе с каталогами, содержащими множество файлов.</w:t>
      </w:r>
    </w:p>
    <w:p w:rsidR="000B1F0B" w:rsidRPr="0039756C" w:rsidRDefault="000B1F0B" w:rsidP="000B1F0B">
      <w:pPr>
        <w:pStyle w:val="a3"/>
        <w:jc w:val="both"/>
      </w:pPr>
      <w:r w:rsidRPr="0039756C">
        <w:t xml:space="preserve">Таким образом, FAT32 больше годится для переносных не слишком емких устройств и старых компьютеров. Последние версии </w:t>
      </w:r>
      <w:proofErr w:type="spellStart"/>
      <w:r w:rsidRPr="0039756C">
        <w:t>Windows</w:t>
      </w:r>
      <w:proofErr w:type="spellEnd"/>
      <w:r w:rsidRPr="0039756C">
        <w:t xml:space="preserve"> уже невозможно установить на диск, отформатированный с системой FAT32, необходимо переформатирование в </w:t>
      </w:r>
      <w:proofErr w:type="spellStart"/>
      <w:r w:rsidRPr="0039756C">
        <w:t>NTFS</w:t>
      </w:r>
      <w:proofErr w:type="spellEnd"/>
      <w:r w:rsidRPr="0039756C">
        <w:t>.</w:t>
      </w:r>
    </w:p>
    <w:p w:rsidR="000B1F0B" w:rsidRPr="0039756C" w:rsidRDefault="000B1F0B" w:rsidP="000B1F0B">
      <w:pPr>
        <w:pStyle w:val="a3"/>
        <w:jc w:val="both"/>
      </w:pPr>
      <w:r w:rsidRPr="0039756C">
        <w:t xml:space="preserve">Главное применение файловой системы FAT32 сегодня – это переносные </w:t>
      </w:r>
      <w:proofErr w:type="spellStart"/>
      <w:r w:rsidRPr="0039756C">
        <w:t>флешки</w:t>
      </w:r>
      <w:proofErr w:type="spellEnd"/>
      <w:r w:rsidRPr="0039756C">
        <w:t xml:space="preserve"> и </w:t>
      </w:r>
      <w:proofErr w:type="spellStart"/>
      <w:r w:rsidRPr="0039756C">
        <w:t>SD</w:t>
      </w:r>
      <w:proofErr w:type="spellEnd"/>
      <w:r w:rsidRPr="0039756C">
        <w:t>-карты (</w:t>
      </w:r>
      <w:hyperlink r:id="rId11" w:anchor="particularities" w:history="1">
        <w:r w:rsidRPr="0039756C">
          <w:rPr>
            <w:rStyle w:val="a9"/>
            <w:color w:val="auto"/>
          </w:rPr>
          <w:t>особенности</w:t>
        </w:r>
      </w:hyperlink>
      <w:r w:rsidRPr="0039756C">
        <w:t>), которые содержат не много файлов и совместимы с разнообразными цифровыми устройствами.</w:t>
      </w:r>
    </w:p>
    <w:p w:rsidR="008672AF" w:rsidRPr="0039756C" w:rsidRDefault="008672AF" w:rsidP="000B1F0B">
      <w:pPr>
        <w:pStyle w:val="a3"/>
        <w:jc w:val="both"/>
        <w:rPr>
          <w:b/>
          <w:bCs/>
        </w:rPr>
      </w:pPr>
    </w:p>
    <w:p w:rsidR="000B1F0B" w:rsidRPr="0039756C" w:rsidRDefault="000B1F0B" w:rsidP="000B1F0B">
      <w:pPr>
        <w:pStyle w:val="a3"/>
        <w:jc w:val="both"/>
        <w:rPr>
          <w:b/>
          <w:bCs/>
        </w:rPr>
      </w:pPr>
      <w:proofErr w:type="spellStart"/>
      <w:r w:rsidRPr="0039756C">
        <w:rPr>
          <w:b/>
          <w:bCs/>
        </w:rPr>
        <w:t>NTFS</w:t>
      </w:r>
      <w:proofErr w:type="spellEnd"/>
    </w:p>
    <w:p w:rsidR="000B1F0B" w:rsidRPr="0039756C" w:rsidRDefault="000B1F0B" w:rsidP="000B1F0B">
      <w:pPr>
        <w:pStyle w:val="a3"/>
        <w:jc w:val="both"/>
      </w:pPr>
      <w:r w:rsidRPr="0039756C">
        <w:t xml:space="preserve">Данная файловая система была разработана компанией </w:t>
      </w:r>
      <w:proofErr w:type="spellStart"/>
      <w:r w:rsidRPr="0039756C">
        <w:t>Microsoft</w:t>
      </w:r>
      <w:proofErr w:type="spellEnd"/>
      <w:r w:rsidRPr="0039756C">
        <w:t xml:space="preserve"> в 1993 году и представлена вместе версией </w:t>
      </w:r>
      <w:proofErr w:type="spellStart"/>
      <w:r w:rsidRPr="0039756C">
        <w:t>Windows</w:t>
      </w:r>
      <w:proofErr w:type="spellEnd"/>
      <w:r w:rsidRPr="0039756C">
        <w:t xml:space="preserve"> </w:t>
      </w:r>
      <w:proofErr w:type="spellStart"/>
      <w:r w:rsidRPr="0039756C">
        <w:t>NT</w:t>
      </w:r>
      <w:proofErr w:type="spellEnd"/>
      <w:r w:rsidRPr="0039756C">
        <w:t xml:space="preserve"> 3.1. В самом названии </w:t>
      </w:r>
      <w:proofErr w:type="spellStart"/>
      <w:r w:rsidRPr="0039756C">
        <w:rPr>
          <w:i/>
          <w:iCs/>
        </w:rPr>
        <w:t>new</w:t>
      </w:r>
      <w:proofErr w:type="spellEnd"/>
      <w:r w:rsidRPr="0039756C">
        <w:rPr>
          <w:i/>
          <w:iCs/>
        </w:rPr>
        <w:t xml:space="preserve"> </w:t>
      </w:r>
      <w:proofErr w:type="spellStart"/>
      <w:r w:rsidRPr="0039756C">
        <w:rPr>
          <w:i/>
          <w:iCs/>
        </w:rPr>
        <w:t>technology</w:t>
      </w:r>
      <w:proofErr w:type="spellEnd"/>
      <w:r w:rsidRPr="0039756C">
        <w:rPr>
          <w:i/>
          <w:iCs/>
        </w:rPr>
        <w:t xml:space="preserve"> </w:t>
      </w:r>
      <w:proofErr w:type="spellStart"/>
      <w:r w:rsidRPr="0039756C">
        <w:rPr>
          <w:i/>
          <w:iCs/>
        </w:rPr>
        <w:t>file</w:t>
      </w:r>
      <w:proofErr w:type="spellEnd"/>
      <w:r w:rsidRPr="0039756C">
        <w:rPr>
          <w:i/>
          <w:iCs/>
        </w:rPr>
        <w:t xml:space="preserve"> </w:t>
      </w:r>
      <w:proofErr w:type="spellStart"/>
      <w:r w:rsidRPr="0039756C">
        <w:rPr>
          <w:i/>
          <w:iCs/>
        </w:rPr>
        <w:t>system</w:t>
      </w:r>
      <w:proofErr w:type="spellEnd"/>
      <w:r w:rsidRPr="0039756C">
        <w:t xml:space="preserve">, что означает </w:t>
      </w:r>
      <w:r w:rsidRPr="0039756C">
        <w:rPr>
          <w:i/>
          <w:iCs/>
        </w:rPr>
        <w:t>файловая система новой технологии</w:t>
      </w:r>
      <w:r w:rsidRPr="0039756C">
        <w:t>, заложена ее прогрессивная сущность.</w:t>
      </w:r>
    </w:p>
    <w:p w:rsidR="000B1F0B" w:rsidRPr="0039756C" w:rsidRDefault="000B1F0B" w:rsidP="000B1F0B">
      <w:pPr>
        <w:pStyle w:val="a3"/>
        <w:jc w:val="both"/>
      </w:pPr>
      <w:r w:rsidRPr="0039756C">
        <w:t xml:space="preserve">После форматирования диска в системе </w:t>
      </w:r>
      <w:proofErr w:type="spellStart"/>
      <w:r w:rsidRPr="0039756C">
        <w:t>NTFS</w:t>
      </w:r>
      <w:proofErr w:type="spellEnd"/>
      <w:r w:rsidRPr="0039756C">
        <w:t xml:space="preserve"> он делится на три зоны:</w:t>
      </w:r>
    </w:p>
    <w:p w:rsidR="000B1F0B" w:rsidRPr="0039756C" w:rsidRDefault="000B1F0B" w:rsidP="000B1F0B">
      <w:pPr>
        <w:pStyle w:val="a3"/>
        <w:numPr>
          <w:ilvl w:val="0"/>
          <w:numId w:val="3"/>
        </w:numPr>
        <w:jc w:val="both"/>
      </w:pPr>
      <w:proofErr w:type="spellStart"/>
      <w:r w:rsidRPr="0039756C">
        <w:t>MFT</w:t>
      </w:r>
      <w:proofErr w:type="spellEnd"/>
      <w:r w:rsidRPr="0039756C">
        <w:t xml:space="preserve"> </w:t>
      </w:r>
      <w:r w:rsidR="008672AF" w:rsidRPr="0039756C">
        <w:t>–</w:t>
      </w:r>
      <w:r w:rsidRPr="0039756C">
        <w:t xml:space="preserve"> зона или общая таблица файлов (</w:t>
      </w:r>
      <w:proofErr w:type="spellStart"/>
      <w:r w:rsidRPr="0039756C">
        <w:t>Master</w:t>
      </w:r>
      <w:proofErr w:type="spellEnd"/>
      <w:r w:rsidRPr="0039756C">
        <w:t xml:space="preserve"> </w:t>
      </w:r>
      <w:proofErr w:type="spellStart"/>
      <w:r w:rsidRPr="0039756C">
        <w:t>File</w:t>
      </w:r>
      <w:proofErr w:type="spellEnd"/>
      <w:r w:rsidRPr="0039756C">
        <w:t xml:space="preserve"> </w:t>
      </w:r>
      <w:proofErr w:type="spellStart"/>
      <w:r w:rsidRPr="0039756C">
        <w:t>Table</w:t>
      </w:r>
      <w:proofErr w:type="spellEnd"/>
      <w:r w:rsidRPr="0039756C">
        <w:t>), где хранится информация о файлах и каталогах;</w:t>
      </w:r>
    </w:p>
    <w:p w:rsidR="000B1F0B" w:rsidRPr="0039756C" w:rsidRDefault="000B1F0B" w:rsidP="000B1F0B">
      <w:pPr>
        <w:pStyle w:val="a3"/>
        <w:numPr>
          <w:ilvl w:val="0"/>
          <w:numId w:val="3"/>
        </w:numPr>
        <w:jc w:val="both"/>
      </w:pPr>
      <w:r w:rsidRPr="0039756C">
        <w:t>данные пользователя;</w:t>
      </w:r>
    </w:p>
    <w:p w:rsidR="000B1F0B" w:rsidRPr="0039756C" w:rsidRDefault="000B1F0B" w:rsidP="000B1F0B">
      <w:pPr>
        <w:pStyle w:val="a3"/>
        <w:numPr>
          <w:ilvl w:val="0"/>
          <w:numId w:val="3"/>
        </w:numPr>
        <w:jc w:val="both"/>
      </w:pPr>
      <w:r w:rsidRPr="0039756C">
        <w:t>метафайлы, в которых содержится служебная информация.</w:t>
      </w:r>
    </w:p>
    <w:p w:rsidR="000B1F0B" w:rsidRPr="0039756C" w:rsidRDefault="000B1F0B" w:rsidP="000B1F0B">
      <w:pPr>
        <w:pStyle w:val="a3"/>
        <w:jc w:val="both"/>
      </w:pPr>
      <w:r w:rsidRPr="0039756C">
        <w:t xml:space="preserve">Каждый из метафайлов ответственен за определённую область. Например, </w:t>
      </w:r>
      <w:proofErr w:type="spellStart"/>
      <w:r w:rsidRPr="0039756C">
        <w:t>LogFile</w:t>
      </w:r>
      <w:proofErr w:type="spellEnd"/>
      <w:r w:rsidRPr="0039756C">
        <w:t xml:space="preserve"> </w:t>
      </w:r>
      <w:r w:rsidR="008672AF" w:rsidRPr="0039756C">
        <w:t>–</w:t>
      </w:r>
      <w:r w:rsidRPr="0039756C">
        <w:t xml:space="preserve"> это файл </w:t>
      </w:r>
      <w:proofErr w:type="spellStart"/>
      <w:r w:rsidRPr="0039756C">
        <w:t>журналирования</w:t>
      </w:r>
      <w:proofErr w:type="spellEnd"/>
      <w:r w:rsidRPr="0039756C">
        <w:t xml:space="preserve">, в котором выполняется запись всех операций в журнал, </w:t>
      </w:r>
      <w:proofErr w:type="spellStart"/>
      <w:r w:rsidRPr="0039756C">
        <w:t>Boot</w:t>
      </w:r>
      <w:proofErr w:type="spellEnd"/>
      <w:r w:rsidRPr="0039756C">
        <w:t xml:space="preserve"> – загрузочный сектор, </w:t>
      </w:r>
      <w:proofErr w:type="spellStart"/>
      <w:r w:rsidRPr="0039756C">
        <w:t>Bitmap</w:t>
      </w:r>
      <w:proofErr w:type="spellEnd"/>
      <w:r w:rsidRPr="0039756C">
        <w:t xml:space="preserve"> контролирует свободное место в разделе и т.п. Такая структура надежно защищает файлы от любых сбоев, будь то зависания ОС или отключение электричества.</w:t>
      </w:r>
    </w:p>
    <w:p w:rsidR="000B1F0B" w:rsidRPr="0039756C" w:rsidRDefault="000B1F0B" w:rsidP="000B1F0B">
      <w:pPr>
        <w:pStyle w:val="a3"/>
        <w:jc w:val="both"/>
      </w:pPr>
      <w:r w:rsidRPr="0039756C">
        <w:rPr>
          <w:i/>
          <w:iCs/>
        </w:rPr>
        <w:t>Достоинства</w:t>
      </w:r>
    </w:p>
    <w:p w:rsidR="000B1F0B" w:rsidRPr="0039756C" w:rsidRDefault="000B1F0B" w:rsidP="000B1F0B">
      <w:pPr>
        <w:pStyle w:val="a3"/>
        <w:jc w:val="both"/>
      </w:pPr>
      <w:r w:rsidRPr="0039756C">
        <w:t>В отличие от FAT32 в данной файловой структуре практически отсутствуют ограничения в объеме файлов и каталогов. Размер кластера может варьироваться от 512 байт до 64 Кб, оптимальным считается размер в 4 Кб.</w:t>
      </w:r>
    </w:p>
    <w:p w:rsidR="000B1F0B" w:rsidRPr="0039756C" w:rsidRDefault="000B1F0B" w:rsidP="000B1F0B">
      <w:pPr>
        <w:pStyle w:val="a3"/>
        <w:jc w:val="both"/>
      </w:pPr>
      <w:r w:rsidRPr="0039756C">
        <w:t xml:space="preserve">Благодаря множеству существенных доработок для повышения безопасности, таких как поддержка прав доступа к файлам, </w:t>
      </w:r>
      <w:proofErr w:type="spellStart"/>
      <w:r w:rsidRPr="0039756C">
        <w:t>HPFS</w:t>
      </w:r>
      <w:proofErr w:type="spellEnd"/>
      <w:r w:rsidRPr="0039756C">
        <w:t xml:space="preserve"> квотирование, шифрование, </w:t>
      </w:r>
      <w:proofErr w:type="spellStart"/>
      <w:r w:rsidRPr="0039756C">
        <w:t>журналирование</w:t>
      </w:r>
      <w:proofErr w:type="spellEnd"/>
      <w:r w:rsidRPr="0039756C">
        <w:t xml:space="preserve">, разграничение доступа и аудит, жесткие ссылки и прочее, </w:t>
      </w:r>
      <w:proofErr w:type="spellStart"/>
      <w:r w:rsidRPr="0039756C">
        <w:t>NTFS</w:t>
      </w:r>
      <w:proofErr w:type="spellEnd"/>
      <w:r w:rsidRPr="0039756C">
        <w:t xml:space="preserve"> является идеальной для форматирования диска под системную область. Прочие разделы винчестера также могут быть отформатированы в данной системе, так как </w:t>
      </w:r>
      <w:proofErr w:type="spellStart"/>
      <w:r w:rsidRPr="0039756C">
        <w:t>NTFS</w:t>
      </w:r>
      <w:proofErr w:type="spellEnd"/>
      <w:r w:rsidRPr="0039756C">
        <w:t> позволяет оптимально использовать дисковое пространство при наличии множеств мелких файлов.</w:t>
      </w:r>
    </w:p>
    <w:p w:rsidR="000B1F0B" w:rsidRPr="0039756C" w:rsidRDefault="000B1F0B" w:rsidP="000B1F0B">
      <w:pPr>
        <w:pStyle w:val="a3"/>
        <w:jc w:val="both"/>
      </w:pPr>
      <w:r w:rsidRPr="0039756C">
        <w:lastRenderedPageBreak/>
        <w:t>Достоинством этой файловой организации является быстрая скорость доступа к файлам небольшого размера, высокая производительность при работе с большими файлами, а также возможность использования длинных названий файлов.</w:t>
      </w:r>
    </w:p>
    <w:p w:rsidR="000B1F0B" w:rsidRPr="0039756C" w:rsidRDefault="000B1F0B" w:rsidP="000B1F0B">
      <w:pPr>
        <w:pStyle w:val="a3"/>
        <w:jc w:val="both"/>
      </w:pPr>
      <w:r w:rsidRPr="0039756C">
        <w:rPr>
          <w:i/>
          <w:iCs/>
        </w:rPr>
        <w:t>Недостатки</w:t>
      </w:r>
    </w:p>
    <w:p w:rsidR="000B1F0B" w:rsidRPr="0039756C" w:rsidRDefault="000B1F0B" w:rsidP="000B1F0B">
      <w:pPr>
        <w:pStyle w:val="a3"/>
        <w:jc w:val="both"/>
      </w:pPr>
      <w:r w:rsidRPr="0039756C">
        <w:t xml:space="preserve">Главным минусом системы </w:t>
      </w:r>
      <w:proofErr w:type="spellStart"/>
      <w:r w:rsidRPr="0039756C">
        <w:t>NTFS</w:t>
      </w:r>
      <w:proofErr w:type="spellEnd"/>
      <w:r w:rsidRPr="0039756C">
        <w:t xml:space="preserve"> является несовместимость со всеми операционными системами ниже </w:t>
      </w:r>
      <w:proofErr w:type="spellStart"/>
      <w:r w:rsidRPr="0039756C">
        <w:t>Windows</w:t>
      </w:r>
      <w:proofErr w:type="spellEnd"/>
      <w:r w:rsidRPr="0039756C">
        <w:t xml:space="preserve"> </w:t>
      </w:r>
      <w:proofErr w:type="spellStart"/>
      <w:r w:rsidRPr="0039756C">
        <w:t>NT</w:t>
      </w:r>
      <w:proofErr w:type="spellEnd"/>
      <w:r w:rsidRPr="0039756C">
        <w:t xml:space="preserve">, а также ограничения в совместимости с прочими ОС. Так, </w:t>
      </w:r>
      <w:proofErr w:type="spellStart"/>
      <w:r w:rsidRPr="0039756C">
        <w:t>Mac</w:t>
      </w:r>
      <w:proofErr w:type="spellEnd"/>
      <w:r w:rsidRPr="0039756C">
        <w:t xml:space="preserve"> </w:t>
      </w:r>
      <w:proofErr w:type="spellStart"/>
      <w:r w:rsidRPr="0039756C">
        <w:t>OS</w:t>
      </w:r>
      <w:proofErr w:type="spellEnd"/>
      <w:r w:rsidRPr="0039756C">
        <w:t xml:space="preserve"> читает файлы с дисков </w:t>
      </w:r>
      <w:proofErr w:type="spellStart"/>
      <w:r w:rsidRPr="0039756C">
        <w:t>NTFS</w:t>
      </w:r>
      <w:proofErr w:type="spellEnd"/>
      <w:r w:rsidRPr="0039756C">
        <w:t xml:space="preserve">, но не может выполнять их запись, такая же ситуация с совместимостью файлов </w:t>
      </w:r>
      <w:proofErr w:type="spellStart"/>
      <w:r w:rsidRPr="0039756C">
        <w:t>Linux</w:t>
      </w:r>
      <w:proofErr w:type="spellEnd"/>
      <w:r w:rsidRPr="0039756C">
        <w:t xml:space="preserve">. Самые популярные игровые консоли </w:t>
      </w:r>
      <w:proofErr w:type="spellStart"/>
      <w:r w:rsidRPr="0039756C">
        <w:t>Playstation</w:t>
      </w:r>
      <w:proofErr w:type="spellEnd"/>
      <w:r w:rsidRPr="0039756C">
        <w:t xml:space="preserve"> и </w:t>
      </w:r>
      <w:proofErr w:type="spellStart"/>
      <w:r w:rsidRPr="0039756C">
        <w:t>Xbox</w:t>
      </w:r>
      <w:proofErr w:type="spellEnd"/>
      <w:r w:rsidRPr="0039756C">
        <w:t xml:space="preserve"> 360 не работают с </w:t>
      </w:r>
      <w:proofErr w:type="spellStart"/>
      <w:r w:rsidRPr="0039756C">
        <w:t>NTFS</w:t>
      </w:r>
      <w:proofErr w:type="spellEnd"/>
      <w:r w:rsidRPr="0039756C">
        <w:t xml:space="preserve">, только </w:t>
      </w:r>
      <w:proofErr w:type="spellStart"/>
      <w:r w:rsidRPr="0039756C">
        <w:t>Xbox</w:t>
      </w:r>
      <w:proofErr w:type="spellEnd"/>
      <w:r w:rsidRPr="0039756C">
        <w:t xml:space="preserve"> </w:t>
      </w:r>
      <w:proofErr w:type="spellStart"/>
      <w:r w:rsidRPr="0039756C">
        <w:t>One</w:t>
      </w:r>
      <w:proofErr w:type="spellEnd"/>
      <w:r w:rsidRPr="0039756C">
        <w:t xml:space="preserve"> может с ней взаимодействовать.</w:t>
      </w:r>
    </w:p>
    <w:p w:rsidR="000B1F0B" w:rsidRPr="0039756C" w:rsidRDefault="000B1F0B" w:rsidP="000B1F0B">
      <w:pPr>
        <w:pStyle w:val="a3"/>
        <w:jc w:val="both"/>
      </w:pPr>
      <w:r w:rsidRPr="0039756C">
        <w:t xml:space="preserve">Среди недостатков </w:t>
      </w:r>
      <w:proofErr w:type="spellStart"/>
      <w:r w:rsidRPr="0039756C">
        <w:t>NTFS</w:t>
      </w:r>
      <w:proofErr w:type="spellEnd"/>
      <w:r w:rsidRPr="0039756C">
        <w:t xml:space="preserve"> можно назвать также высокие требования к объему оперативной памяти, более низкая скорость по сравнению с FAT32 и трудности управления каталогами среднего объема.</w:t>
      </w:r>
    </w:p>
    <w:p w:rsidR="000B1F0B" w:rsidRPr="0039756C" w:rsidRDefault="000B1F0B" w:rsidP="000B1F0B">
      <w:pPr>
        <w:pStyle w:val="a3"/>
        <w:jc w:val="both"/>
      </w:pPr>
      <w:r w:rsidRPr="0039756C">
        <w:t xml:space="preserve">Таким образом, целесообразнее использовать файловую структуру </w:t>
      </w:r>
      <w:proofErr w:type="spellStart"/>
      <w:r w:rsidRPr="0039756C">
        <w:t>NTFS</w:t>
      </w:r>
      <w:proofErr w:type="spellEnd"/>
      <w:r w:rsidRPr="0039756C">
        <w:t xml:space="preserve"> на жестких дисках, в том числе и </w:t>
      </w:r>
      <w:proofErr w:type="spellStart"/>
      <w:r w:rsidRPr="0039756C">
        <w:t>SSD</w:t>
      </w:r>
      <w:proofErr w:type="spellEnd"/>
      <w:r w:rsidRPr="0039756C">
        <w:t xml:space="preserve"> под управлением последних версий </w:t>
      </w:r>
      <w:proofErr w:type="spellStart"/>
      <w:r w:rsidRPr="0039756C">
        <w:t>Windows</w:t>
      </w:r>
      <w:proofErr w:type="spellEnd"/>
      <w:r w:rsidRPr="0039756C">
        <w:t xml:space="preserve">, начиная с </w:t>
      </w:r>
      <w:proofErr w:type="spellStart"/>
      <w:r w:rsidRPr="0039756C">
        <w:t>NT</w:t>
      </w:r>
      <w:proofErr w:type="spellEnd"/>
      <w:r w:rsidRPr="0039756C">
        <w:t>.</w:t>
      </w:r>
    </w:p>
    <w:p w:rsidR="008672AF" w:rsidRPr="0039756C" w:rsidRDefault="008672AF" w:rsidP="000B1F0B">
      <w:pPr>
        <w:pStyle w:val="a3"/>
        <w:jc w:val="both"/>
        <w:rPr>
          <w:b/>
          <w:bCs/>
        </w:rPr>
      </w:pPr>
    </w:p>
    <w:p w:rsidR="000B1F0B" w:rsidRPr="0039756C" w:rsidRDefault="000B1F0B" w:rsidP="000B1F0B">
      <w:pPr>
        <w:pStyle w:val="a3"/>
        <w:jc w:val="both"/>
        <w:rPr>
          <w:b/>
          <w:bCs/>
        </w:rPr>
      </w:pPr>
      <w:proofErr w:type="spellStart"/>
      <w:r w:rsidRPr="0039756C">
        <w:rPr>
          <w:b/>
          <w:bCs/>
        </w:rPr>
        <w:t>exFAT</w:t>
      </w:r>
      <w:proofErr w:type="spellEnd"/>
    </w:p>
    <w:p w:rsidR="000B1F0B" w:rsidRPr="0039756C" w:rsidRDefault="000B1F0B" w:rsidP="000B1F0B">
      <w:pPr>
        <w:pStyle w:val="a3"/>
        <w:jc w:val="both"/>
      </w:pPr>
      <w:r w:rsidRPr="0039756C">
        <w:t xml:space="preserve">Эта файловая система является последней из рассматриваемых по времени выпуска. Она появилась в 2008 году с очередными обновлениями к </w:t>
      </w:r>
      <w:hyperlink r:id="rId12" w:anchor="features" w:history="1">
        <w:proofErr w:type="spellStart"/>
        <w:r w:rsidRPr="0039756C">
          <w:rPr>
            <w:rStyle w:val="a9"/>
            <w:color w:val="auto"/>
          </w:rPr>
          <w:t>Windows</w:t>
        </w:r>
        <w:proofErr w:type="spellEnd"/>
        <w:r w:rsidRPr="0039756C">
          <w:rPr>
            <w:rStyle w:val="a9"/>
            <w:color w:val="auto"/>
          </w:rPr>
          <w:t xml:space="preserve"> </w:t>
        </w:r>
        <w:proofErr w:type="spellStart"/>
        <w:r w:rsidRPr="0039756C">
          <w:rPr>
            <w:rStyle w:val="a9"/>
            <w:color w:val="auto"/>
          </w:rPr>
          <w:t>XP</w:t>
        </w:r>
        <w:proofErr w:type="spellEnd"/>
      </w:hyperlink>
      <w:r w:rsidRPr="0039756C">
        <w:t xml:space="preserve"> и является, по сути, расширенной версией FAT32.</w:t>
      </w:r>
    </w:p>
    <w:p w:rsidR="000B1F0B" w:rsidRPr="0039756C" w:rsidRDefault="000B1F0B" w:rsidP="000B1F0B">
      <w:pPr>
        <w:pStyle w:val="a3"/>
        <w:jc w:val="both"/>
      </w:pPr>
      <w:r w:rsidRPr="0039756C">
        <w:t xml:space="preserve">Главная цель разработчиков – создать производительную, удобную и универсальную файловую структуру для переносных накопительных устройств: </w:t>
      </w:r>
      <w:proofErr w:type="spellStart"/>
      <w:r w:rsidRPr="0039756C">
        <w:t>флешек</w:t>
      </w:r>
      <w:proofErr w:type="spellEnd"/>
      <w:r w:rsidRPr="0039756C">
        <w:t xml:space="preserve">, </w:t>
      </w:r>
      <w:proofErr w:type="spellStart"/>
      <w:r w:rsidRPr="0039756C">
        <w:t>SD</w:t>
      </w:r>
      <w:proofErr w:type="spellEnd"/>
      <w:r w:rsidRPr="0039756C">
        <w:t>-карт и съемных жестких дисков.</w:t>
      </w:r>
    </w:p>
    <w:p w:rsidR="000B1F0B" w:rsidRPr="0039756C" w:rsidRDefault="000B1F0B" w:rsidP="000B1F0B">
      <w:pPr>
        <w:pStyle w:val="a3"/>
        <w:jc w:val="both"/>
      </w:pPr>
      <w:r w:rsidRPr="0039756C">
        <w:t>Достоинства:</w:t>
      </w:r>
    </w:p>
    <w:p w:rsidR="000B1F0B" w:rsidRPr="0039756C" w:rsidRDefault="000B1F0B" w:rsidP="000B1F0B">
      <w:pPr>
        <w:pStyle w:val="a3"/>
        <w:numPr>
          <w:ilvl w:val="0"/>
          <w:numId w:val="4"/>
        </w:numPr>
        <w:jc w:val="both"/>
      </w:pPr>
      <w:r w:rsidRPr="0039756C">
        <w:t>Простая организация без специализированных особенностей и ограничений в размерах файлов и раздела.</w:t>
      </w:r>
    </w:p>
    <w:p w:rsidR="000B1F0B" w:rsidRPr="0039756C" w:rsidRDefault="000B1F0B" w:rsidP="000B1F0B">
      <w:pPr>
        <w:pStyle w:val="a3"/>
        <w:numPr>
          <w:ilvl w:val="0"/>
          <w:numId w:val="4"/>
        </w:numPr>
        <w:jc w:val="both"/>
      </w:pPr>
      <w:r w:rsidRPr="0039756C">
        <w:t xml:space="preserve">Отличная совместимость со всеми ОС </w:t>
      </w:r>
      <w:proofErr w:type="spellStart"/>
      <w:r w:rsidRPr="0039756C">
        <w:t>Windows</w:t>
      </w:r>
      <w:proofErr w:type="spellEnd"/>
      <w:r w:rsidRPr="0039756C">
        <w:t xml:space="preserve">, а также </w:t>
      </w:r>
      <w:proofErr w:type="spellStart"/>
      <w:r w:rsidRPr="0039756C">
        <w:t>Mac</w:t>
      </w:r>
      <w:proofErr w:type="spellEnd"/>
      <w:r w:rsidRPr="0039756C">
        <w:t xml:space="preserve"> </w:t>
      </w:r>
      <w:proofErr w:type="spellStart"/>
      <w:r w:rsidRPr="0039756C">
        <w:t>OS</w:t>
      </w:r>
      <w:proofErr w:type="spellEnd"/>
      <w:r w:rsidRPr="0039756C">
        <w:t xml:space="preserve"> и </w:t>
      </w:r>
      <w:proofErr w:type="spellStart"/>
      <w:r w:rsidRPr="0039756C">
        <w:t>Linux</w:t>
      </w:r>
      <w:proofErr w:type="spellEnd"/>
      <w:r w:rsidRPr="0039756C">
        <w:t>. В последнем варианте необходима установка дополнительного софта.</w:t>
      </w:r>
    </w:p>
    <w:p w:rsidR="000B1F0B" w:rsidRPr="0039756C" w:rsidRDefault="000B1F0B" w:rsidP="000B1F0B">
      <w:pPr>
        <w:pStyle w:val="a3"/>
        <w:numPr>
          <w:ilvl w:val="0"/>
          <w:numId w:val="4"/>
        </w:numPr>
        <w:jc w:val="both"/>
      </w:pPr>
      <w:r w:rsidRPr="0039756C">
        <w:t xml:space="preserve">Поддержка со стороны всех современных яблочных девайсов, а также игровых приставок </w:t>
      </w:r>
      <w:proofErr w:type="spellStart"/>
      <w:r w:rsidRPr="0039756C">
        <w:t>Xbox</w:t>
      </w:r>
      <w:proofErr w:type="spellEnd"/>
      <w:r w:rsidRPr="0039756C">
        <w:t xml:space="preserve"> </w:t>
      </w:r>
      <w:proofErr w:type="spellStart"/>
      <w:r w:rsidRPr="0039756C">
        <w:t>One</w:t>
      </w:r>
      <w:proofErr w:type="spellEnd"/>
      <w:r w:rsidRPr="0039756C">
        <w:t xml:space="preserve"> и </w:t>
      </w:r>
      <w:proofErr w:type="spellStart"/>
      <w:r w:rsidRPr="0039756C">
        <w:t>Playstation</w:t>
      </w:r>
      <w:proofErr w:type="spellEnd"/>
      <w:r w:rsidRPr="0039756C">
        <w:t xml:space="preserve"> 4.</w:t>
      </w:r>
    </w:p>
    <w:p w:rsidR="00B825F6" w:rsidRPr="0039756C" w:rsidRDefault="008672AF" w:rsidP="00B825F6">
      <w:pPr>
        <w:pStyle w:val="a3"/>
        <w:jc w:val="both"/>
      </w:pPr>
      <w:r w:rsidRPr="0039756C">
        <w:t xml:space="preserve">Основным недостатком файловой организации </w:t>
      </w:r>
      <w:proofErr w:type="spellStart"/>
      <w:r w:rsidRPr="0039756C">
        <w:t>exFAT</w:t>
      </w:r>
      <w:proofErr w:type="spellEnd"/>
      <w:r w:rsidRPr="0039756C">
        <w:t xml:space="preserve"> является лицензионная политика </w:t>
      </w:r>
      <w:proofErr w:type="spellStart"/>
      <w:r w:rsidRPr="0039756C">
        <w:t>Microsoft</w:t>
      </w:r>
      <w:proofErr w:type="spellEnd"/>
      <w:r w:rsidRPr="0039756C">
        <w:t>, запрещающая ее бесплатное использование в открытом доступе.</w:t>
      </w:r>
    </w:p>
    <w:p w:rsidR="008672AF" w:rsidRPr="0039756C" w:rsidRDefault="008672AF" w:rsidP="008672AF">
      <w:pPr>
        <w:pStyle w:val="a3"/>
        <w:ind w:firstLine="0"/>
        <w:jc w:val="both"/>
      </w:pPr>
    </w:p>
    <w:p w:rsidR="008672AF" w:rsidRPr="0039756C" w:rsidRDefault="008672AF" w:rsidP="008672AF">
      <w:pPr>
        <w:pStyle w:val="a3"/>
        <w:ind w:firstLine="0"/>
        <w:jc w:val="center"/>
        <w:rPr>
          <w:b/>
          <w:bCs/>
          <w:sz w:val="32"/>
        </w:rPr>
      </w:pPr>
      <w:r w:rsidRPr="0039756C">
        <w:rPr>
          <w:b/>
          <w:bCs/>
          <w:sz w:val="32"/>
        </w:rPr>
        <w:t>Наиболее оптимальная файловая структура</w:t>
      </w:r>
    </w:p>
    <w:p w:rsidR="008672AF" w:rsidRPr="0039756C" w:rsidRDefault="008672AF" w:rsidP="008672AF">
      <w:pPr>
        <w:pStyle w:val="a3"/>
        <w:jc w:val="both"/>
      </w:pPr>
      <w:r w:rsidRPr="0039756C">
        <w:t>Рассмотрев описания трех популярных файловых систем, можно сделать следующие выводы:</w:t>
      </w:r>
    </w:p>
    <w:p w:rsidR="008672AF" w:rsidRPr="0039756C" w:rsidRDefault="008672AF" w:rsidP="008672AF">
      <w:pPr>
        <w:pStyle w:val="a3"/>
        <w:numPr>
          <w:ilvl w:val="0"/>
          <w:numId w:val="5"/>
        </w:numPr>
        <w:jc w:val="both"/>
      </w:pPr>
      <w:r w:rsidRPr="0039756C">
        <w:t xml:space="preserve">для компьютерных устройств с операционной системой выше </w:t>
      </w:r>
      <w:proofErr w:type="spellStart"/>
      <w:r w:rsidRPr="0039756C">
        <w:t>Windows</w:t>
      </w:r>
      <w:proofErr w:type="spellEnd"/>
      <w:r w:rsidRPr="0039756C">
        <w:t xml:space="preserve"> </w:t>
      </w:r>
      <w:proofErr w:type="spellStart"/>
      <w:r w:rsidRPr="0039756C">
        <w:t>NT</w:t>
      </w:r>
      <w:proofErr w:type="spellEnd"/>
      <w:r w:rsidRPr="0039756C">
        <w:t xml:space="preserve"> целесообразнее будет форматирование жесткого диска в системе </w:t>
      </w:r>
      <w:proofErr w:type="spellStart"/>
      <w:r w:rsidRPr="0039756C">
        <w:t>NTFS</w:t>
      </w:r>
      <w:proofErr w:type="spellEnd"/>
      <w:r w:rsidRPr="0039756C">
        <w:t>;</w:t>
      </w:r>
    </w:p>
    <w:p w:rsidR="008672AF" w:rsidRPr="0039756C" w:rsidRDefault="008672AF" w:rsidP="008672AF">
      <w:pPr>
        <w:pStyle w:val="a3"/>
        <w:numPr>
          <w:ilvl w:val="0"/>
          <w:numId w:val="5"/>
        </w:numPr>
        <w:jc w:val="both"/>
      </w:pPr>
      <w:r w:rsidRPr="0039756C">
        <w:t>для старых устройств, а также с целью совместимости с разными современными цифровыми гаджетами, оптимальным вариантом станет выбор FAT32;</w:t>
      </w:r>
    </w:p>
    <w:p w:rsidR="008672AF" w:rsidRPr="0039756C" w:rsidRDefault="008672AF" w:rsidP="008672AF">
      <w:pPr>
        <w:pStyle w:val="a3"/>
        <w:numPr>
          <w:ilvl w:val="0"/>
          <w:numId w:val="5"/>
        </w:numPr>
        <w:jc w:val="both"/>
      </w:pPr>
      <w:r w:rsidRPr="0039756C">
        <w:t>для любых съемных носителей идеальной будет применение системы</w:t>
      </w:r>
    </w:p>
    <w:p w:rsidR="008672AF" w:rsidRPr="0039756C" w:rsidRDefault="008672AF" w:rsidP="00B825F6">
      <w:pPr>
        <w:pStyle w:val="a3"/>
        <w:jc w:val="both"/>
      </w:pPr>
    </w:p>
    <w:p w:rsidR="008672AF" w:rsidRPr="0039756C" w:rsidRDefault="008672AF" w:rsidP="00B825F6">
      <w:pPr>
        <w:pStyle w:val="a3"/>
        <w:jc w:val="both"/>
      </w:pPr>
    </w:p>
    <w:p w:rsidR="008672AF" w:rsidRPr="0039756C" w:rsidRDefault="008672AF" w:rsidP="00B825F6">
      <w:pPr>
        <w:pStyle w:val="a3"/>
        <w:jc w:val="both"/>
      </w:pPr>
    </w:p>
    <w:p w:rsidR="008672AF" w:rsidRPr="0039756C" w:rsidRDefault="008672AF" w:rsidP="00B825F6">
      <w:pPr>
        <w:pStyle w:val="a3"/>
        <w:jc w:val="both"/>
      </w:pPr>
    </w:p>
    <w:p w:rsidR="008672AF" w:rsidRPr="0039756C" w:rsidRDefault="008672AF" w:rsidP="00B825F6">
      <w:pPr>
        <w:pStyle w:val="a3"/>
        <w:jc w:val="both"/>
      </w:pPr>
    </w:p>
    <w:p w:rsidR="008672AF" w:rsidRPr="0039756C" w:rsidRDefault="008672AF" w:rsidP="008672AF">
      <w:pPr>
        <w:pStyle w:val="a3"/>
        <w:ind w:firstLine="0"/>
        <w:jc w:val="center"/>
      </w:pPr>
      <w:r w:rsidRPr="0039756C">
        <w:rPr>
          <w:lang w:eastAsia="ru-RU"/>
        </w:rPr>
        <w:lastRenderedPageBreak/>
        <w:drawing>
          <wp:inline distT="0" distB="0" distL="0" distR="0" wp14:anchorId="1BED039A" wp14:editId="6EAFE503">
            <wp:extent cx="4041264" cy="4910903"/>
            <wp:effectExtent l="171450" t="171450" r="378460" b="366395"/>
            <wp:docPr id="1" name="Рисунок 1" descr="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k"/>
                    <pic:cNvPicPr>
                      <a:picLocks noChangeAspect="1" noChangeArrowheads="1"/>
                    </pic:cNvPicPr>
                  </pic:nvPicPr>
                  <pic:blipFill rotWithShape="1">
                    <a:blip r:embed="rId13">
                      <a:extLst>
                        <a:ext uri="{28A0092B-C50C-407E-A947-70E740481C1C}">
                          <a14:useLocalDpi xmlns:a14="http://schemas.microsoft.com/office/drawing/2010/main" val="0"/>
                        </a:ext>
                      </a:extLst>
                    </a:blip>
                    <a:srcRect l="3407" t="1145" r="2973" b="1145"/>
                    <a:stretch/>
                  </pic:blipFill>
                  <pic:spPr bwMode="auto">
                    <a:xfrm>
                      <a:off x="0" y="0"/>
                      <a:ext cx="4044401" cy="49147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8672AF" w:rsidRPr="0039756C" w:rsidRDefault="008672AF" w:rsidP="00B825F6">
      <w:pPr>
        <w:pStyle w:val="a3"/>
        <w:jc w:val="both"/>
      </w:pPr>
      <w:r w:rsidRPr="0039756C">
        <w:t>И последнее: информацию о том, какая файловая структура реализована на ваших дисках, можно узнать во вкладке «Общие» (правая клавиша мышки «Свойства»).</w:t>
      </w:r>
    </w:p>
    <w:p w:rsidR="008672AF" w:rsidRPr="0039756C" w:rsidRDefault="008672AF" w:rsidP="008672AF">
      <w:pPr>
        <w:pStyle w:val="a3"/>
        <w:ind w:firstLine="0"/>
        <w:jc w:val="both"/>
      </w:pPr>
    </w:p>
    <w:p w:rsidR="008672AF" w:rsidRPr="0039756C" w:rsidRDefault="008672AF" w:rsidP="008672AF">
      <w:pPr>
        <w:pStyle w:val="a3"/>
        <w:ind w:firstLine="0"/>
        <w:jc w:val="center"/>
        <w:rPr>
          <w:b/>
          <w:bCs/>
          <w:sz w:val="32"/>
        </w:rPr>
      </w:pPr>
    </w:p>
    <w:p w:rsidR="008672AF" w:rsidRPr="0039756C" w:rsidRDefault="008672AF" w:rsidP="008672AF">
      <w:pPr>
        <w:pStyle w:val="a3"/>
        <w:ind w:firstLine="0"/>
        <w:jc w:val="center"/>
        <w:rPr>
          <w:b/>
          <w:bCs/>
          <w:sz w:val="32"/>
        </w:rPr>
      </w:pPr>
    </w:p>
    <w:p w:rsidR="008672AF" w:rsidRPr="0039756C" w:rsidRDefault="008672AF"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r w:rsidRPr="0039756C">
        <w:rPr>
          <w:b/>
          <w:bCs/>
          <w:sz w:val="32"/>
        </w:rPr>
        <w:lastRenderedPageBreak/>
        <w:t xml:space="preserve">Как отформатировать </w:t>
      </w:r>
      <w:proofErr w:type="spellStart"/>
      <w:r w:rsidRPr="0039756C">
        <w:rPr>
          <w:b/>
          <w:bCs/>
          <w:sz w:val="32"/>
        </w:rPr>
        <w:t>флешку</w:t>
      </w:r>
      <w:proofErr w:type="spellEnd"/>
      <w:r w:rsidRPr="0039756C">
        <w:rPr>
          <w:b/>
          <w:bCs/>
          <w:sz w:val="32"/>
        </w:rPr>
        <w:t xml:space="preserve"> или жесткий диск в </w:t>
      </w:r>
      <w:proofErr w:type="spellStart"/>
      <w:r w:rsidRPr="0039756C">
        <w:rPr>
          <w:b/>
          <w:bCs/>
          <w:sz w:val="32"/>
        </w:rPr>
        <w:t>Windows</w:t>
      </w:r>
      <w:proofErr w:type="spellEnd"/>
      <w:r w:rsidRPr="0039756C">
        <w:rPr>
          <w:b/>
          <w:bCs/>
          <w:sz w:val="32"/>
        </w:rPr>
        <w:t xml:space="preserve"> 7</w:t>
      </w:r>
    </w:p>
    <w:p w:rsidR="00B66950" w:rsidRPr="0039756C" w:rsidRDefault="00B66950" w:rsidP="00B66950">
      <w:pPr>
        <w:pStyle w:val="a3"/>
        <w:ind w:firstLine="0"/>
        <w:rPr>
          <w:bCs/>
        </w:rPr>
      </w:pPr>
    </w:p>
    <w:p w:rsidR="0003772E" w:rsidRPr="0039756C" w:rsidRDefault="0003772E" w:rsidP="0003772E">
      <w:pPr>
        <w:pStyle w:val="a3"/>
        <w:rPr>
          <w:b/>
          <w:bCs/>
        </w:rPr>
      </w:pPr>
      <w:r w:rsidRPr="0039756C">
        <w:rPr>
          <w:b/>
          <w:bCs/>
        </w:rPr>
        <w:t>Что такое форматирование дисков?</w:t>
      </w:r>
    </w:p>
    <w:p w:rsidR="0003772E" w:rsidRPr="0039756C" w:rsidRDefault="0003772E" w:rsidP="0003772E">
      <w:pPr>
        <w:pStyle w:val="a3"/>
        <w:rPr>
          <w:bCs/>
        </w:rPr>
      </w:pPr>
      <w:r w:rsidRPr="0039756C">
        <w:rPr>
          <w:bCs/>
        </w:rPr>
        <w:t xml:space="preserve">Форматирование – это программный процесс разметки области хранения данных, которая располагается на твердотельных накопителях </w:t>
      </w:r>
      <w:proofErr w:type="spellStart"/>
      <w:r w:rsidRPr="0039756C">
        <w:rPr>
          <w:bCs/>
        </w:rPr>
        <w:t>флеш</w:t>
      </w:r>
      <w:proofErr w:type="spellEnd"/>
      <w:r w:rsidRPr="0039756C">
        <w:rPr>
          <w:bCs/>
        </w:rPr>
        <w:t xml:space="preserve">-карт или </w:t>
      </w:r>
      <w:proofErr w:type="spellStart"/>
      <w:r w:rsidRPr="0039756C">
        <w:rPr>
          <w:bCs/>
        </w:rPr>
        <w:t>SSD</w:t>
      </w:r>
      <w:proofErr w:type="spellEnd"/>
      <w:r w:rsidRPr="0039756C">
        <w:rPr>
          <w:bCs/>
        </w:rPr>
        <w:t>-накопителей и магнитной поверхности жестких дисков.</w:t>
      </w:r>
    </w:p>
    <w:p w:rsidR="0003772E" w:rsidRPr="0039756C" w:rsidRDefault="0003772E" w:rsidP="0003772E">
      <w:pPr>
        <w:pStyle w:val="a3"/>
        <w:rPr>
          <w:b/>
          <w:bCs/>
        </w:rPr>
      </w:pPr>
      <w:r w:rsidRPr="0039756C">
        <w:rPr>
          <w:b/>
          <w:bCs/>
        </w:rPr>
        <w:t>Существует 2 вида форматирования:</w:t>
      </w:r>
    </w:p>
    <w:p w:rsidR="0003772E" w:rsidRPr="0039756C" w:rsidRDefault="0003772E" w:rsidP="0003772E">
      <w:pPr>
        <w:pStyle w:val="a3"/>
        <w:numPr>
          <w:ilvl w:val="0"/>
          <w:numId w:val="8"/>
        </w:numPr>
        <w:rPr>
          <w:bCs/>
        </w:rPr>
      </w:pPr>
      <w:r w:rsidRPr="0039756C">
        <w:rPr>
          <w:b/>
          <w:bCs/>
        </w:rPr>
        <w:t>низкоуровневое</w:t>
      </w:r>
      <w:r w:rsidRPr="0039756C">
        <w:rPr>
          <w:bCs/>
        </w:rPr>
        <w:t>, которое выполняется на заводе-изготовителе накопителей;</w:t>
      </w:r>
    </w:p>
    <w:p w:rsidR="0003772E" w:rsidRPr="0039756C" w:rsidRDefault="0003772E" w:rsidP="0003772E">
      <w:pPr>
        <w:pStyle w:val="a3"/>
        <w:numPr>
          <w:ilvl w:val="0"/>
          <w:numId w:val="8"/>
        </w:numPr>
        <w:rPr>
          <w:bCs/>
        </w:rPr>
      </w:pPr>
      <w:r w:rsidRPr="0039756C">
        <w:rPr>
          <w:b/>
          <w:bCs/>
        </w:rPr>
        <w:t>высокоуровневое</w:t>
      </w:r>
      <w:r w:rsidRPr="0039756C">
        <w:rPr>
          <w:bCs/>
        </w:rPr>
        <w:t>, которое можно выполнить стандартными средствами операционной системы.</w:t>
      </w:r>
    </w:p>
    <w:p w:rsidR="0003772E" w:rsidRPr="0039756C" w:rsidRDefault="0003772E" w:rsidP="0003772E">
      <w:pPr>
        <w:pStyle w:val="a3"/>
        <w:rPr>
          <w:bCs/>
        </w:rPr>
      </w:pPr>
      <w:r w:rsidRPr="0039756C">
        <w:rPr>
          <w:bCs/>
        </w:rPr>
        <w:t>Первое является сложным технологическим процессом и без специального оборудования провести его невозможно. Второе же выполняется стандартными средствами операционной системы и может быть произведено любым пользователем. О нем мы и поговорим.</w:t>
      </w:r>
    </w:p>
    <w:p w:rsidR="0003772E" w:rsidRPr="0039756C" w:rsidRDefault="0003772E" w:rsidP="0003772E">
      <w:pPr>
        <w:pStyle w:val="a3"/>
        <w:rPr>
          <w:b/>
          <w:bCs/>
        </w:rPr>
      </w:pPr>
      <w:r w:rsidRPr="0039756C">
        <w:rPr>
          <w:b/>
          <w:bCs/>
        </w:rPr>
        <w:t>Высокоуровневое форматирование</w:t>
      </w:r>
    </w:p>
    <w:p w:rsidR="0003772E" w:rsidRPr="0039756C" w:rsidRDefault="0003772E" w:rsidP="0003772E">
      <w:pPr>
        <w:pStyle w:val="a3"/>
        <w:rPr>
          <w:bCs/>
        </w:rPr>
      </w:pPr>
      <w:r w:rsidRPr="0039756C">
        <w:rPr>
          <w:bCs/>
        </w:rPr>
        <w:t>Высокоуровневое форматирование производится уже после разбиения жесткого диска на логические разделы. Оно применимо ко всем носителям информации, кроме оптических дисков.</w:t>
      </w:r>
    </w:p>
    <w:p w:rsidR="0003772E" w:rsidRPr="0039756C" w:rsidRDefault="0003772E" w:rsidP="0003772E">
      <w:pPr>
        <w:pStyle w:val="a3"/>
        <w:rPr>
          <w:bCs/>
        </w:rPr>
      </w:pPr>
      <w:r w:rsidRPr="0039756C">
        <w:rPr>
          <w:bCs/>
        </w:rPr>
        <w:t>Данный вид форматирования носителей информации подразделяется на два вида:</w:t>
      </w:r>
    </w:p>
    <w:p w:rsidR="0003772E" w:rsidRPr="0039756C" w:rsidRDefault="0003772E" w:rsidP="0003772E">
      <w:pPr>
        <w:pStyle w:val="a3"/>
        <w:numPr>
          <w:ilvl w:val="0"/>
          <w:numId w:val="7"/>
        </w:numPr>
        <w:rPr>
          <w:bCs/>
        </w:rPr>
      </w:pPr>
      <w:r w:rsidRPr="0039756C">
        <w:rPr>
          <w:b/>
          <w:bCs/>
        </w:rPr>
        <w:t>Полное форматирование</w:t>
      </w:r>
      <w:r w:rsidRPr="0039756C">
        <w:rPr>
          <w:bCs/>
        </w:rPr>
        <w:t>, при котором производится проверка диска на поврежденные области, которые помечаются специальными маркерами, а на диск записываются логические структуры (файловые таблицы), загрузочные файлы.</w:t>
      </w:r>
    </w:p>
    <w:p w:rsidR="0003772E" w:rsidRPr="0039756C" w:rsidRDefault="0003772E" w:rsidP="0003772E">
      <w:pPr>
        <w:pStyle w:val="a3"/>
        <w:numPr>
          <w:ilvl w:val="0"/>
          <w:numId w:val="7"/>
        </w:numPr>
        <w:rPr>
          <w:bCs/>
        </w:rPr>
      </w:pPr>
      <w:r w:rsidRPr="0039756C">
        <w:rPr>
          <w:b/>
          <w:bCs/>
        </w:rPr>
        <w:t>Быстрое форматирование</w:t>
      </w:r>
      <w:r w:rsidRPr="0039756C">
        <w:rPr>
          <w:bCs/>
        </w:rPr>
        <w:t xml:space="preserve"> исключает проверку диска и производит только запись служебной информации о логической структуре и загрузочных файлов.</w:t>
      </w:r>
    </w:p>
    <w:p w:rsidR="0003772E" w:rsidRPr="0039756C" w:rsidRDefault="0003772E" w:rsidP="0003772E">
      <w:pPr>
        <w:pStyle w:val="a3"/>
        <w:rPr>
          <w:bCs/>
        </w:rPr>
      </w:pPr>
      <w:r w:rsidRPr="0039756C">
        <w:rPr>
          <w:bCs/>
        </w:rPr>
        <w:t>Теперь от теории перейдем к практике.</w:t>
      </w:r>
    </w:p>
    <w:p w:rsidR="0003772E" w:rsidRPr="0039756C" w:rsidRDefault="0003772E" w:rsidP="0003772E">
      <w:pPr>
        <w:pStyle w:val="a3"/>
        <w:ind w:firstLine="0"/>
        <w:rPr>
          <w:b/>
          <w:bCs/>
        </w:rPr>
      </w:pPr>
    </w:p>
    <w:p w:rsidR="0003772E" w:rsidRPr="0039756C" w:rsidRDefault="0003772E" w:rsidP="0003772E">
      <w:pPr>
        <w:pStyle w:val="a3"/>
        <w:ind w:firstLine="0"/>
        <w:jc w:val="center"/>
        <w:rPr>
          <w:b/>
          <w:bCs/>
        </w:rPr>
      </w:pPr>
      <w:r w:rsidRPr="0039756C">
        <w:rPr>
          <w:b/>
          <w:bCs/>
        </w:rPr>
        <w:t xml:space="preserve">Алгоритм форматирования </w:t>
      </w:r>
      <w:proofErr w:type="spellStart"/>
      <w:r w:rsidRPr="0039756C">
        <w:rPr>
          <w:b/>
          <w:bCs/>
        </w:rPr>
        <w:t>флешек</w:t>
      </w:r>
      <w:proofErr w:type="spellEnd"/>
      <w:r w:rsidRPr="0039756C">
        <w:rPr>
          <w:b/>
          <w:bCs/>
        </w:rPr>
        <w:t xml:space="preserve"> и жестких дисков в </w:t>
      </w:r>
      <w:proofErr w:type="spellStart"/>
      <w:r w:rsidRPr="0039756C">
        <w:rPr>
          <w:b/>
          <w:bCs/>
        </w:rPr>
        <w:t>Windows</w:t>
      </w:r>
      <w:proofErr w:type="spellEnd"/>
      <w:r w:rsidRPr="0039756C">
        <w:rPr>
          <w:b/>
          <w:bCs/>
        </w:rPr>
        <w:t xml:space="preserve"> 7</w:t>
      </w:r>
    </w:p>
    <w:p w:rsidR="0003772E" w:rsidRPr="0039756C" w:rsidRDefault="0003772E" w:rsidP="0003772E">
      <w:pPr>
        <w:pStyle w:val="a3"/>
        <w:rPr>
          <w:bCs/>
        </w:rPr>
      </w:pPr>
      <w:r w:rsidRPr="0039756C">
        <w:rPr>
          <w:bCs/>
        </w:rPr>
        <w:t xml:space="preserve">Рассмотрим алгоритм форматирования носителей информации в операционной системе </w:t>
      </w:r>
      <w:proofErr w:type="spellStart"/>
      <w:r w:rsidRPr="0039756C">
        <w:rPr>
          <w:bCs/>
        </w:rPr>
        <w:t>Windows</w:t>
      </w:r>
      <w:proofErr w:type="spellEnd"/>
      <w:r w:rsidRPr="0039756C">
        <w:rPr>
          <w:bCs/>
        </w:rPr>
        <w:t xml:space="preserve"> 7.</w:t>
      </w:r>
    </w:p>
    <w:p w:rsidR="00B66950" w:rsidRPr="0039756C" w:rsidRDefault="00642A56" w:rsidP="00B66950">
      <w:pPr>
        <w:pStyle w:val="a3"/>
        <w:ind w:firstLine="0"/>
        <w:rPr>
          <w:bCs/>
        </w:rPr>
      </w:pPr>
      <w:r w:rsidRPr="0039756C">
        <w:rPr>
          <w:lang w:eastAsia="ru-RU"/>
        </w:rPr>
        <w:drawing>
          <wp:anchor distT="0" distB="0" distL="114300" distR="114300" simplePos="0" relativeHeight="251658240" behindDoc="0" locked="0" layoutInCell="1" allowOverlap="1" wp14:anchorId="12CC5D01" wp14:editId="4518AAB5">
            <wp:simplePos x="0" y="0"/>
            <wp:positionH relativeFrom="column">
              <wp:posOffset>621061</wp:posOffset>
            </wp:positionH>
            <wp:positionV relativeFrom="paragraph">
              <wp:posOffset>154305</wp:posOffset>
            </wp:positionV>
            <wp:extent cx="5399405" cy="618490"/>
            <wp:effectExtent l="171450" t="171450" r="372745" b="35306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30201" t="63032" r="7273" b="25490"/>
                    <a:stretch/>
                  </pic:blipFill>
                  <pic:spPr bwMode="auto">
                    <a:xfrm>
                      <a:off x="0" y="0"/>
                      <a:ext cx="5399405" cy="6184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B66950" w:rsidP="00642A56">
      <w:pPr>
        <w:pStyle w:val="a3"/>
        <w:ind w:firstLine="0"/>
        <w:jc w:val="both"/>
        <w:rPr>
          <w:b/>
          <w:bCs/>
          <w:sz w:val="32"/>
        </w:rPr>
      </w:pPr>
    </w:p>
    <w:p w:rsidR="00642A56" w:rsidRPr="0039756C" w:rsidRDefault="00642A56" w:rsidP="00642A56">
      <w:pPr>
        <w:pStyle w:val="a3"/>
        <w:jc w:val="both"/>
        <w:rPr>
          <w:bCs/>
        </w:rPr>
      </w:pPr>
      <w:r w:rsidRPr="0039756C">
        <w:rPr>
          <w:bCs/>
        </w:rPr>
        <w:t xml:space="preserve">Не забывайте, что </w:t>
      </w:r>
      <w:proofErr w:type="spellStart"/>
      <w:r w:rsidRPr="0039756C">
        <w:rPr>
          <w:bCs/>
        </w:rPr>
        <w:t>отформатированый</w:t>
      </w:r>
      <w:proofErr w:type="spellEnd"/>
      <w:r w:rsidRPr="0039756C">
        <w:rPr>
          <w:bCs/>
        </w:rPr>
        <w:t xml:space="preserve"> диск становится чистым, вся информация на нем удаляется. Если вы случайно отформатировали диск с важной информацией, то прочтите мою статью о </w:t>
      </w:r>
      <w:hyperlink r:id="rId15" w:history="1">
        <w:r w:rsidRPr="0039756C">
          <w:rPr>
            <w:rStyle w:val="a9"/>
            <w:bCs/>
            <w:color w:val="auto"/>
          </w:rPr>
          <w:t>восстановлении данных</w:t>
        </w:r>
      </w:hyperlink>
      <w:r w:rsidRPr="0039756C">
        <w:rPr>
          <w:bCs/>
        </w:rPr>
        <w:t xml:space="preserve">. Итак, чтобы выполнить форматирование </w:t>
      </w:r>
      <w:proofErr w:type="spellStart"/>
      <w:r w:rsidRPr="0039756C">
        <w:rPr>
          <w:bCs/>
        </w:rPr>
        <w:t>флешки</w:t>
      </w:r>
      <w:proofErr w:type="spellEnd"/>
      <w:r w:rsidRPr="0039756C">
        <w:rPr>
          <w:bCs/>
        </w:rPr>
        <w:t xml:space="preserve"> или любого другого носителя информации, нужно выполнить следующие действия:</w:t>
      </w:r>
    </w:p>
    <w:p w:rsidR="00642A56" w:rsidRPr="0039756C" w:rsidRDefault="00642A56" w:rsidP="00642A56">
      <w:pPr>
        <w:pStyle w:val="a3"/>
        <w:numPr>
          <w:ilvl w:val="0"/>
          <w:numId w:val="10"/>
        </w:numPr>
        <w:rPr>
          <w:bCs/>
        </w:rPr>
      </w:pPr>
      <w:r w:rsidRPr="0039756C">
        <w:rPr>
          <w:bCs/>
        </w:rPr>
        <w:t xml:space="preserve">Перейдите в </w:t>
      </w:r>
      <w:r w:rsidRPr="0039756C">
        <w:rPr>
          <w:b/>
          <w:bCs/>
        </w:rPr>
        <w:t>Компьютер</w:t>
      </w:r>
      <w:r w:rsidRPr="0039756C">
        <w:rPr>
          <w:bCs/>
        </w:rPr>
        <w:t xml:space="preserve"> из меню </w:t>
      </w:r>
      <w:r w:rsidRPr="0039756C">
        <w:rPr>
          <w:b/>
          <w:bCs/>
        </w:rPr>
        <w:t>Пуск.</w:t>
      </w:r>
    </w:p>
    <w:p w:rsidR="00642A56" w:rsidRPr="0039756C" w:rsidRDefault="00642A56" w:rsidP="00642A56">
      <w:pPr>
        <w:pStyle w:val="a3"/>
        <w:ind w:left="1070" w:firstLine="0"/>
        <w:rPr>
          <w:bCs/>
        </w:rPr>
      </w:pPr>
    </w:p>
    <w:p w:rsidR="00642A56" w:rsidRPr="0039756C" w:rsidRDefault="00642A56" w:rsidP="00642A56">
      <w:pPr>
        <w:pStyle w:val="a3"/>
        <w:ind w:firstLine="0"/>
        <w:jc w:val="both"/>
        <w:rPr>
          <w:bCs/>
        </w:rPr>
      </w:pPr>
    </w:p>
    <w:p w:rsidR="00B66950" w:rsidRPr="0039756C" w:rsidRDefault="00B66950" w:rsidP="008672AF">
      <w:pPr>
        <w:pStyle w:val="a3"/>
        <w:ind w:firstLine="0"/>
        <w:jc w:val="center"/>
        <w:rPr>
          <w:b/>
          <w:bCs/>
          <w:sz w:val="32"/>
        </w:rPr>
      </w:pPr>
    </w:p>
    <w:p w:rsidR="00B66950" w:rsidRPr="0039756C" w:rsidRDefault="00B66950" w:rsidP="008672AF">
      <w:pPr>
        <w:pStyle w:val="a3"/>
        <w:ind w:firstLine="0"/>
        <w:jc w:val="center"/>
        <w:rPr>
          <w:b/>
          <w:bCs/>
          <w:sz w:val="32"/>
        </w:rPr>
      </w:pPr>
    </w:p>
    <w:p w:rsidR="00B66950" w:rsidRPr="0039756C" w:rsidRDefault="00642A56" w:rsidP="008672AF">
      <w:pPr>
        <w:pStyle w:val="a3"/>
        <w:ind w:firstLine="0"/>
        <w:jc w:val="center"/>
        <w:rPr>
          <w:b/>
          <w:bCs/>
          <w:sz w:val="32"/>
        </w:rPr>
      </w:pPr>
      <w:r w:rsidRPr="0039756C">
        <w:rPr>
          <w:lang w:eastAsia="ru-RU"/>
        </w:rPr>
        <w:lastRenderedPageBreak/>
        <w:drawing>
          <wp:inline distT="0" distB="0" distL="0" distR="0">
            <wp:extent cx="2880000" cy="3531834"/>
            <wp:effectExtent l="171450" t="152400" r="358775" b="354965"/>
            <wp:docPr id="6" name="Рисунок 6" descr="Компьютер в меню 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омпьютер в меню Пуск"/>
                    <pic:cNvPicPr>
                      <a:picLocks noChangeAspect="1" noChangeArrowheads="1"/>
                    </pic:cNvPicPr>
                  </pic:nvPicPr>
                  <pic:blipFill rotWithShape="1">
                    <a:blip r:embed="rId16">
                      <a:extLst>
                        <a:ext uri="{28A0092B-C50C-407E-A947-70E740481C1C}">
                          <a14:useLocalDpi xmlns:a14="http://schemas.microsoft.com/office/drawing/2010/main" val="0"/>
                        </a:ext>
                      </a:extLst>
                    </a:blip>
                    <a:srcRect r="-48"/>
                    <a:stretch/>
                  </pic:blipFill>
                  <pic:spPr bwMode="auto">
                    <a:xfrm>
                      <a:off x="0" y="0"/>
                      <a:ext cx="2880000" cy="353183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642A56" w:rsidRPr="0039756C" w:rsidRDefault="00642A56" w:rsidP="00642A56">
      <w:pPr>
        <w:pStyle w:val="a3"/>
        <w:ind w:firstLine="0"/>
        <w:jc w:val="center"/>
        <w:rPr>
          <w:rStyle w:val="ac"/>
        </w:rPr>
      </w:pPr>
      <w:r w:rsidRPr="0039756C">
        <w:rPr>
          <w:rStyle w:val="ac"/>
        </w:rPr>
        <w:t>Компьютер в меню Пуск</w:t>
      </w:r>
    </w:p>
    <w:p w:rsidR="00642A56" w:rsidRPr="0039756C" w:rsidRDefault="00642A56" w:rsidP="00642A56">
      <w:pPr>
        <w:pStyle w:val="a3"/>
        <w:ind w:firstLine="0"/>
        <w:rPr>
          <w:rStyle w:val="ac"/>
          <w:i w:val="0"/>
          <w:sz w:val="20"/>
          <w:szCs w:val="20"/>
        </w:rPr>
      </w:pPr>
    </w:p>
    <w:p w:rsidR="00642A56" w:rsidRPr="0039756C" w:rsidRDefault="00642A56" w:rsidP="000937C9">
      <w:pPr>
        <w:pStyle w:val="a3"/>
        <w:numPr>
          <w:ilvl w:val="0"/>
          <w:numId w:val="10"/>
        </w:numPr>
        <w:jc w:val="both"/>
        <w:rPr>
          <w:b/>
          <w:bCs/>
          <w:sz w:val="32"/>
        </w:rPr>
      </w:pPr>
      <w:r w:rsidRPr="0039756C">
        <w:t>Найдите в списке требуемый диск, у меня это «Съемный диск (J:)», и щелкните по нему правой клавишей мыши, чтобы вызвать контекстное меню. Найдите пункт «</w:t>
      </w:r>
      <w:r w:rsidRPr="0039756C">
        <w:rPr>
          <w:rStyle w:val="ad"/>
        </w:rPr>
        <w:t>Форматировать…</w:t>
      </w:r>
      <w:r w:rsidRPr="0039756C">
        <w:t>» и нажмите по нему левой клавишей мыши.</w:t>
      </w:r>
    </w:p>
    <w:p w:rsidR="00642A56" w:rsidRPr="0039756C" w:rsidRDefault="000937C9" w:rsidP="000937C9">
      <w:pPr>
        <w:pStyle w:val="a3"/>
        <w:ind w:firstLine="0"/>
        <w:rPr>
          <w:b/>
          <w:bCs/>
          <w:sz w:val="32"/>
        </w:rPr>
      </w:pPr>
      <w:r w:rsidRPr="0039756C">
        <w:rPr>
          <w:lang w:eastAsia="ru-RU"/>
        </w:rPr>
        <w:drawing>
          <wp:anchor distT="0" distB="0" distL="114300" distR="114300" simplePos="0" relativeHeight="251659264" behindDoc="0" locked="0" layoutInCell="1" allowOverlap="1" wp14:anchorId="26C8923F" wp14:editId="779F4C41">
            <wp:simplePos x="0" y="0"/>
            <wp:positionH relativeFrom="margin">
              <wp:posOffset>1145691</wp:posOffset>
            </wp:positionH>
            <wp:positionV relativeFrom="paragraph">
              <wp:posOffset>154509</wp:posOffset>
            </wp:positionV>
            <wp:extent cx="4499610" cy="3922395"/>
            <wp:effectExtent l="171450" t="171450" r="377190" b="363855"/>
            <wp:wrapNone/>
            <wp:docPr id="7" name="Рисунок 7" descr="Пункт Форматировать в контекстном меню д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ункт Форматировать в контекстном меню диск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9610" cy="39223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937C9" w:rsidRPr="0039756C" w:rsidRDefault="000937C9" w:rsidP="000937C9">
      <w:pPr>
        <w:pStyle w:val="a3"/>
        <w:ind w:firstLine="0"/>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0937C9" w:rsidRPr="0039756C" w:rsidRDefault="000937C9" w:rsidP="008672AF">
      <w:pPr>
        <w:pStyle w:val="a3"/>
        <w:ind w:firstLine="0"/>
        <w:jc w:val="center"/>
        <w:rPr>
          <w:rStyle w:val="ac"/>
        </w:rPr>
      </w:pPr>
    </w:p>
    <w:p w:rsidR="00642A56" w:rsidRPr="0039756C" w:rsidRDefault="000937C9" w:rsidP="008672AF">
      <w:pPr>
        <w:pStyle w:val="a3"/>
        <w:ind w:firstLine="0"/>
        <w:jc w:val="center"/>
        <w:rPr>
          <w:b/>
          <w:bCs/>
          <w:sz w:val="32"/>
        </w:rPr>
      </w:pPr>
      <w:r w:rsidRPr="0039756C">
        <w:rPr>
          <w:rStyle w:val="ac"/>
        </w:rPr>
        <w:t xml:space="preserve">Пункт </w:t>
      </w:r>
      <w:proofErr w:type="gramStart"/>
      <w:r w:rsidRPr="0039756C">
        <w:rPr>
          <w:rStyle w:val="ac"/>
        </w:rPr>
        <w:t>Форматировать</w:t>
      </w:r>
      <w:proofErr w:type="gramEnd"/>
      <w:r w:rsidRPr="0039756C">
        <w:rPr>
          <w:rStyle w:val="ac"/>
        </w:rPr>
        <w:t xml:space="preserve"> в контекстном меню диска</w:t>
      </w:r>
    </w:p>
    <w:p w:rsidR="00642A56" w:rsidRPr="0039756C" w:rsidRDefault="00642A56" w:rsidP="008672AF">
      <w:pPr>
        <w:pStyle w:val="a3"/>
        <w:ind w:firstLine="0"/>
        <w:jc w:val="center"/>
        <w:rPr>
          <w:b/>
          <w:bCs/>
          <w:sz w:val="32"/>
        </w:rPr>
      </w:pPr>
    </w:p>
    <w:p w:rsidR="00642A56" w:rsidRPr="0039756C" w:rsidRDefault="000937C9" w:rsidP="000937C9">
      <w:pPr>
        <w:pStyle w:val="a3"/>
        <w:numPr>
          <w:ilvl w:val="0"/>
          <w:numId w:val="11"/>
        </w:numPr>
        <w:rPr>
          <w:bCs/>
          <w:sz w:val="32"/>
        </w:rPr>
      </w:pPr>
      <w:r w:rsidRPr="0039756C">
        <w:rPr>
          <w:bCs/>
          <w:sz w:val="32"/>
        </w:rPr>
        <w:lastRenderedPageBreak/>
        <w:t>Появится небольшое окно с настройками форматирования. Здесь вам нужно будет указать:</w:t>
      </w:r>
    </w:p>
    <w:p w:rsidR="000937C9" w:rsidRPr="0039756C" w:rsidRDefault="000937C9" w:rsidP="000937C9">
      <w:pPr>
        <w:pStyle w:val="a3"/>
        <w:numPr>
          <w:ilvl w:val="0"/>
          <w:numId w:val="12"/>
        </w:numPr>
        <w:jc w:val="both"/>
        <w:rPr>
          <w:bCs/>
        </w:rPr>
      </w:pPr>
      <w:r w:rsidRPr="0039756C">
        <w:rPr>
          <w:bCs/>
        </w:rPr>
        <w:t>емкость (1), которая в большинстве случаев не меняется,</w:t>
      </w:r>
    </w:p>
    <w:p w:rsidR="000937C9" w:rsidRPr="0039756C" w:rsidRDefault="000937C9" w:rsidP="000937C9">
      <w:pPr>
        <w:pStyle w:val="a3"/>
        <w:numPr>
          <w:ilvl w:val="0"/>
          <w:numId w:val="12"/>
        </w:numPr>
        <w:jc w:val="both"/>
        <w:rPr>
          <w:bCs/>
        </w:rPr>
      </w:pPr>
      <w:r w:rsidRPr="0039756C">
        <w:rPr>
          <w:bCs/>
        </w:rPr>
        <w:t xml:space="preserve">файловую систему (2), для </w:t>
      </w:r>
      <w:proofErr w:type="spellStart"/>
      <w:r w:rsidRPr="0039756C">
        <w:rPr>
          <w:bCs/>
        </w:rPr>
        <w:t>флешек</w:t>
      </w:r>
      <w:proofErr w:type="spellEnd"/>
      <w:r w:rsidRPr="0039756C">
        <w:rPr>
          <w:bCs/>
        </w:rPr>
        <w:t xml:space="preserve"> обычно используется </w:t>
      </w:r>
      <w:proofErr w:type="spellStart"/>
      <w:r w:rsidRPr="0039756C">
        <w:rPr>
          <w:bCs/>
        </w:rPr>
        <w:t>NTFS</w:t>
      </w:r>
      <w:proofErr w:type="spellEnd"/>
      <w:r w:rsidRPr="0039756C">
        <w:rPr>
          <w:bCs/>
        </w:rPr>
        <w:t xml:space="preserve"> или FAT32, для жестких дисков только </w:t>
      </w:r>
      <w:proofErr w:type="spellStart"/>
      <w:r w:rsidRPr="0039756C">
        <w:rPr>
          <w:bCs/>
        </w:rPr>
        <w:t>NTFS</w:t>
      </w:r>
      <w:proofErr w:type="spellEnd"/>
      <w:r w:rsidRPr="0039756C">
        <w:rPr>
          <w:bCs/>
        </w:rPr>
        <w:t>,</w:t>
      </w:r>
    </w:p>
    <w:p w:rsidR="000937C9" w:rsidRPr="0039756C" w:rsidRDefault="000937C9" w:rsidP="000937C9">
      <w:pPr>
        <w:pStyle w:val="a3"/>
        <w:numPr>
          <w:ilvl w:val="0"/>
          <w:numId w:val="12"/>
        </w:numPr>
        <w:jc w:val="both"/>
        <w:rPr>
          <w:bCs/>
        </w:rPr>
      </w:pPr>
      <w:r w:rsidRPr="0039756C">
        <w:rPr>
          <w:bCs/>
        </w:rPr>
        <w:t>размер кластера (3) устанавливайте в значение «Стандартный размер кластера»,</w:t>
      </w:r>
    </w:p>
    <w:p w:rsidR="000937C9" w:rsidRPr="0039756C" w:rsidRDefault="000937C9" w:rsidP="000937C9">
      <w:pPr>
        <w:pStyle w:val="a3"/>
        <w:numPr>
          <w:ilvl w:val="0"/>
          <w:numId w:val="12"/>
        </w:numPr>
        <w:jc w:val="both"/>
        <w:rPr>
          <w:bCs/>
        </w:rPr>
      </w:pPr>
      <w:r w:rsidRPr="0039756C">
        <w:rPr>
          <w:bCs/>
        </w:rPr>
        <w:t>метка тома (4) – можно указать любое имя для диска, например, «</w:t>
      </w:r>
      <w:proofErr w:type="spellStart"/>
      <w:r w:rsidRPr="0039756C">
        <w:rPr>
          <w:bCs/>
        </w:rPr>
        <w:t>DATA</w:t>
      </w:r>
      <w:proofErr w:type="spellEnd"/>
      <w:r w:rsidRPr="0039756C">
        <w:rPr>
          <w:bCs/>
        </w:rPr>
        <w:t xml:space="preserve">» или «РАБОЧАЯ </w:t>
      </w:r>
      <w:proofErr w:type="spellStart"/>
      <w:r w:rsidRPr="0039756C">
        <w:rPr>
          <w:bCs/>
        </w:rPr>
        <w:t>ФЛЕШКА</w:t>
      </w:r>
      <w:proofErr w:type="spellEnd"/>
      <w:r w:rsidRPr="0039756C">
        <w:rPr>
          <w:bCs/>
        </w:rPr>
        <w:t>», оно будет отображаться при подключении диска к компьютеру, можно оставить поле пустым,</w:t>
      </w:r>
    </w:p>
    <w:p w:rsidR="000937C9" w:rsidRPr="0039756C" w:rsidRDefault="000937C9" w:rsidP="000937C9">
      <w:pPr>
        <w:pStyle w:val="a3"/>
        <w:numPr>
          <w:ilvl w:val="0"/>
          <w:numId w:val="12"/>
        </w:numPr>
        <w:jc w:val="both"/>
        <w:rPr>
          <w:bCs/>
        </w:rPr>
      </w:pPr>
      <w:r w:rsidRPr="0039756C">
        <w:rPr>
          <w:bCs/>
        </w:rPr>
        <w:t>способы форматирования (5), чтобы произвести быстрое форматирование без проверки диска на неисправные блоки установите отметку напротив пункта «Быстрое (очистка оглавления)», если же вы хотите произвести полное форматирование, то уберите отметку с этого пункта.</w:t>
      </w:r>
    </w:p>
    <w:p w:rsidR="000937C9" w:rsidRPr="0039756C" w:rsidRDefault="000937C9" w:rsidP="000937C9">
      <w:pPr>
        <w:pStyle w:val="a3"/>
        <w:ind w:firstLine="0"/>
        <w:jc w:val="both"/>
        <w:rPr>
          <w:bCs/>
          <w:sz w:val="20"/>
          <w:szCs w:val="20"/>
        </w:rPr>
      </w:pPr>
    </w:p>
    <w:p w:rsidR="000937C9" w:rsidRPr="0039756C" w:rsidRDefault="000937C9" w:rsidP="000937C9">
      <w:pPr>
        <w:pStyle w:val="a3"/>
      </w:pPr>
      <w:r w:rsidRPr="0039756C">
        <w:t>Можете установить настройки, как на картинке ниже:</w:t>
      </w:r>
    </w:p>
    <w:p w:rsidR="000937C9" w:rsidRPr="0039756C" w:rsidRDefault="000937C9" w:rsidP="000937C9">
      <w:pPr>
        <w:rPr>
          <w:rFonts w:eastAsia="Times New Roman"/>
        </w:rPr>
      </w:pPr>
      <w:r w:rsidRPr="0039756C">
        <w:rPr>
          <w:rFonts w:eastAsia="Times New Roman"/>
        </w:rPr>
        <w:drawing>
          <wp:anchor distT="0" distB="0" distL="114300" distR="114300" simplePos="0" relativeHeight="251660288" behindDoc="0" locked="0" layoutInCell="1" allowOverlap="1">
            <wp:simplePos x="0" y="0"/>
            <wp:positionH relativeFrom="column">
              <wp:posOffset>1771681</wp:posOffset>
            </wp:positionH>
            <wp:positionV relativeFrom="paragraph">
              <wp:posOffset>165735</wp:posOffset>
            </wp:positionV>
            <wp:extent cx="2880000" cy="3448185"/>
            <wp:effectExtent l="171450" t="171450" r="377825" b="361950"/>
            <wp:wrapNone/>
            <wp:docPr id="8" name="Рисунок 8" descr="Настройки форма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Настройки форматирова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000" cy="34481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937C9" w:rsidRPr="0039756C" w:rsidRDefault="000937C9" w:rsidP="000937C9">
      <w:pPr>
        <w:pStyle w:val="a3"/>
        <w:ind w:firstLine="0"/>
        <w:jc w:val="both"/>
        <w:rPr>
          <w:bCs/>
        </w:rPr>
      </w:pPr>
    </w:p>
    <w:p w:rsidR="000937C9" w:rsidRPr="0039756C" w:rsidRDefault="000937C9" w:rsidP="000937C9">
      <w:pPr>
        <w:pStyle w:val="a3"/>
        <w:jc w:val="both"/>
        <w:rPr>
          <w:bCs/>
        </w:rPr>
      </w:pPr>
    </w:p>
    <w:p w:rsidR="000937C9" w:rsidRPr="0039756C" w:rsidRDefault="000937C9" w:rsidP="000937C9">
      <w:pPr>
        <w:pStyle w:val="a3"/>
        <w:ind w:firstLine="0"/>
        <w:jc w:val="both"/>
        <w:rPr>
          <w:b/>
          <w:bCs/>
          <w:sz w:val="32"/>
        </w:rPr>
      </w:pPr>
    </w:p>
    <w:p w:rsidR="00642A56" w:rsidRPr="0039756C" w:rsidRDefault="00642A56" w:rsidP="000937C9">
      <w:pPr>
        <w:pStyle w:val="a3"/>
        <w:ind w:firstLine="0"/>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8672AF">
      <w:pPr>
        <w:pStyle w:val="a3"/>
        <w:ind w:firstLine="0"/>
        <w:jc w:val="center"/>
        <w:rPr>
          <w:b/>
          <w:bCs/>
          <w:sz w:val="32"/>
        </w:rPr>
      </w:pPr>
    </w:p>
    <w:p w:rsidR="00642A56" w:rsidRPr="0039756C" w:rsidRDefault="00642A56" w:rsidP="000937C9">
      <w:pPr>
        <w:pStyle w:val="a3"/>
        <w:ind w:firstLine="0"/>
        <w:jc w:val="both"/>
        <w:rPr>
          <w:b/>
          <w:bCs/>
          <w:sz w:val="32"/>
        </w:rPr>
      </w:pPr>
    </w:p>
    <w:p w:rsidR="000937C9" w:rsidRPr="0039756C" w:rsidRDefault="000937C9" w:rsidP="000937C9">
      <w:pPr>
        <w:pStyle w:val="a3"/>
        <w:tabs>
          <w:tab w:val="left" w:pos="851"/>
        </w:tabs>
        <w:ind w:firstLine="851"/>
        <w:jc w:val="both"/>
        <w:rPr>
          <w:b/>
          <w:bCs/>
          <w:sz w:val="32"/>
        </w:rPr>
      </w:pPr>
      <w:r w:rsidRPr="0039756C">
        <w:t>Теперь нажимайте кнопку «</w:t>
      </w:r>
      <w:r w:rsidRPr="0039756C">
        <w:rPr>
          <w:rStyle w:val="ad"/>
        </w:rPr>
        <w:t>Начать</w:t>
      </w:r>
      <w:r w:rsidRPr="0039756C">
        <w:t>» (6). Если вы производите быстрое форматирование, то оно завершится через несколько минут, если же выполняется полное форматирование, то процесс займет довольно много времени, все зависит от объема носителя. Система предупредит об уничтожении данных на носителе, нажмите кнопку «</w:t>
      </w:r>
      <w:r w:rsidRPr="0039756C">
        <w:rPr>
          <w:rStyle w:val="ad"/>
        </w:rPr>
        <w:t>ОК</w:t>
      </w:r>
      <w:r w:rsidRPr="0039756C">
        <w:t>»</w:t>
      </w:r>
    </w:p>
    <w:p w:rsidR="00642A56" w:rsidRPr="0039756C" w:rsidRDefault="000937C9" w:rsidP="008672AF">
      <w:pPr>
        <w:pStyle w:val="a3"/>
        <w:ind w:firstLine="0"/>
        <w:jc w:val="center"/>
        <w:rPr>
          <w:b/>
          <w:bCs/>
          <w:sz w:val="32"/>
        </w:rPr>
      </w:pPr>
      <w:r w:rsidRPr="0039756C">
        <w:rPr>
          <w:lang w:eastAsia="ru-RU"/>
        </w:rPr>
        <w:drawing>
          <wp:anchor distT="0" distB="0" distL="114300" distR="114300" simplePos="0" relativeHeight="251661312" behindDoc="0" locked="0" layoutInCell="1" allowOverlap="1" wp14:anchorId="0BAFB07C" wp14:editId="6E123E37">
            <wp:simplePos x="0" y="0"/>
            <wp:positionH relativeFrom="column">
              <wp:posOffset>1152423</wp:posOffset>
            </wp:positionH>
            <wp:positionV relativeFrom="paragraph">
              <wp:posOffset>62963</wp:posOffset>
            </wp:positionV>
            <wp:extent cx="4320000" cy="1156588"/>
            <wp:effectExtent l="171450" t="171450" r="385445" b="367665"/>
            <wp:wrapNone/>
            <wp:docPr id="9" name="Рисунок 9" descr="Предупреждение системы об уничтожении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Предупреждение системы об уничтожении данных"/>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1156588"/>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42A56" w:rsidRPr="0039756C" w:rsidRDefault="00642A56"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10"/>
          <w:szCs w:val="10"/>
        </w:rPr>
      </w:pPr>
    </w:p>
    <w:p w:rsidR="000937C9" w:rsidRPr="0039756C" w:rsidRDefault="000937C9" w:rsidP="008672AF">
      <w:pPr>
        <w:pStyle w:val="a3"/>
        <w:ind w:firstLine="0"/>
        <w:jc w:val="center"/>
        <w:rPr>
          <w:b/>
          <w:bCs/>
          <w:sz w:val="32"/>
        </w:rPr>
      </w:pPr>
      <w:r w:rsidRPr="0039756C">
        <w:rPr>
          <w:rStyle w:val="ac"/>
        </w:rPr>
        <w:t>Предупреждение системы об уничтожении данных</w:t>
      </w:r>
    </w:p>
    <w:p w:rsidR="000937C9" w:rsidRPr="0039756C" w:rsidRDefault="000937C9" w:rsidP="008672AF">
      <w:pPr>
        <w:pStyle w:val="a3"/>
        <w:ind w:firstLine="0"/>
        <w:jc w:val="center"/>
        <w:rPr>
          <w:b/>
          <w:bCs/>
          <w:sz w:val="32"/>
        </w:rPr>
      </w:pPr>
    </w:p>
    <w:p w:rsidR="000937C9" w:rsidRPr="0039756C" w:rsidRDefault="000937C9" w:rsidP="000937C9">
      <w:pPr>
        <w:pStyle w:val="a3"/>
        <w:ind w:firstLine="851"/>
        <w:jc w:val="both"/>
        <w:rPr>
          <w:bCs/>
        </w:rPr>
      </w:pPr>
      <w:r w:rsidRPr="0039756C">
        <w:rPr>
          <w:bCs/>
        </w:rPr>
        <w:lastRenderedPageBreak/>
        <w:t>Запустится процесс форматирования, за ходом которого можно следить по полоске внизу окна</w:t>
      </w:r>
    </w:p>
    <w:p w:rsidR="000937C9" w:rsidRPr="0039756C" w:rsidRDefault="000937C9" w:rsidP="000937C9">
      <w:pPr>
        <w:pStyle w:val="a3"/>
        <w:ind w:firstLine="851"/>
        <w:jc w:val="both"/>
        <w:rPr>
          <w:bCs/>
        </w:rPr>
      </w:pPr>
      <w:r w:rsidRPr="0039756C">
        <w:rPr>
          <w:lang w:eastAsia="ru-RU"/>
        </w:rPr>
        <w:drawing>
          <wp:anchor distT="0" distB="0" distL="114300" distR="114300" simplePos="0" relativeHeight="251662336" behindDoc="0" locked="0" layoutInCell="1" allowOverlap="1" wp14:anchorId="490BFEC0" wp14:editId="6C38EA4F">
            <wp:simplePos x="0" y="0"/>
            <wp:positionH relativeFrom="column">
              <wp:posOffset>1830354</wp:posOffset>
            </wp:positionH>
            <wp:positionV relativeFrom="paragraph">
              <wp:posOffset>95169</wp:posOffset>
            </wp:positionV>
            <wp:extent cx="2880000" cy="3498340"/>
            <wp:effectExtent l="171450" t="171450" r="377825" b="368935"/>
            <wp:wrapNone/>
            <wp:docPr id="10" name="Рисунок 10" descr="Полоса текущего проц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Полоса текущего процесс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0000" cy="3498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0"/>
        <w:jc w:val="center"/>
        <w:rPr>
          <w:bCs/>
        </w:rPr>
      </w:pPr>
      <w:r w:rsidRPr="0039756C">
        <w:rPr>
          <w:rStyle w:val="ac"/>
        </w:rPr>
        <w:t>Полоса текущего процесса</w:t>
      </w:r>
    </w:p>
    <w:p w:rsidR="000937C9" w:rsidRPr="0039756C" w:rsidRDefault="000937C9" w:rsidP="000937C9">
      <w:pPr>
        <w:pStyle w:val="a3"/>
        <w:ind w:firstLine="851"/>
        <w:jc w:val="both"/>
        <w:rPr>
          <w:bCs/>
        </w:rPr>
      </w:pPr>
    </w:p>
    <w:p w:rsidR="000937C9" w:rsidRPr="0039756C" w:rsidRDefault="000937C9" w:rsidP="000937C9">
      <w:pPr>
        <w:pStyle w:val="a3"/>
        <w:numPr>
          <w:ilvl w:val="0"/>
          <w:numId w:val="10"/>
        </w:numPr>
        <w:jc w:val="both"/>
        <w:rPr>
          <w:bCs/>
        </w:rPr>
      </w:pPr>
      <w:r w:rsidRPr="0039756C">
        <w:rPr>
          <w:bCs/>
        </w:rPr>
        <w:t>После завершения форматирования появится сообщение об окончании операции</w:t>
      </w:r>
    </w:p>
    <w:p w:rsidR="000937C9" w:rsidRPr="0039756C" w:rsidRDefault="000937C9" w:rsidP="000937C9">
      <w:pPr>
        <w:pStyle w:val="a3"/>
        <w:ind w:firstLine="851"/>
        <w:jc w:val="both"/>
        <w:rPr>
          <w:bCs/>
        </w:rPr>
      </w:pPr>
      <w:r w:rsidRPr="0039756C">
        <w:rPr>
          <w:lang w:eastAsia="ru-RU"/>
        </w:rPr>
        <w:drawing>
          <wp:anchor distT="0" distB="0" distL="114300" distR="114300" simplePos="0" relativeHeight="251663360" behindDoc="0" locked="0" layoutInCell="1" allowOverlap="1" wp14:anchorId="35605874" wp14:editId="4C2E200C">
            <wp:simplePos x="0" y="0"/>
            <wp:positionH relativeFrom="column">
              <wp:posOffset>1989970</wp:posOffset>
            </wp:positionH>
            <wp:positionV relativeFrom="paragraph">
              <wp:posOffset>84455</wp:posOffset>
            </wp:positionV>
            <wp:extent cx="2879725" cy="3276600"/>
            <wp:effectExtent l="171450" t="171450" r="377825" b="361950"/>
            <wp:wrapNone/>
            <wp:docPr id="11" name="Рисунок 11" descr="Сообщение об окончании форма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ообщение об окончании форматирова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9725" cy="3276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rPr>
      </w:pPr>
    </w:p>
    <w:p w:rsidR="000937C9" w:rsidRPr="0039756C" w:rsidRDefault="000937C9" w:rsidP="000937C9">
      <w:pPr>
        <w:pStyle w:val="a3"/>
        <w:ind w:firstLine="851"/>
        <w:jc w:val="both"/>
        <w:rPr>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0937C9" w:rsidP="008672AF">
      <w:pPr>
        <w:pStyle w:val="a3"/>
        <w:ind w:firstLine="0"/>
        <w:jc w:val="center"/>
        <w:rPr>
          <w:b/>
          <w:bCs/>
          <w:sz w:val="32"/>
        </w:rPr>
      </w:pPr>
    </w:p>
    <w:p w:rsidR="000937C9" w:rsidRPr="0039756C" w:rsidRDefault="0030059B" w:rsidP="0030059B">
      <w:pPr>
        <w:pStyle w:val="a3"/>
        <w:ind w:firstLine="0"/>
        <w:jc w:val="center"/>
        <w:rPr>
          <w:b/>
          <w:bCs/>
          <w:sz w:val="32"/>
        </w:rPr>
      </w:pPr>
      <w:r w:rsidRPr="0039756C">
        <w:rPr>
          <w:rStyle w:val="ac"/>
        </w:rPr>
        <w:t>Сообщение об окончании форматирования</w:t>
      </w:r>
    </w:p>
    <w:p w:rsidR="0030059B" w:rsidRPr="0039756C" w:rsidRDefault="0030059B" w:rsidP="0030059B">
      <w:pPr>
        <w:pStyle w:val="a3"/>
        <w:ind w:firstLine="0"/>
        <w:jc w:val="both"/>
        <w:rPr>
          <w:b/>
          <w:bCs/>
          <w:sz w:val="32"/>
        </w:rPr>
      </w:pPr>
    </w:p>
    <w:p w:rsidR="008672AF" w:rsidRPr="0039756C" w:rsidRDefault="0030059B" w:rsidP="0030059B">
      <w:pPr>
        <w:pStyle w:val="a3"/>
        <w:rPr>
          <w:b/>
          <w:bCs/>
          <w:sz w:val="32"/>
        </w:rPr>
      </w:pPr>
      <w:r w:rsidRPr="0039756C">
        <w:rPr>
          <w:b/>
          <w:bCs/>
          <w:sz w:val="32"/>
        </w:rPr>
        <w:t>Ваш диск теперь полностью чист. Если у вас остались вопросы, жду их в комментариях.</w:t>
      </w:r>
    </w:p>
    <w:sectPr w:rsidR="008672AF" w:rsidRPr="0039756C" w:rsidSect="00A31C47">
      <w:footerReference w:type="default" r:id="rId22"/>
      <w:pgSz w:w="11906" w:h="16838"/>
      <w:pgMar w:top="397" w:right="397" w:bottom="397" w:left="1134"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1E" w:rsidRDefault="00B4731E" w:rsidP="00A31C47">
      <w:r>
        <w:separator/>
      </w:r>
    </w:p>
  </w:endnote>
  <w:endnote w:type="continuationSeparator" w:id="0">
    <w:p w:rsidR="00B4731E" w:rsidRDefault="00B4731E" w:rsidP="00A3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B7200000000000000"/>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InformCTT">
    <w:panose1 w:val="030B08060300000A0004"/>
    <w:charset w:val="CC"/>
    <w:family w:val="script"/>
    <w:pitch w:val="variable"/>
    <w:sig w:usb0="00000203" w:usb1="00000000" w:usb2="00000000" w:usb3="00000000" w:csb0="00000005" w:csb1="00000000"/>
  </w:font>
  <w:font w:name="Uk_Decor">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57954"/>
      <w:docPartObj>
        <w:docPartGallery w:val="Page Numbers (Bottom of Page)"/>
        <w:docPartUnique/>
      </w:docPartObj>
    </w:sdtPr>
    <w:sdtEndPr>
      <w:rPr>
        <w:b/>
        <w:i/>
      </w:rPr>
    </w:sdtEndPr>
    <w:sdtContent>
      <w:p w:rsidR="00A31C47" w:rsidRPr="00A31C47" w:rsidRDefault="00A31C47">
        <w:pPr>
          <w:pStyle w:val="a6"/>
          <w:jc w:val="center"/>
          <w:rPr>
            <w:b/>
            <w:i/>
          </w:rPr>
        </w:pPr>
        <w:r w:rsidRPr="00A31C47">
          <w:rPr>
            <w:b/>
            <w:i/>
          </w:rPr>
          <w:fldChar w:fldCharType="begin"/>
        </w:r>
        <w:r w:rsidRPr="00A31C47">
          <w:rPr>
            <w:b/>
            <w:i/>
          </w:rPr>
          <w:instrText>PAGE   \* MERGEFORMAT</w:instrText>
        </w:r>
        <w:r w:rsidRPr="00A31C47">
          <w:rPr>
            <w:b/>
            <w:i/>
          </w:rPr>
          <w:fldChar w:fldCharType="separate"/>
        </w:r>
        <w:r w:rsidR="00050220">
          <w:rPr>
            <w:b/>
            <w:i/>
            <w:noProof/>
          </w:rPr>
          <w:t>12</w:t>
        </w:r>
        <w:r w:rsidRPr="00A31C47">
          <w:rPr>
            <w:b/>
            <w:i/>
          </w:rPr>
          <w:fldChar w:fldCharType="end"/>
        </w:r>
      </w:p>
    </w:sdtContent>
  </w:sdt>
  <w:p w:rsidR="00A31C47" w:rsidRDefault="00A31C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1E" w:rsidRDefault="00B4731E" w:rsidP="00A31C47">
      <w:r>
        <w:separator/>
      </w:r>
    </w:p>
  </w:footnote>
  <w:footnote w:type="continuationSeparator" w:id="0">
    <w:p w:rsidR="00B4731E" w:rsidRDefault="00B4731E" w:rsidP="00A3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0F3"/>
    <w:multiLevelType w:val="multilevel"/>
    <w:tmpl w:val="8A02FE6C"/>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15:restartNumberingAfterBreak="0">
    <w:nsid w:val="10164F2B"/>
    <w:multiLevelType w:val="multilevel"/>
    <w:tmpl w:val="F5A2F72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2" w15:restartNumberingAfterBreak="0">
    <w:nsid w:val="14314D18"/>
    <w:multiLevelType w:val="multilevel"/>
    <w:tmpl w:val="93CA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91FA2"/>
    <w:multiLevelType w:val="multilevel"/>
    <w:tmpl w:val="6C0E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90E6B"/>
    <w:multiLevelType w:val="multilevel"/>
    <w:tmpl w:val="C87A84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38252A46"/>
    <w:multiLevelType w:val="multilevel"/>
    <w:tmpl w:val="35D493D2"/>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59403E6E"/>
    <w:multiLevelType w:val="multilevel"/>
    <w:tmpl w:val="613A5E66"/>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A4B5E"/>
    <w:multiLevelType w:val="multilevel"/>
    <w:tmpl w:val="51F6BF6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15:restartNumberingAfterBreak="0">
    <w:nsid w:val="74773A73"/>
    <w:multiLevelType w:val="multilevel"/>
    <w:tmpl w:val="326A54BC"/>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9" w15:restartNumberingAfterBreak="0">
    <w:nsid w:val="793D5EB0"/>
    <w:multiLevelType w:val="multilevel"/>
    <w:tmpl w:val="8A02FE6C"/>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15:restartNumberingAfterBreak="0">
    <w:nsid w:val="79870FB2"/>
    <w:multiLevelType w:val="multilevel"/>
    <w:tmpl w:val="0A5A7B8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CC22BC"/>
    <w:multiLevelType w:val="multilevel"/>
    <w:tmpl w:val="8A02FE6C"/>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11"/>
  </w:num>
  <w:num w:numId="2">
    <w:abstractNumId w:val="6"/>
  </w:num>
  <w:num w:numId="3">
    <w:abstractNumId w:val="8"/>
  </w:num>
  <w:num w:numId="4">
    <w:abstractNumId w:val="1"/>
  </w:num>
  <w:num w:numId="5">
    <w:abstractNumId w:val="4"/>
  </w:num>
  <w:num w:numId="6">
    <w:abstractNumId w:val="3"/>
  </w:num>
  <w:num w:numId="7">
    <w:abstractNumId w:val="5"/>
  </w:num>
  <w:num w:numId="8">
    <w:abstractNumId w:val="9"/>
  </w:num>
  <w:num w:numId="9">
    <w:abstractNumId w:val="2"/>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09"/>
    <w:rsid w:val="0003772E"/>
    <w:rsid w:val="00050220"/>
    <w:rsid w:val="000937C9"/>
    <w:rsid w:val="000B1F0B"/>
    <w:rsid w:val="000F7009"/>
    <w:rsid w:val="0030059B"/>
    <w:rsid w:val="00317765"/>
    <w:rsid w:val="0039756C"/>
    <w:rsid w:val="00556452"/>
    <w:rsid w:val="00642A56"/>
    <w:rsid w:val="0078016A"/>
    <w:rsid w:val="008239B5"/>
    <w:rsid w:val="008672AF"/>
    <w:rsid w:val="00A31C47"/>
    <w:rsid w:val="00AD7E5A"/>
    <w:rsid w:val="00B4731E"/>
    <w:rsid w:val="00B66950"/>
    <w:rsid w:val="00B825F6"/>
    <w:rsid w:val="00C513DA"/>
    <w:rsid w:val="00C90100"/>
    <w:rsid w:val="00D36B40"/>
    <w:rsid w:val="00E63308"/>
    <w:rsid w:val="00F01E39"/>
    <w:rsid w:val="00F5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0F76"/>
  <w15:docId w15:val="{37112AC0-444B-442F-9C7C-9BCC630A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C47"/>
    <w:pPr>
      <w:spacing w:line="240" w:lineRule="auto"/>
      <w:ind w:firstLine="0"/>
    </w:pPr>
    <w:rPr>
      <w:rFonts w:eastAsiaTheme="minorEastAsia"/>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009"/>
    <w:pPr>
      <w:spacing w:line="240" w:lineRule="auto"/>
    </w:pPr>
  </w:style>
  <w:style w:type="paragraph" w:styleId="a4">
    <w:name w:val="header"/>
    <w:basedOn w:val="a"/>
    <w:link w:val="a5"/>
    <w:uiPriority w:val="99"/>
    <w:unhideWhenUsed/>
    <w:rsid w:val="00A31C47"/>
    <w:pPr>
      <w:tabs>
        <w:tab w:val="center" w:pos="4819"/>
        <w:tab w:val="right" w:pos="9639"/>
      </w:tabs>
    </w:pPr>
  </w:style>
  <w:style w:type="character" w:customStyle="1" w:styleId="a5">
    <w:name w:val="Верхний колонтитул Знак"/>
    <w:basedOn w:val="a0"/>
    <w:link w:val="a4"/>
    <w:uiPriority w:val="99"/>
    <w:rsid w:val="00A31C47"/>
  </w:style>
  <w:style w:type="paragraph" w:styleId="a6">
    <w:name w:val="footer"/>
    <w:basedOn w:val="a"/>
    <w:link w:val="a7"/>
    <w:uiPriority w:val="99"/>
    <w:unhideWhenUsed/>
    <w:rsid w:val="00A31C47"/>
    <w:pPr>
      <w:tabs>
        <w:tab w:val="center" w:pos="4819"/>
        <w:tab w:val="right" w:pos="9639"/>
      </w:tabs>
    </w:pPr>
  </w:style>
  <w:style w:type="character" w:customStyle="1" w:styleId="a7">
    <w:name w:val="Нижний колонтитул Знак"/>
    <w:basedOn w:val="a0"/>
    <w:link w:val="a6"/>
    <w:uiPriority w:val="99"/>
    <w:rsid w:val="00A31C47"/>
  </w:style>
  <w:style w:type="table" w:styleId="a8">
    <w:name w:val="Table Grid"/>
    <w:basedOn w:val="a1"/>
    <w:uiPriority w:val="59"/>
    <w:rsid w:val="00A31C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B1F0B"/>
    <w:rPr>
      <w:color w:val="0000FF" w:themeColor="hyperlink"/>
      <w:u w:val="single"/>
    </w:rPr>
  </w:style>
  <w:style w:type="paragraph" w:styleId="aa">
    <w:name w:val="Balloon Text"/>
    <w:basedOn w:val="a"/>
    <w:link w:val="ab"/>
    <w:uiPriority w:val="99"/>
    <w:semiHidden/>
    <w:unhideWhenUsed/>
    <w:rsid w:val="008672AF"/>
    <w:rPr>
      <w:rFonts w:ascii="Tahoma" w:hAnsi="Tahoma" w:cs="Tahoma"/>
      <w:sz w:val="16"/>
      <w:szCs w:val="16"/>
    </w:rPr>
  </w:style>
  <w:style w:type="character" w:customStyle="1" w:styleId="ab">
    <w:name w:val="Текст выноски Знак"/>
    <w:basedOn w:val="a0"/>
    <w:link w:val="aa"/>
    <w:uiPriority w:val="99"/>
    <w:semiHidden/>
    <w:rsid w:val="008672AF"/>
    <w:rPr>
      <w:rFonts w:ascii="Tahoma" w:eastAsiaTheme="minorEastAsia" w:hAnsi="Tahoma" w:cs="Tahoma"/>
      <w:sz w:val="16"/>
      <w:szCs w:val="16"/>
      <w:lang w:eastAsia="ru-RU"/>
    </w:rPr>
  </w:style>
  <w:style w:type="character" w:styleId="ac">
    <w:name w:val="Emphasis"/>
    <w:basedOn w:val="a0"/>
    <w:uiPriority w:val="20"/>
    <w:qFormat/>
    <w:rsid w:val="00642A56"/>
    <w:rPr>
      <w:i/>
      <w:iCs/>
    </w:rPr>
  </w:style>
  <w:style w:type="character" w:styleId="ad">
    <w:name w:val="Strong"/>
    <w:basedOn w:val="a0"/>
    <w:uiPriority w:val="22"/>
    <w:qFormat/>
    <w:rsid w:val="00642A56"/>
    <w:rPr>
      <w:b/>
      <w:bCs/>
    </w:rPr>
  </w:style>
  <w:style w:type="paragraph" w:styleId="ae">
    <w:name w:val="Normal (Web)"/>
    <w:basedOn w:val="a"/>
    <w:uiPriority w:val="99"/>
    <w:semiHidden/>
    <w:unhideWhenUsed/>
    <w:rsid w:val="000937C9"/>
    <w:pPr>
      <w:spacing w:before="100" w:beforeAutospacing="1" w:after="100" w:afterAutospacing="1"/>
    </w:pPr>
    <w:rPr>
      <w:rFonts w:eastAsia="Times New Roman"/>
    </w:rPr>
  </w:style>
  <w:style w:type="paragraph" w:styleId="af">
    <w:name w:val="Body Text"/>
    <w:basedOn w:val="a"/>
    <w:link w:val="af0"/>
    <w:rsid w:val="0039756C"/>
    <w:pPr>
      <w:jc w:val="center"/>
    </w:pPr>
    <w:rPr>
      <w:rFonts w:eastAsia="Times New Roman"/>
      <w:sz w:val="56"/>
      <w:szCs w:val="20"/>
      <w:lang w:val="uk-UA"/>
    </w:rPr>
  </w:style>
  <w:style w:type="character" w:customStyle="1" w:styleId="af0">
    <w:name w:val="Основной текст Знак"/>
    <w:basedOn w:val="a0"/>
    <w:link w:val="af"/>
    <w:rsid w:val="0039756C"/>
    <w:rPr>
      <w:rFonts w:eastAsia="Times New Roman"/>
      <w:sz w:val="5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218">
      <w:bodyDiv w:val="1"/>
      <w:marLeft w:val="0"/>
      <w:marRight w:val="0"/>
      <w:marTop w:val="0"/>
      <w:marBottom w:val="0"/>
      <w:divBdr>
        <w:top w:val="none" w:sz="0" w:space="0" w:color="auto"/>
        <w:left w:val="none" w:sz="0" w:space="0" w:color="auto"/>
        <w:bottom w:val="none" w:sz="0" w:space="0" w:color="auto"/>
        <w:right w:val="none" w:sz="0" w:space="0" w:color="auto"/>
      </w:divBdr>
    </w:div>
    <w:div w:id="142433576">
      <w:bodyDiv w:val="1"/>
      <w:marLeft w:val="0"/>
      <w:marRight w:val="0"/>
      <w:marTop w:val="0"/>
      <w:marBottom w:val="0"/>
      <w:divBdr>
        <w:top w:val="none" w:sz="0" w:space="0" w:color="auto"/>
        <w:left w:val="none" w:sz="0" w:space="0" w:color="auto"/>
        <w:bottom w:val="none" w:sz="0" w:space="0" w:color="auto"/>
        <w:right w:val="none" w:sz="0" w:space="0" w:color="auto"/>
      </w:divBdr>
    </w:div>
    <w:div w:id="189490029">
      <w:bodyDiv w:val="1"/>
      <w:marLeft w:val="0"/>
      <w:marRight w:val="0"/>
      <w:marTop w:val="0"/>
      <w:marBottom w:val="0"/>
      <w:divBdr>
        <w:top w:val="none" w:sz="0" w:space="0" w:color="auto"/>
        <w:left w:val="none" w:sz="0" w:space="0" w:color="auto"/>
        <w:bottom w:val="none" w:sz="0" w:space="0" w:color="auto"/>
        <w:right w:val="none" w:sz="0" w:space="0" w:color="auto"/>
      </w:divBdr>
    </w:div>
    <w:div w:id="216474457">
      <w:bodyDiv w:val="1"/>
      <w:marLeft w:val="0"/>
      <w:marRight w:val="0"/>
      <w:marTop w:val="0"/>
      <w:marBottom w:val="0"/>
      <w:divBdr>
        <w:top w:val="none" w:sz="0" w:space="0" w:color="auto"/>
        <w:left w:val="none" w:sz="0" w:space="0" w:color="auto"/>
        <w:bottom w:val="none" w:sz="0" w:space="0" w:color="auto"/>
        <w:right w:val="none" w:sz="0" w:space="0" w:color="auto"/>
      </w:divBdr>
    </w:div>
    <w:div w:id="324554135">
      <w:bodyDiv w:val="1"/>
      <w:marLeft w:val="0"/>
      <w:marRight w:val="0"/>
      <w:marTop w:val="0"/>
      <w:marBottom w:val="0"/>
      <w:divBdr>
        <w:top w:val="none" w:sz="0" w:space="0" w:color="auto"/>
        <w:left w:val="none" w:sz="0" w:space="0" w:color="auto"/>
        <w:bottom w:val="none" w:sz="0" w:space="0" w:color="auto"/>
        <w:right w:val="none" w:sz="0" w:space="0" w:color="auto"/>
      </w:divBdr>
    </w:div>
    <w:div w:id="555311827">
      <w:bodyDiv w:val="1"/>
      <w:marLeft w:val="0"/>
      <w:marRight w:val="0"/>
      <w:marTop w:val="0"/>
      <w:marBottom w:val="0"/>
      <w:divBdr>
        <w:top w:val="none" w:sz="0" w:space="0" w:color="auto"/>
        <w:left w:val="none" w:sz="0" w:space="0" w:color="auto"/>
        <w:bottom w:val="none" w:sz="0" w:space="0" w:color="auto"/>
        <w:right w:val="none" w:sz="0" w:space="0" w:color="auto"/>
      </w:divBdr>
    </w:div>
    <w:div w:id="568658707">
      <w:bodyDiv w:val="1"/>
      <w:marLeft w:val="0"/>
      <w:marRight w:val="0"/>
      <w:marTop w:val="0"/>
      <w:marBottom w:val="0"/>
      <w:divBdr>
        <w:top w:val="none" w:sz="0" w:space="0" w:color="auto"/>
        <w:left w:val="none" w:sz="0" w:space="0" w:color="auto"/>
        <w:bottom w:val="none" w:sz="0" w:space="0" w:color="auto"/>
        <w:right w:val="none" w:sz="0" w:space="0" w:color="auto"/>
      </w:divBdr>
    </w:div>
    <w:div w:id="625237978">
      <w:bodyDiv w:val="1"/>
      <w:marLeft w:val="0"/>
      <w:marRight w:val="0"/>
      <w:marTop w:val="0"/>
      <w:marBottom w:val="0"/>
      <w:divBdr>
        <w:top w:val="none" w:sz="0" w:space="0" w:color="auto"/>
        <w:left w:val="none" w:sz="0" w:space="0" w:color="auto"/>
        <w:bottom w:val="none" w:sz="0" w:space="0" w:color="auto"/>
        <w:right w:val="none" w:sz="0" w:space="0" w:color="auto"/>
      </w:divBdr>
    </w:div>
    <w:div w:id="713887018">
      <w:bodyDiv w:val="1"/>
      <w:marLeft w:val="0"/>
      <w:marRight w:val="0"/>
      <w:marTop w:val="0"/>
      <w:marBottom w:val="0"/>
      <w:divBdr>
        <w:top w:val="none" w:sz="0" w:space="0" w:color="auto"/>
        <w:left w:val="none" w:sz="0" w:space="0" w:color="auto"/>
        <w:bottom w:val="none" w:sz="0" w:space="0" w:color="auto"/>
        <w:right w:val="none" w:sz="0" w:space="0" w:color="auto"/>
      </w:divBdr>
    </w:div>
    <w:div w:id="902981450">
      <w:bodyDiv w:val="1"/>
      <w:marLeft w:val="0"/>
      <w:marRight w:val="0"/>
      <w:marTop w:val="0"/>
      <w:marBottom w:val="0"/>
      <w:divBdr>
        <w:top w:val="none" w:sz="0" w:space="0" w:color="auto"/>
        <w:left w:val="none" w:sz="0" w:space="0" w:color="auto"/>
        <w:bottom w:val="none" w:sz="0" w:space="0" w:color="auto"/>
        <w:right w:val="none" w:sz="0" w:space="0" w:color="auto"/>
      </w:divBdr>
    </w:div>
    <w:div w:id="1182160712">
      <w:bodyDiv w:val="1"/>
      <w:marLeft w:val="0"/>
      <w:marRight w:val="0"/>
      <w:marTop w:val="0"/>
      <w:marBottom w:val="0"/>
      <w:divBdr>
        <w:top w:val="none" w:sz="0" w:space="0" w:color="auto"/>
        <w:left w:val="none" w:sz="0" w:space="0" w:color="auto"/>
        <w:bottom w:val="none" w:sz="0" w:space="0" w:color="auto"/>
        <w:right w:val="none" w:sz="0" w:space="0" w:color="auto"/>
      </w:divBdr>
    </w:div>
    <w:div w:id="1403454166">
      <w:bodyDiv w:val="1"/>
      <w:marLeft w:val="0"/>
      <w:marRight w:val="0"/>
      <w:marTop w:val="0"/>
      <w:marBottom w:val="0"/>
      <w:divBdr>
        <w:top w:val="none" w:sz="0" w:space="0" w:color="auto"/>
        <w:left w:val="none" w:sz="0" w:space="0" w:color="auto"/>
        <w:bottom w:val="none" w:sz="0" w:space="0" w:color="auto"/>
        <w:right w:val="none" w:sz="0" w:space="0" w:color="auto"/>
      </w:divBdr>
    </w:div>
    <w:div w:id="1425343656">
      <w:bodyDiv w:val="1"/>
      <w:marLeft w:val="0"/>
      <w:marRight w:val="0"/>
      <w:marTop w:val="0"/>
      <w:marBottom w:val="0"/>
      <w:divBdr>
        <w:top w:val="none" w:sz="0" w:space="0" w:color="auto"/>
        <w:left w:val="none" w:sz="0" w:space="0" w:color="auto"/>
        <w:bottom w:val="none" w:sz="0" w:space="0" w:color="auto"/>
        <w:right w:val="none" w:sz="0" w:space="0" w:color="auto"/>
      </w:divBdr>
    </w:div>
    <w:div w:id="1495142068">
      <w:bodyDiv w:val="1"/>
      <w:marLeft w:val="0"/>
      <w:marRight w:val="0"/>
      <w:marTop w:val="0"/>
      <w:marBottom w:val="0"/>
      <w:divBdr>
        <w:top w:val="none" w:sz="0" w:space="0" w:color="auto"/>
        <w:left w:val="none" w:sz="0" w:space="0" w:color="auto"/>
        <w:bottom w:val="none" w:sz="0" w:space="0" w:color="auto"/>
        <w:right w:val="none" w:sz="0" w:space="0" w:color="auto"/>
      </w:divBdr>
      <w:divsChild>
        <w:div w:id="543908116">
          <w:marLeft w:val="0"/>
          <w:marRight w:val="0"/>
          <w:marTop w:val="0"/>
          <w:marBottom w:val="0"/>
          <w:divBdr>
            <w:top w:val="none" w:sz="0" w:space="0" w:color="auto"/>
            <w:left w:val="none" w:sz="0" w:space="0" w:color="auto"/>
            <w:bottom w:val="none" w:sz="0" w:space="0" w:color="auto"/>
            <w:right w:val="none" w:sz="0" w:space="0" w:color="auto"/>
          </w:divBdr>
        </w:div>
      </w:divsChild>
    </w:div>
    <w:div w:id="1636183468">
      <w:bodyDiv w:val="1"/>
      <w:marLeft w:val="0"/>
      <w:marRight w:val="0"/>
      <w:marTop w:val="0"/>
      <w:marBottom w:val="0"/>
      <w:divBdr>
        <w:top w:val="none" w:sz="0" w:space="0" w:color="auto"/>
        <w:left w:val="none" w:sz="0" w:space="0" w:color="auto"/>
        <w:bottom w:val="none" w:sz="0" w:space="0" w:color="auto"/>
        <w:right w:val="none" w:sz="0" w:space="0" w:color="auto"/>
      </w:divBdr>
    </w:div>
    <w:div w:id="1869760043">
      <w:bodyDiv w:val="1"/>
      <w:marLeft w:val="0"/>
      <w:marRight w:val="0"/>
      <w:marTop w:val="0"/>
      <w:marBottom w:val="0"/>
      <w:divBdr>
        <w:top w:val="none" w:sz="0" w:space="0" w:color="auto"/>
        <w:left w:val="none" w:sz="0" w:space="0" w:color="auto"/>
        <w:bottom w:val="none" w:sz="0" w:space="0" w:color="auto"/>
        <w:right w:val="none" w:sz="0" w:space="0" w:color="auto"/>
      </w:divBdr>
    </w:div>
    <w:div w:id="1891574042">
      <w:bodyDiv w:val="1"/>
      <w:marLeft w:val="0"/>
      <w:marRight w:val="0"/>
      <w:marTop w:val="0"/>
      <w:marBottom w:val="0"/>
      <w:divBdr>
        <w:top w:val="none" w:sz="0" w:space="0" w:color="auto"/>
        <w:left w:val="none" w:sz="0" w:space="0" w:color="auto"/>
        <w:bottom w:val="none" w:sz="0" w:space="0" w:color="auto"/>
        <w:right w:val="none" w:sz="0" w:space="0" w:color="auto"/>
      </w:divBdr>
    </w:div>
    <w:div w:id="1929923513">
      <w:bodyDiv w:val="1"/>
      <w:marLeft w:val="0"/>
      <w:marRight w:val="0"/>
      <w:marTop w:val="0"/>
      <w:marBottom w:val="0"/>
      <w:divBdr>
        <w:top w:val="none" w:sz="0" w:space="0" w:color="auto"/>
        <w:left w:val="none" w:sz="0" w:space="0" w:color="auto"/>
        <w:bottom w:val="none" w:sz="0" w:space="0" w:color="auto"/>
        <w:right w:val="none" w:sz="0" w:space="0" w:color="auto"/>
      </w:divBdr>
    </w:div>
    <w:div w:id="1977248914">
      <w:bodyDiv w:val="1"/>
      <w:marLeft w:val="0"/>
      <w:marRight w:val="0"/>
      <w:marTop w:val="0"/>
      <w:marBottom w:val="0"/>
      <w:divBdr>
        <w:top w:val="none" w:sz="0" w:space="0" w:color="auto"/>
        <w:left w:val="none" w:sz="0" w:space="0" w:color="auto"/>
        <w:bottom w:val="none" w:sz="0" w:space="0" w:color="auto"/>
        <w:right w:val="none" w:sz="0" w:space="0" w:color="auto"/>
      </w:divBdr>
    </w:div>
    <w:div w:id="2066103558">
      <w:bodyDiv w:val="1"/>
      <w:marLeft w:val="0"/>
      <w:marRight w:val="0"/>
      <w:marTop w:val="0"/>
      <w:marBottom w:val="0"/>
      <w:divBdr>
        <w:top w:val="none" w:sz="0" w:space="0" w:color="auto"/>
        <w:left w:val="none" w:sz="0" w:space="0" w:color="auto"/>
        <w:bottom w:val="none" w:sz="0" w:space="0" w:color="auto"/>
        <w:right w:val="none" w:sz="0" w:space="0" w:color="auto"/>
      </w:divBdr>
    </w:div>
    <w:div w:id="21028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doatom.com.ua/blog/windows-seven-defragmenters" TargetMode="External"/><Relationship Id="rId13" Type="http://schemas.openxmlformats.org/officeDocument/2006/relationships/image" Target="media/image1.jpe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endoatom.com.ua/windows/install" TargetMode="External"/><Relationship Id="rId12" Type="http://schemas.openxmlformats.org/officeDocument/2006/relationships/hyperlink" Target="http://endoatom.com.ua/windows/install/winxp"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doatom.com.ua/help/data-recovery/flas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mplaneta.ru/r-saver-luchshaya-besplatnaya-programma-dlya-vosstanovleniya-udalennyh-fajlov/" TargetMode="External"/><Relationship Id="rId23" Type="http://schemas.openxmlformats.org/officeDocument/2006/relationships/fontTable" Target="fontTable.xml"/><Relationship Id="rId10" Type="http://schemas.openxmlformats.org/officeDocument/2006/relationships/hyperlink" Target="http://endoatom.com.ua/help/data-recovery/hdd"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endoatom.com.ua/blog/antivirus-scanners"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VLOD</cp:lastModifiedBy>
  <cp:revision>3</cp:revision>
  <dcterms:created xsi:type="dcterms:W3CDTF">2019-03-09T13:06:00Z</dcterms:created>
  <dcterms:modified xsi:type="dcterms:W3CDTF">2019-03-09T13:16:00Z</dcterms:modified>
</cp:coreProperties>
</file>