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3C" w:rsidRPr="0018113C" w:rsidRDefault="0018113C" w:rsidP="0018113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</w:pPr>
      <w:r w:rsidRPr="0018113C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                                                          Конспект открытого урока </w:t>
      </w:r>
    </w:p>
    <w:p w:rsidR="0018113C" w:rsidRPr="0018113C" w:rsidRDefault="0018113C" w:rsidP="0018113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18113C" w:rsidRPr="0018113C" w:rsidRDefault="0018113C" w:rsidP="0018113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8113C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Предмет:</w:t>
      </w:r>
      <w:r w:rsidRPr="0018113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18113C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литературное чтение</w:t>
      </w:r>
    </w:p>
    <w:p w:rsidR="0018113C" w:rsidRPr="0018113C" w:rsidRDefault="0018113C" w:rsidP="0018113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8113C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Учитель: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  <w:proofErr w:type="spellStart"/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>Зуймонова</w:t>
      </w:r>
      <w:proofErr w:type="spellEnd"/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Рита Руслановна</w:t>
      </w:r>
    </w:p>
    <w:p w:rsidR="0018113C" w:rsidRPr="0018113C" w:rsidRDefault="0018113C" w:rsidP="0018113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8113C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Класс</w:t>
      </w:r>
      <w:r w:rsidRPr="0018113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: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> 3</w:t>
      </w:r>
    </w:p>
    <w:p w:rsidR="0018113C" w:rsidRPr="0018113C" w:rsidRDefault="0018113C" w:rsidP="0018113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18113C" w:rsidRPr="0018113C" w:rsidRDefault="0018113C" w:rsidP="0018113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18113C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Тема урока: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> Ф.Тютчев «Есть в осени первоначальной».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18113C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Форма урока: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 урок с использованием технологии развития критического мышления </w:t>
      </w:r>
      <w:r w:rsidRPr="0018113C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Уче</w:t>
      </w:r>
      <w:r w:rsidRPr="0018113C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б</w:t>
      </w:r>
      <w:r w:rsidRPr="0018113C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ник: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  <w:proofErr w:type="spellStart"/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>Л.А.Ефросинина</w:t>
      </w:r>
      <w:proofErr w:type="spellEnd"/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>, л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>и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>тературное чтение, 3 класс (1-4).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</w:p>
    <w:p w:rsidR="0018113C" w:rsidRDefault="0018113C" w:rsidP="0018113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</w:pPr>
      <w:r w:rsidRPr="0018113C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Цели урока.</w:t>
      </w:r>
    </w:p>
    <w:p w:rsidR="0018113C" w:rsidRDefault="0018113C" w:rsidP="0018113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</w:pPr>
    </w:p>
    <w:p w:rsidR="0018113C" w:rsidRPr="0018113C" w:rsidRDefault="0018113C" w:rsidP="0018113C">
      <w:pPr>
        <w:shd w:val="clear" w:color="auto" w:fill="FFFFFF"/>
        <w:spacing w:after="0" w:line="240" w:lineRule="auto"/>
        <w:rPr>
          <w:rFonts w:asciiTheme="majorHAnsi" w:hAnsiTheme="majorHAnsi"/>
          <w:b/>
          <w:bCs/>
          <w:color w:val="0070C0"/>
          <w:sz w:val="24"/>
          <w:szCs w:val="24"/>
          <w:shd w:val="clear" w:color="auto" w:fill="FFFFFF"/>
        </w:rPr>
      </w:pPr>
      <w:r w:rsidRPr="0018113C">
        <w:rPr>
          <w:rFonts w:asciiTheme="majorHAnsi" w:hAnsiTheme="majorHAnsi"/>
          <w:b/>
          <w:bCs/>
          <w:color w:val="0070C0"/>
          <w:sz w:val="24"/>
          <w:szCs w:val="24"/>
          <w:shd w:val="clear" w:color="auto" w:fill="FFFFFF"/>
        </w:rPr>
        <w:t>Л</w:t>
      </w:r>
      <w:r>
        <w:rPr>
          <w:rFonts w:asciiTheme="majorHAnsi" w:hAnsiTheme="majorHAnsi"/>
          <w:b/>
          <w:bCs/>
          <w:color w:val="0070C0"/>
          <w:sz w:val="24"/>
          <w:szCs w:val="24"/>
          <w:shd w:val="clear" w:color="auto" w:fill="FFFFFF"/>
        </w:rPr>
        <w:t>ичностные:</w:t>
      </w:r>
    </w:p>
    <w:p w:rsidR="0018113C" w:rsidRDefault="0018113C" w:rsidP="0018113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</w:pPr>
      <w:r w:rsidRPr="0018113C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учебно-познавательный интерес к новому учебному материалу, ориентация на понимание пр</w:t>
      </w:r>
      <w:r w:rsidRPr="0018113C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и</w:t>
      </w:r>
      <w:r w:rsidRPr="0018113C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 xml:space="preserve">чин успеха в </w:t>
      </w:r>
      <w:proofErr w:type="spellStart"/>
      <w:r w:rsidRPr="0018113C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уч</w:t>
      </w:r>
      <w:proofErr w:type="spellEnd"/>
      <w:r w:rsidRPr="0018113C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. деятельности, способность к самооценке на основе критериев успешности уче</w:t>
      </w:r>
      <w:r w:rsidRPr="0018113C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б</w:t>
      </w:r>
      <w:r w:rsidRPr="0018113C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ной деятельности, воспит</w:t>
      </w:r>
      <w:r w:rsidRPr="0018113C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ы</w:t>
      </w:r>
      <w:r w:rsidRPr="0018113C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вать любовь к природе, к природе родного края;</w:t>
      </w:r>
      <w:r w:rsidRPr="0018113C">
        <w:rPr>
          <w:rFonts w:asciiTheme="majorHAnsi" w:eastAsia="Times New Roman" w:hAnsiTheme="majorHAnsi" w:cs="Times New Roman"/>
          <w:color w:val="0070C0"/>
          <w:sz w:val="24"/>
          <w:szCs w:val="24"/>
        </w:rPr>
        <w:br/>
      </w:r>
    </w:p>
    <w:p w:rsidR="0018113C" w:rsidRDefault="0018113C" w:rsidP="0018113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</w:pPr>
      <w:r w:rsidRPr="0018113C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Образовательные:</w:t>
      </w:r>
      <w:r w:rsidRPr="0018113C">
        <w:rPr>
          <w:rFonts w:asciiTheme="majorHAnsi" w:eastAsia="Times New Roman" w:hAnsiTheme="majorHAnsi" w:cs="Times New Roman"/>
          <w:color w:val="0070C0"/>
          <w:sz w:val="24"/>
          <w:szCs w:val="24"/>
        </w:rPr>
        <w:t> </w:t>
      </w:r>
      <w:r w:rsidRPr="0018113C">
        <w:rPr>
          <w:rFonts w:asciiTheme="majorHAnsi" w:eastAsia="Times New Roman" w:hAnsiTheme="majorHAnsi" w:cs="Times New Roman"/>
          <w:color w:val="0070C0"/>
          <w:sz w:val="24"/>
          <w:szCs w:val="24"/>
        </w:rPr>
        <w:br/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>- формировать представление об особенностях лирического стихотворения;</w:t>
      </w:r>
      <w:proofErr w:type="gramStart"/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-</w:t>
      </w:r>
      <w:proofErr w:type="gramEnd"/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>формировать умение осознанно, грамотно, выразительно читать лирическое произведение.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</w:p>
    <w:p w:rsidR="0018113C" w:rsidRDefault="0018113C" w:rsidP="0018113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</w:pPr>
      <w:r w:rsidRPr="0018113C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Развивающие: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- развивать умения анализировать лирическое стихотворение, выделять главное и существенное, понимать зам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>ы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>сел поэта;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- развивать коммуникативные компетентности учащихся (через обращение к тексту, анализ с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>о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>держания и худож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>е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>ственных достоин</w:t>
      </w:r>
      <w:proofErr w:type="gramStart"/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>ств ст</w:t>
      </w:r>
      <w:proofErr w:type="gramEnd"/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>ихотворения);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</w:p>
    <w:p w:rsidR="0018113C" w:rsidRPr="0018113C" w:rsidRDefault="0018113C" w:rsidP="0018113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18113C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Оборудование к уроку:</w:t>
      </w:r>
      <w:r w:rsidRPr="0018113C">
        <w:rPr>
          <w:rFonts w:asciiTheme="majorHAnsi" w:eastAsia="Times New Roman" w:hAnsiTheme="majorHAnsi" w:cs="Times New Roman"/>
          <w:color w:val="0070C0"/>
          <w:sz w:val="24"/>
          <w:szCs w:val="24"/>
        </w:rPr>
        <w:br/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>1. </w:t>
      </w:r>
      <w:r w:rsidRPr="0018113C">
        <w:rPr>
          <w:rFonts w:asciiTheme="majorHAnsi" w:hAnsiTheme="majorHAnsi"/>
          <w:sz w:val="24"/>
          <w:szCs w:val="24"/>
        </w:rPr>
        <w:t>Презентация к уроку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2. Диск «Времена года. Осень». П.И. Чайковского.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3. Репродукция картин художников: 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А.Рылова «В голубом просторе».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И.Левитан «Золотая осень».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И.Шишкин «Осень».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Б.Щербаков «Осень».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4. Листы с печатным текстом о лирике.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5. «Дерев</w:t>
      </w:r>
      <w:r w:rsidR="00540AA9">
        <w:rPr>
          <w:rFonts w:asciiTheme="majorHAnsi" w:eastAsia="Times New Roman" w:hAnsiTheme="majorHAnsi" w:cs="Times New Roman"/>
          <w:color w:val="000000"/>
          <w:sz w:val="24"/>
          <w:szCs w:val="24"/>
        </w:rPr>
        <w:t>о настроения»: листочки коричневого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>, жёлтого, красного цвета.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</w:p>
    <w:p w:rsidR="0018113C" w:rsidRPr="0018113C" w:rsidRDefault="0018113C" w:rsidP="0018113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18113C" w:rsidRPr="0018113C" w:rsidRDefault="0018113C" w:rsidP="0018113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</w:pPr>
      <w:r w:rsidRPr="0018113C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                                                                   ХОД УРОКА</w:t>
      </w:r>
    </w:p>
    <w:p w:rsidR="0018113C" w:rsidRPr="0018113C" w:rsidRDefault="0018113C" w:rsidP="0018113C">
      <w:pPr>
        <w:spacing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8113C">
        <w:rPr>
          <w:rFonts w:asciiTheme="majorHAnsi" w:eastAsia="Times New Roman" w:hAnsiTheme="majorHAnsi" w:cs="Times New Roman"/>
          <w:color w:val="0070C0"/>
          <w:sz w:val="24"/>
          <w:szCs w:val="24"/>
        </w:rPr>
        <w:br/>
      </w:r>
      <w:r w:rsidRPr="0018113C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I. Этап актуализации знаний. </w:t>
      </w:r>
      <w:r w:rsidRPr="0018113C">
        <w:rPr>
          <w:rFonts w:asciiTheme="majorHAnsi" w:eastAsia="Times New Roman" w:hAnsiTheme="majorHAnsi" w:cs="Times New Roman"/>
          <w:color w:val="0070C0"/>
          <w:sz w:val="24"/>
          <w:szCs w:val="24"/>
        </w:rPr>
        <w:br/>
      </w:r>
      <w:r w:rsidRPr="0018113C">
        <w:rPr>
          <w:rFonts w:asciiTheme="majorHAnsi" w:eastAsia="Times New Roman" w:hAnsiTheme="majorHAnsi" w:cs="Times New Roman"/>
          <w:color w:val="0070C0"/>
          <w:sz w:val="24"/>
          <w:szCs w:val="24"/>
        </w:rPr>
        <w:br/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>- Наверное, вы согласитесь, что литература – это необыкновенная волшебная страна. Авторы – это волшебники. И у каждого есть волшебная палочка. У автора – это слово. Одним росчерком п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>е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ра он может превратить простые слова </w:t>
      </w:r>
      <w:proofErr w:type="gramStart"/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>в</w:t>
      </w:r>
      <w:proofErr w:type="gramEnd"/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необычные, загадочные. Или просто придать им новое значение. Не вдумаешься в слово – не поймешь смысл. И только внимательный читатель спос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>о</w:t>
      </w: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t>бен его разгадать. А вы внимательные читатели?</w:t>
      </w:r>
    </w:p>
    <w:p w:rsidR="0018113C" w:rsidRDefault="0018113C" w:rsidP="0018113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</w:pP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18113C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II. Введение в тему урока.</w:t>
      </w:r>
    </w:p>
    <w:p w:rsidR="0018113C" w:rsidRDefault="0018113C" w:rsidP="0018113C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18113C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18113C">
        <w:rPr>
          <w:rFonts w:asciiTheme="majorHAnsi" w:hAnsiTheme="majorHAnsi" w:cs="Arial"/>
          <w:color w:val="000000"/>
          <w:sz w:val="24"/>
          <w:szCs w:val="24"/>
        </w:rPr>
        <w:t xml:space="preserve">- </w:t>
      </w:r>
      <w:r>
        <w:rPr>
          <w:rFonts w:asciiTheme="majorHAnsi" w:hAnsiTheme="majorHAnsi" w:cs="Arial"/>
          <w:color w:val="000000"/>
          <w:sz w:val="24"/>
          <w:szCs w:val="24"/>
        </w:rPr>
        <w:t>Сегодняшнему утру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t>, такому единственному и неповторимому</w:t>
      </w:r>
      <w:r>
        <w:rPr>
          <w:rFonts w:asciiTheme="majorHAnsi" w:hAnsiTheme="majorHAnsi" w:cs="Arial"/>
          <w:color w:val="000000"/>
          <w:sz w:val="24"/>
          <w:szCs w:val="24"/>
        </w:rPr>
        <w:t>, я была удивлена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t>Я подошла к о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t>к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t>ну и увидела, как кружатся осенние листья, золотые, багряные, бордовые. Нежно касаются они своими краешками друг друга, как будто маленькие танцоры берутся за руки. Вот несколько кл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t>е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t>новых листьев упало на стекло. Один из них, как волшебный невидимый цветок, поплыл по сте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t>к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lastRenderedPageBreak/>
        <w:t>лу вниз, заскользил по гладкому полю окна и вдруг замер. Сами собой зазвучали волшебные строки А. С. Пушкина: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«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t>Унылая пора! Очей очарованье!</w:t>
      </w:r>
      <w:r>
        <w:rPr>
          <w:rFonts w:asciiTheme="majorHAnsi" w:hAnsiTheme="majorHAnsi" w:cs="Arial"/>
          <w:color w:val="000000"/>
          <w:sz w:val="24"/>
          <w:szCs w:val="24"/>
        </w:rPr>
        <w:t>»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18113C" w:rsidRDefault="0018113C" w:rsidP="0018113C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- Ребята, вы 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t>догадались, на какую тему мы будем гов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t>о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t>рить сегодня</w:t>
      </w:r>
      <w:r>
        <w:rPr>
          <w:rFonts w:asciiTheme="majorHAnsi" w:hAnsiTheme="majorHAnsi" w:cs="Arial"/>
          <w:color w:val="000000"/>
          <w:sz w:val="24"/>
          <w:szCs w:val="24"/>
        </w:rPr>
        <w:t>?</w:t>
      </w:r>
    </w:p>
    <w:p w:rsidR="0018113C" w:rsidRPr="0018113C" w:rsidRDefault="0018113C" w:rsidP="0018113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D31CEB" w:rsidRDefault="0018113C" w:rsidP="00D31CE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18113C">
        <w:rPr>
          <w:rFonts w:asciiTheme="majorHAnsi" w:hAnsiTheme="majorHAnsi" w:cs="Arial"/>
          <w:color w:val="000000"/>
          <w:sz w:val="24"/>
          <w:szCs w:val="24"/>
        </w:rPr>
        <w:t>- Осень! Сколько ярких красок принесла она с собой. Сколько новых чувств! Недаром об этом вр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t>е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t>мени года написано столько художественных и музыкальных произведений. И как красиво рис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t>у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t xml:space="preserve">ют осень поэты! Один из них </w:t>
      </w:r>
      <w:proofErr w:type="gramStart"/>
      <w:r w:rsidRPr="0018113C">
        <w:rPr>
          <w:rFonts w:asciiTheme="majorHAnsi" w:hAnsiTheme="majorHAnsi" w:cs="Arial"/>
          <w:color w:val="000000"/>
          <w:sz w:val="24"/>
          <w:szCs w:val="24"/>
        </w:rPr>
        <w:t>-Т</w:t>
      </w:r>
      <w:proofErr w:type="gramEnd"/>
      <w:r w:rsidRPr="0018113C">
        <w:rPr>
          <w:rFonts w:asciiTheme="majorHAnsi" w:hAnsiTheme="majorHAnsi" w:cs="Arial"/>
          <w:color w:val="000000"/>
          <w:sz w:val="24"/>
          <w:szCs w:val="24"/>
        </w:rPr>
        <w:t>ютчев Фёдор Иванович. Нарисуем образ русской природы, кот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t>о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t>рую хотел нам показать поэт при помощи ритма и рифмы лирического пейзажного стихотвор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t>е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t>ния "Есть в осени первоначальной..." и попробуем понять, какие чувства, переживания, настро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t>е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t>ние стремился передать автор этих строк. Что он чувствовал, что он видел? Но для начала мы п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t>о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t>знакомимся с личн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t>о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t>стью поэта и с историей создания стихотворения. </w:t>
      </w:r>
      <w:r w:rsidRPr="0018113C">
        <w:rPr>
          <w:rFonts w:asciiTheme="majorHAnsi" w:hAnsiTheme="majorHAnsi" w:cs="Arial"/>
          <w:color w:val="000000"/>
          <w:sz w:val="24"/>
          <w:szCs w:val="24"/>
        </w:rPr>
        <w:br/>
      </w:r>
    </w:p>
    <w:p w:rsidR="00D31CEB" w:rsidRDefault="00D31CEB" w:rsidP="00D31CE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D31CEB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III. Этап постановки учебной задачи на основе первичного восприятия текста.</w:t>
      </w:r>
      <w:r w:rsidRPr="00D31CEB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</w:p>
    <w:p w:rsidR="00D31CEB" w:rsidRPr="00D31CEB" w:rsidRDefault="00D31CEB" w:rsidP="00D31CE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D31CE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Чтение стихотворения учителем.</w:t>
      </w:r>
      <w:r w:rsidRPr="00D31CEB"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  <w:proofErr w:type="gramStart"/>
      <w:r w:rsidRPr="00D31CEB">
        <w:rPr>
          <w:rFonts w:asciiTheme="majorHAnsi" w:eastAsia="Times New Roman" w:hAnsiTheme="majorHAnsi" w:cs="Times New Roman"/>
          <w:color w:val="000000"/>
          <w:sz w:val="24"/>
          <w:szCs w:val="24"/>
        </w:rPr>
        <w:t>(На фоне музыки «Времена года.</w:t>
      </w:r>
      <w:proofErr w:type="gramEnd"/>
      <w:r w:rsidRPr="00D31CE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Осень». </w:t>
      </w:r>
      <w:proofErr w:type="gramStart"/>
      <w:r w:rsidRPr="00D31CEB">
        <w:rPr>
          <w:rFonts w:asciiTheme="majorHAnsi" w:eastAsia="Times New Roman" w:hAnsiTheme="majorHAnsi" w:cs="Times New Roman"/>
          <w:color w:val="000000"/>
          <w:sz w:val="24"/>
          <w:szCs w:val="24"/>
        </w:rPr>
        <w:t>П.И. Чайко</w:t>
      </w:r>
      <w:r w:rsidRPr="00D31CEB">
        <w:rPr>
          <w:rFonts w:asciiTheme="majorHAnsi" w:eastAsia="Times New Roman" w:hAnsiTheme="majorHAnsi" w:cs="Times New Roman"/>
          <w:color w:val="000000"/>
          <w:sz w:val="24"/>
          <w:szCs w:val="24"/>
        </w:rPr>
        <w:t>в</w:t>
      </w:r>
      <w:r w:rsidRPr="00D31CEB">
        <w:rPr>
          <w:rFonts w:asciiTheme="majorHAnsi" w:eastAsia="Times New Roman" w:hAnsiTheme="majorHAnsi" w:cs="Times New Roman"/>
          <w:color w:val="000000"/>
          <w:sz w:val="24"/>
          <w:szCs w:val="24"/>
        </w:rPr>
        <w:t>ского)</w:t>
      </w:r>
      <w:r w:rsidRPr="00D31CEB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-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D31CEB">
        <w:rPr>
          <w:rFonts w:asciiTheme="majorHAnsi" w:eastAsia="Times New Roman" w:hAnsiTheme="majorHAnsi" w:cs="Times New Roman"/>
          <w:color w:val="000000"/>
          <w:sz w:val="24"/>
          <w:szCs w:val="24"/>
        </w:rPr>
        <w:t>Предлагаю вам задуматься над вопросом: что такое лирическое стихотворение?</w:t>
      </w:r>
      <w:proofErr w:type="gramEnd"/>
      <w:r w:rsidRPr="00D31CEB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D31CEB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- Свои предположения за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помните, мы к ним ещё вернёмся.</w:t>
      </w:r>
    </w:p>
    <w:p w:rsidR="00D31CEB" w:rsidRPr="00D31CEB" w:rsidRDefault="00D31CEB" w:rsidP="00D31CEB">
      <w:pPr>
        <w:pStyle w:val="a4"/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D31CEB" w:rsidRPr="00D31CEB" w:rsidRDefault="00D31CEB" w:rsidP="00D31CE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D31CEB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Словарная работа.</w:t>
      </w:r>
      <w:r w:rsidRPr="00D31CE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D31CE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br/>
      </w:r>
      <w:r w:rsidRPr="00D31CE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- </w:t>
      </w:r>
      <w:proofErr w:type="gramStart"/>
      <w:r w:rsidRPr="00D31CEB">
        <w:rPr>
          <w:rFonts w:asciiTheme="majorHAnsi" w:eastAsia="Times New Roman" w:hAnsiTheme="majorHAnsi" w:cs="Times New Roman"/>
          <w:color w:val="000000"/>
          <w:sz w:val="24"/>
          <w:szCs w:val="24"/>
        </w:rPr>
        <w:t>Значение</w:t>
      </w:r>
      <w:proofErr w:type="gramEnd"/>
      <w:r w:rsidRPr="00D31CE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каких слов в стихотворении вам были непонятны?</w:t>
      </w:r>
    </w:p>
    <w:p w:rsidR="00D31CEB" w:rsidRDefault="00D31CEB" w:rsidP="00D31CEB">
      <w:pPr>
        <w:pStyle w:val="a4"/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D31CEB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D31CEB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>Серп</w:t>
      </w:r>
      <w:r w:rsidRPr="00D31CEB">
        <w:rPr>
          <w:rFonts w:asciiTheme="majorHAnsi" w:eastAsia="Times New Roman" w:hAnsiTheme="majorHAnsi" w:cs="Times New Roman"/>
          <w:color w:val="000000"/>
          <w:sz w:val="24"/>
          <w:szCs w:val="24"/>
        </w:rPr>
        <w:t> - ручное орудие, изогнутый полукругом мелко зазубренного ножа для срезывания хлебных злаков с корня.</w:t>
      </w:r>
      <w:r w:rsidRPr="00D31CEB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</w:p>
    <w:p w:rsidR="00D31CEB" w:rsidRDefault="00D31CEB" w:rsidP="00D31CEB">
      <w:pPr>
        <w:pStyle w:val="a4"/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D31CEB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>Лазурь</w:t>
      </w:r>
      <w:r w:rsidRPr="00D31CEB">
        <w:rPr>
          <w:rFonts w:asciiTheme="majorHAnsi" w:eastAsia="Times New Roman" w:hAnsiTheme="majorHAnsi" w:cs="Times New Roman"/>
          <w:color w:val="000000"/>
          <w:sz w:val="24"/>
          <w:szCs w:val="24"/>
        </w:rPr>
        <w:t> - светло-синий цвет, синева.</w:t>
      </w:r>
      <w:r w:rsidRPr="00D31CEB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</w:p>
    <w:p w:rsidR="00D31CEB" w:rsidRDefault="00D31CEB" w:rsidP="00D31CEB">
      <w:pPr>
        <w:pStyle w:val="a4"/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D31CEB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>На праздной борозде</w:t>
      </w:r>
      <w:r w:rsidRPr="00D31CEB">
        <w:rPr>
          <w:rFonts w:asciiTheme="majorHAnsi" w:eastAsia="Times New Roman" w:hAnsiTheme="majorHAnsi" w:cs="Times New Roman"/>
          <w:color w:val="000000"/>
          <w:sz w:val="24"/>
          <w:szCs w:val="24"/>
        </w:rPr>
        <w:t> - отдыхающее поле, с неё убрали урожай.</w:t>
      </w:r>
    </w:p>
    <w:p w:rsidR="00D31CEB" w:rsidRDefault="00D31CEB" w:rsidP="00D31CEB">
      <w:pPr>
        <w:pStyle w:val="a4"/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</w:pPr>
    </w:p>
    <w:p w:rsidR="00D31CEB" w:rsidRPr="00D31CEB" w:rsidRDefault="00D31CEB" w:rsidP="00D31CE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31CEB">
        <w:rPr>
          <w:rFonts w:asciiTheme="majorHAnsi" w:eastAsia="Times New Roman" w:hAnsiTheme="majorHAnsi" w:cs="Times New Roman"/>
          <w:b/>
          <w:bCs/>
          <w:sz w:val="24"/>
          <w:szCs w:val="24"/>
        </w:rPr>
        <w:t>Чтение и анализ стихотворения.</w:t>
      </w:r>
    </w:p>
    <w:p w:rsidR="00D31CEB" w:rsidRDefault="00D31CEB" w:rsidP="00D31CEB">
      <w:pPr>
        <w:pStyle w:val="a4"/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D31CEB" w:rsidRDefault="00D31CEB" w:rsidP="00D31CEB">
      <w:pPr>
        <w:pStyle w:val="a3"/>
        <w:shd w:val="clear" w:color="auto" w:fill="FFFFFF"/>
        <w:spacing w:before="0" w:beforeAutospacing="0" w:after="136" w:afterAutospacing="0"/>
        <w:rPr>
          <w:rFonts w:asciiTheme="majorHAnsi" w:hAnsiTheme="majorHAnsi"/>
          <w:b/>
          <w:bCs/>
        </w:rPr>
      </w:pPr>
      <w:r w:rsidRPr="00D31CEB">
        <w:rPr>
          <w:rFonts w:asciiTheme="majorHAnsi" w:hAnsiTheme="majorHAnsi"/>
          <w:b/>
          <w:bCs/>
        </w:rPr>
        <w:t xml:space="preserve">             </w:t>
      </w:r>
      <w:r w:rsidRPr="00244250">
        <w:rPr>
          <w:rFonts w:asciiTheme="majorHAnsi" w:hAnsiTheme="majorHAnsi"/>
          <w:b/>
          <w:bCs/>
          <w:color w:val="00B050"/>
        </w:rPr>
        <w:t xml:space="preserve"> а) Чтение первой строфы учениками. </w:t>
      </w:r>
      <w:r w:rsidRPr="00D31CEB">
        <w:rPr>
          <w:rFonts w:asciiTheme="majorHAnsi" w:hAnsiTheme="majorHAnsi"/>
        </w:rPr>
        <w:br/>
        <w:t xml:space="preserve">                    Есть в осени </w:t>
      </w:r>
      <w:r w:rsidRPr="00D31CEB">
        <w:rPr>
          <w:rFonts w:asciiTheme="majorHAnsi" w:hAnsiTheme="majorHAnsi"/>
          <w:u w:val="single"/>
        </w:rPr>
        <w:t>первоначальной</w:t>
      </w:r>
      <w:r w:rsidRPr="00D31CEB">
        <w:rPr>
          <w:rFonts w:asciiTheme="majorHAnsi" w:hAnsiTheme="majorHAnsi"/>
        </w:rPr>
        <w:br/>
        <w:t xml:space="preserve">                    </w:t>
      </w:r>
      <w:r w:rsidRPr="00D31CEB">
        <w:rPr>
          <w:rFonts w:asciiTheme="majorHAnsi" w:hAnsiTheme="majorHAnsi"/>
          <w:u w:val="single"/>
        </w:rPr>
        <w:t>Короткая</w:t>
      </w:r>
      <w:r w:rsidRPr="00D31CEB">
        <w:rPr>
          <w:rFonts w:asciiTheme="majorHAnsi" w:hAnsiTheme="majorHAnsi"/>
        </w:rPr>
        <w:t>, но </w:t>
      </w:r>
      <w:r w:rsidRPr="00D31CEB">
        <w:rPr>
          <w:rFonts w:asciiTheme="majorHAnsi" w:hAnsiTheme="majorHAnsi"/>
          <w:u w:val="single"/>
        </w:rPr>
        <w:t>дивная</w:t>
      </w:r>
      <w:r w:rsidRPr="00D31CEB">
        <w:rPr>
          <w:rFonts w:asciiTheme="majorHAnsi" w:hAnsiTheme="majorHAnsi"/>
        </w:rPr>
        <w:t> пора. II</w:t>
      </w:r>
      <w:proofErr w:type="gramStart"/>
      <w:r w:rsidRPr="00D31CEB">
        <w:rPr>
          <w:rFonts w:asciiTheme="majorHAnsi" w:hAnsiTheme="majorHAnsi"/>
        </w:rPr>
        <w:br/>
        <w:t xml:space="preserve">             </w:t>
      </w:r>
      <w:r>
        <w:rPr>
          <w:rFonts w:asciiTheme="majorHAnsi" w:hAnsiTheme="majorHAnsi"/>
        </w:rPr>
        <w:t xml:space="preserve"> </w:t>
      </w:r>
      <w:r w:rsidRPr="00D31CEB">
        <w:rPr>
          <w:rFonts w:asciiTheme="majorHAnsi" w:hAnsiTheme="majorHAnsi"/>
        </w:rPr>
        <w:t xml:space="preserve">      В</w:t>
      </w:r>
      <w:proofErr w:type="gramEnd"/>
      <w:r w:rsidRPr="00D31CEB">
        <w:rPr>
          <w:rFonts w:asciiTheme="majorHAnsi" w:hAnsiTheme="majorHAnsi"/>
        </w:rPr>
        <w:t>есь день стоит как бы </w:t>
      </w:r>
      <w:r w:rsidRPr="00D31CEB">
        <w:rPr>
          <w:rFonts w:asciiTheme="majorHAnsi" w:hAnsiTheme="majorHAnsi"/>
          <w:u w:val="single"/>
        </w:rPr>
        <w:t>хрустальный</w:t>
      </w:r>
      <w:r w:rsidRPr="00D31CEB">
        <w:rPr>
          <w:rFonts w:asciiTheme="majorHAnsi" w:hAnsiTheme="majorHAnsi"/>
        </w:rPr>
        <w:t>, I </w:t>
      </w:r>
      <w:r w:rsidRPr="00D31CEB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</w:t>
      </w:r>
      <w:r w:rsidRPr="00D31CEB">
        <w:rPr>
          <w:rFonts w:asciiTheme="majorHAnsi" w:hAnsiTheme="majorHAnsi"/>
        </w:rPr>
        <w:t>И </w:t>
      </w:r>
      <w:r w:rsidRPr="00D31CEB">
        <w:rPr>
          <w:rFonts w:asciiTheme="majorHAnsi" w:hAnsiTheme="majorHAnsi"/>
          <w:u w:val="single"/>
        </w:rPr>
        <w:t>лучезарны</w:t>
      </w:r>
      <w:r w:rsidRPr="00D31CEB">
        <w:rPr>
          <w:rFonts w:asciiTheme="majorHAnsi" w:hAnsiTheme="majorHAnsi"/>
        </w:rPr>
        <w:t> вечера.....II</w:t>
      </w:r>
      <w:r w:rsidRPr="00D31CEB">
        <w:rPr>
          <w:rFonts w:asciiTheme="majorHAnsi" w:hAnsiTheme="majorHAnsi"/>
        </w:rPr>
        <w:br/>
        <w:t>Ученики выделяют голосом, а карандашом в учебнике п</w:t>
      </w:r>
      <w:r>
        <w:rPr>
          <w:rFonts w:asciiTheme="majorHAnsi" w:hAnsiTheme="majorHAnsi"/>
        </w:rPr>
        <w:t xml:space="preserve">одчеркивают ключевые </w:t>
      </w:r>
      <w:r w:rsidRPr="00D31CEB">
        <w:rPr>
          <w:rFonts w:asciiTheme="majorHAnsi" w:hAnsiTheme="majorHAnsi"/>
        </w:rPr>
        <w:t>слова (логич</w:t>
      </w:r>
      <w:r w:rsidRPr="00D31CEB">
        <w:rPr>
          <w:rFonts w:asciiTheme="majorHAnsi" w:hAnsiTheme="majorHAnsi"/>
        </w:rPr>
        <w:t>е</w:t>
      </w:r>
      <w:r w:rsidRPr="00D31CEB">
        <w:rPr>
          <w:rFonts w:asciiTheme="majorHAnsi" w:hAnsiTheme="majorHAnsi"/>
        </w:rPr>
        <w:t>ское ударение), выделяют паузы.</w:t>
      </w:r>
      <w:r w:rsidRPr="00D31CEB">
        <w:rPr>
          <w:rFonts w:asciiTheme="majorHAnsi" w:hAnsiTheme="majorHAnsi"/>
        </w:rPr>
        <w:br/>
      </w:r>
    </w:p>
    <w:p w:rsidR="00244250" w:rsidRDefault="00D31CEB" w:rsidP="00D31CEB">
      <w:pPr>
        <w:pStyle w:val="a3"/>
        <w:shd w:val="clear" w:color="auto" w:fill="FFFFFF"/>
        <w:spacing w:before="0" w:beforeAutospacing="0" w:after="136" w:afterAutospacing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</w:t>
      </w:r>
      <w:r w:rsidRPr="00244250">
        <w:rPr>
          <w:rFonts w:asciiTheme="majorHAnsi" w:hAnsiTheme="majorHAnsi"/>
          <w:b/>
          <w:bCs/>
          <w:color w:val="00B050"/>
        </w:rPr>
        <w:t>б) Работа в парах.</w:t>
      </w:r>
      <w:r w:rsidR="00244250">
        <w:rPr>
          <w:rFonts w:asciiTheme="majorHAnsi" w:hAnsiTheme="majorHAnsi"/>
        </w:rPr>
        <w:t xml:space="preserve"> </w:t>
      </w:r>
      <w:r w:rsidRPr="00D31CEB">
        <w:rPr>
          <w:rFonts w:asciiTheme="majorHAnsi" w:hAnsiTheme="majorHAnsi"/>
          <w:i/>
          <w:iCs/>
        </w:rPr>
        <w:t>(Ребята совещаются в паре, прежде чем ответить на вопрос учителя).</w:t>
      </w:r>
      <w:r w:rsidRPr="00D31CEB">
        <w:rPr>
          <w:rFonts w:asciiTheme="majorHAnsi" w:hAnsiTheme="majorHAnsi"/>
        </w:rPr>
        <w:br/>
      </w:r>
    </w:p>
    <w:p w:rsidR="00244250" w:rsidRDefault="00D31CEB" w:rsidP="00D31CEB">
      <w:pPr>
        <w:pStyle w:val="a3"/>
        <w:shd w:val="clear" w:color="auto" w:fill="FFFFFF"/>
        <w:spacing w:before="0" w:beforeAutospacing="0" w:after="136" w:afterAutospacing="0"/>
        <w:rPr>
          <w:rFonts w:asciiTheme="majorHAnsi" w:hAnsiTheme="majorHAnsi"/>
        </w:rPr>
      </w:pPr>
      <w:r w:rsidRPr="00D31CEB">
        <w:rPr>
          <w:rFonts w:asciiTheme="majorHAnsi" w:hAnsiTheme="majorHAnsi"/>
        </w:rPr>
        <w:t>- Какие эпитеты употребляет автор в этих строфах?</w:t>
      </w:r>
      <w:r w:rsidR="00244250">
        <w:rPr>
          <w:rFonts w:asciiTheme="majorHAnsi" w:hAnsiTheme="majorHAnsi"/>
        </w:rPr>
        <w:t xml:space="preserve"> </w:t>
      </w:r>
      <w:r w:rsidR="00244250" w:rsidRPr="00D31CEB">
        <w:rPr>
          <w:rFonts w:asciiTheme="majorHAnsi" w:hAnsiTheme="majorHAnsi"/>
        </w:rPr>
        <w:t>(«Дивная пора», «лучезарны вечера»).</w:t>
      </w:r>
      <w:r w:rsidR="00244250" w:rsidRPr="00D31CEB">
        <w:rPr>
          <w:rFonts w:asciiTheme="majorHAnsi" w:hAnsiTheme="majorHAnsi"/>
        </w:rPr>
        <w:br/>
      </w:r>
      <w:r w:rsidRPr="00D31CEB">
        <w:rPr>
          <w:rFonts w:asciiTheme="majorHAnsi" w:hAnsiTheme="majorHAnsi"/>
        </w:rPr>
        <w:br/>
        <w:t>- Какой прием использует автор в строке: «Весь день стоит как бы хрустальный…»?</w:t>
      </w:r>
      <w:r w:rsidR="00244250">
        <w:rPr>
          <w:rFonts w:asciiTheme="majorHAnsi" w:hAnsiTheme="majorHAnsi"/>
        </w:rPr>
        <w:t xml:space="preserve"> (</w:t>
      </w:r>
      <w:r w:rsidRPr="00D31CEB">
        <w:rPr>
          <w:rFonts w:asciiTheme="majorHAnsi" w:hAnsiTheme="majorHAnsi"/>
        </w:rPr>
        <w:t>Автор упо</w:t>
      </w:r>
      <w:r w:rsidRPr="00D31CEB">
        <w:rPr>
          <w:rFonts w:asciiTheme="majorHAnsi" w:hAnsiTheme="majorHAnsi"/>
        </w:rPr>
        <w:t>т</w:t>
      </w:r>
      <w:r w:rsidRPr="00D31CEB">
        <w:rPr>
          <w:rFonts w:asciiTheme="majorHAnsi" w:hAnsiTheme="majorHAnsi"/>
        </w:rPr>
        <w:t>ребляет </w:t>
      </w:r>
      <w:r w:rsidRPr="00D31CEB">
        <w:rPr>
          <w:rFonts w:asciiTheme="majorHAnsi" w:hAnsiTheme="majorHAnsi"/>
          <w:b/>
          <w:bCs/>
          <w:i/>
          <w:iCs/>
        </w:rPr>
        <w:t>прием сравнения</w:t>
      </w:r>
      <w:r w:rsidR="00244250">
        <w:rPr>
          <w:rFonts w:asciiTheme="majorHAnsi" w:hAnsiTheme="majorHAnsi"/>
        </w:rPr>
        <w:t>).</w:t>
      </w:r>
    </w:p>
    <w:p w:rsidR="00244250" w:rsidRDefault="00D31CEB" w:rsidP="00D31CEB">
      <w:pPr>
        <w:pStyle w:val="a3"/>
        <w:shd w:val="clear" w:color="auto" w:fill="FFFFFF"/>
        <w:spacing w:before="0" w:beforeAutospacing="0" w:after="136" w:afterAutospacing="0"/>
        <w:rPr>
          <w:rFonts w:asciiTheme="majorHAnsi" w:hAnsiTheme="majorHAnsi"/>
          <w:b/>
          <w:bCs/>
        </w:rPr>
      </w:pPr>
      <w:r w:rsidRPr="00D31CEB">
        <w:rPr>
          <w:rFonts w:asciiTheme="majorHAnsi" w:hAnsiTheme="majorHAnsi"/>
        </w:rPr>
        <w:br/>
        <w:t>- Удалось ли вам наблюдать «Хрустальный день». Опишите его? Какой он?</w:t>
      </w:r>
      <w:r w:rsidR="00244250">
        <w:rPr>
          <w:rFonts w:asciiTheme="majorHAnsi" w:hAnsiTheme="majorHAnsi"/>
        </w:rPr>
        <w:t xml:space="preserve"> (</w:t>
      </w:r>
      <w:r w:rsidRPr="00D31CEB">
        <w:rPr>
          <w:rFonts w:asciiTheme="majorHAnsi" w:hAnsiTheme="majorHAnsi"/>
        </w:rPr>
        <w:t xml:space="preserve"> Прозрачный, чистый, безоблачный</w:t>
      </w:r>
      <w:r w:rsidR="00244250">
        <w:rPr>
          <w:rFonts w:asciiTheme="majorHAnsi" w:hAnsiTheme="majorHAnsi"/>
        </w:rPr>
        <w:t>).</w:t>
      </w:r>
      <w:r w:rsidRPr="00D31CEB">
        <w:rPr>
          <w:rFonts w:asciiTheme="majorHAnsi" w:hAnsiTheme="majorHAnsi"/>
        </w:rPr>
        <w:br/>
      </w:r>
      <w:r w:rsidR="00244250">
        <w:rPr>
          <w:rFonts w:asciiTheme="majorHAnsi" w:hAnsiTheme="majorHAnsi"/>
          <w:b/>
          <w:bCs/>
        </w:rPr>
        <w:t xml:space="preserve"> </w:t>
      </w:r>
    </w:p>
    <w:p w:rsidR="00D31CEB" w:rsidRPr="00D31CEB" w:rsidRDefault="00D31CEB" w:rsidP="00D31CEB">
      <w:pPr>
        <w:pStyle w:val="a3"/>
        <w:shd w:val="clear" w:color="auto" w:fill="FFFFFF"/>
        <w:spacing w:before="0" w:beforeAutospacing="0" w:after="136" w:afterAutospacing="0"/>
        <w:rPr>
          <w:rFonts w:asciiTheme="majorHAnsi" w:hAnsiTheme="majorHAnsi"/>
        </w:rPr>
      </w:pPr>
      <w:r w:rsidRPr="00D31CEB">
        <w:rPr>
          <w:rFonts w:asciiTheme="majorHAnsi" w:hAnsiTheme="majorHAnsi"/>
        </w:rPr>
        <w:t>- Какой знак стоит в конце строфы?</w:t>
      </w:r>
      <w:r w:rsidR="00244250">
        <w:rPr>
          <w:rFonts w:asciiTheme="majorHAnsi" w:hAnsiTheme="majorHAnsi"/>
        </w:rPr>
        <w:t xml:space="preserve"> (</w:t>
      </w:r>
      <w:r w:rsidRPr="00D31CEB">
        <w:rPr>
          <w:rFonts w:asciiTheme="majorHAnsi" w:hAnsiTheme="majorHAnsi"/>
        </w:rPr>
        <w:t xml:space="preserve"> Многоточие</w:t>
      </w:r>
      <w:r w:rsidR="00244250">
        <w:rPr>
          <w:rFonts w:asciiTheme="majorHAnsi" w:hAnsiTheme="majorHAnsi"/>
        </w:rPr>
        <w:t>)</w:t>
      </w:r>
      <w:r w:rsidRPr="00D31CEB">
        <w:rPr>
          <w:rFonts w:asciiTheme="majorHAnsi" w:hAnsiTheme="majorHAnsi"/>
        </w:rPr>
        <w:t>.</w:t>
      </w:r>
      <w:r w:rsidRPr="00D31CEB">
        <w:rPr>
          <w:rFonts w:asciiTheme="majorHAnsi" w:hAnsiTheme="majorHAnsi"/>
        </w:rPr>
        <w:br/>
        <w:t>- Почему?</w:t>
      </w:r>
      <w:r w:rsidR="00244250">
        <w:rPr>
          <w:rFonts w:asciiTheme="majorHAnsi" w:hAnsiTheme="majorHAnsi"/>
        </w:rPr>
        <w:t xml:space="preserve"> (</w:t>
      </w:r>
      <w:r w:rsidRPr="00D31CEB">
        <w:rPr>
          <w:rFonts w:asciiTheme="majorHAnsi" w:hAnsiTheme="majorHAnsi"/>
        </w:rPr>
        <w:t xml:space="preserve"> Поэт может бесконечно говорить об этой «дивной поре»</w:t>
      </w:r>
      <w:r w:rsidR="00244250">
        <w:rPr>
          <w:rFonts w:asciiTheme="majorHAnsi" w:hAnsiTheme="majorHAnsi"/>
        </w:rPr>
        <w:t>)</w:t>
      </w:r>
      <w:r w:rsidRPr="00D31CEB">
        <w:rPr>
          <w:rFonts w:asciiTheme="majorHAnsi" w:hAnsiTheme="majorHAnsi"/>
        </w:rPr>
        <w:t>.</w:t>
      </w:r>
    </w:p>
    <w:p w:rsidR="00244250" w:rsidRDefault="00244250" w:rsidP="00D31CEB">
      <w:pPr>
        <w:pStyle w:val="a3"/>
        <w:shd w:val="clear" w:color="auto" w:fill="FFFFFF"/>
        <w:spacing w:before="0" w:beforeAutospacing="0" w:after="136" w:afterAutospacing="0"/>
        <w:rPr>
          <w:rFonts w:asciiTheme="majorHAnsi" w:hAnsiTheme="majorHAnsi"/>
          <w:b/>
          <w:bCs/>
        </w:rPr>
      </w:pPr>
    </w:p>
    <w:p w:rsidR="00D31CEB" w:rsidRPr="00D31CEB" w:rsidRDefault="00244250" w:rsidP="00D31CEB">
      <w:pPr>
        <w:pStyle w:val="a3"/>
        <w:shd w:val="clear" w:color="auto" w:fill="FFFFFF"/>
        <w:spacing w:before="0" w:beforeAutospacing="0" w:after="136" w:afterAutospacing="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lastRenderedPageBreak/>
        <w:t xml:space="preserve">                  </w:t>
      </w:r>
      <w:r w:rsidRPr="00244250">
        <w:rPr>
          <w:rFonts w:asciiTheme="majorHAnsi" w:hAnsiTheme="majorHAnsi"/>
          <w:b/>
          <w:bCs/>
          <w:color w:val="00B050"/>
        </w:rPr>
        <w:t xml:space="preserve">в) </w:t>
      </w:r>
      <w:r w:rsidR="00D31CEB" w:rsidRPr="00244250">
        <w:rPr>
          <w:rFonts w:asciiTheme="majorHAnsi" w:hAnsiTheme="majorHAnsi"/>
          <w:b/>
          <w:bCs/>
          <w:color w:val="00B050"/>
        </w:rPr>
        <w:t>Чтение второй строфы учениками.</w:t>
      </w:r>
      <w:r w:rsidR="00D31CEB" w:rsidRPr="00244250">
        <w:rPr>
          <w:rFonts w:asciiTheme="majorHAnsi" w:hAnsiTheme="majorHAnsi"/>
          <w:color w:val="00B050"/>
        </w:rPr>
        <w:br/>
      </w:r>
      <w:r>
        <w:rPr>
          <w:rFonts w:asciiTheme="majorHAnsi" w:hAnsiTheme="majorHAnsi"/>
        </w:rPr>
        <w:t xml:space="preserve">                        </w:t>
      </w:r>
      <w:r w:rsidR="00D31CEB" w:rsidRPr="00D31CEB">
        <w:rPr>
          <w:rFonts w:asciiTheme="majorHAnsi" w:hAnsiTheme="majorHAnsi"/>
        </w:rPr>
        <w:t>Где бодрый серп </w:t>
      </w:r>
      <w:r w:rsidR="00D31CEB" w:rsidRPr="00D31CEB">
        <w:rPr>
          <w:rFonts w:asciiTheme="majorHAnsi" w:hAnsiTheme="majorHAnsi"/>
          <w:u w:val="single"/>
        </w:rPr>
        <w:t>гулял</w:t>
      </w:r>
      <w:r w:rsidR="00D31CEB" w:rsidRPr="00D31CEB">
        <w:rPr>
          <w:rFonts w:asciiTheme="majorHAnsi" w:hAnsiTheme="majorHAnsi"/>
        </w:rPr>
        <w:t> и </w:t>
      </w:r>
      <w:r w:rsidR="00D31CEB" w:rsidRPr="00D31CEB">
        <w:rPr>
          <w:rFonts w:asciiTheme="majorHAnsi" w:hAnsiTheme="majorHAnsi"/>
          <w:u w:val="single"/>
        </w:rPr>
        <w:t>падал</w:t>
      </w:r>
      <w:r w:rsidR="00D31CEB" w:rsidRPr="00D31CEB">
        <w:rPr>
          <w:rFonts w:asciiTheme="majorHAnsi" w:hAnsiTheme="majorHAnsi"/>
        </w:rPr>
        <w:t> колос, I</w:t>
      </w:r>
      <w:proofErr w:type="gramStart"/>
      <w:r w:rsidR="00D31CEB" w:rsidRPr="00D31CEB">
        <w:rPr>
          <w:rFonts w:asciiTheme="majorHAnsi" w:hAnsiTheme="majorHAnsi"/>
        </w:rPr>
        <w:t> </w:t>
      </w:r>
      <w:r w:rsidR="00D31CEB" w:rsidRPr="00D31CEB">
        <w:rPr>
          <w:rFonts w:asciiTheme="majorHAnsi" w:hAnsiTheme="majorHAnsi"/>
        </w:rPr>
        <w:br/>
      </w:r>
      <w:r w:rsidRPr="00244250">
        <w:rPr>
          <w:rFonts w:asciiTheme="majorHAnsi" w:hAnsiTheme="majorHAnsi"/>
        </w:rPr>
        <w:t xml:space="preserve">                        </w:t>
      </w:r>
      <w:r w:rsidR="00D31CEB" w:rsidRPr="00244250">
        <w:rPr>
          <w:rFonts w:asciiTheme="majorHAnsi" w:hAnsiTheme="majorHAnsi"/>
          <w:u w:val="single"/>
        </w:rPr>
        <w:t>Т</w:t>
      </w:r>
      <w:proofErr w:type="gramEnd"/>
      <w:r w:rsidR="00D31CEB" w:rsidRPr="00244250">
        <w:rPr>
          <w:rFonts w:asciiTheme="majorHAnsi" w:hAnsiTheme="majorHAnsi"/>
          <w:u w:val="single"/>
        </w:rPr>
        <w:t>еперь</w:t>
      </w:r>
      <w:r w:rsidR="00D31CEB" w:rsidRPr="00D31CEB">
        <w:rPr>
          <w:rFonts w:asciiTheme="majorHAnsi" w:hAnsiTheme="majorHAnsi"/>
        </w:rPr>
        <w:t> уж пусто все – </w:t>
      </w:r>
      <w:r w:rsidR="00D31CEB" w:rsidRPr="00D31CEB">
        <w:rPr>
          <w:rFonts w:asciiTheme="majorHAnsi" w:hAnsiTheme="majorHAnsi"/>
          <w:u w:val="single"/>
        </w:rPr>
        <w:t>простор</w:t>
      </w:r>
      <w:r w:rsidR="00D31CEB" w:rsidRPr="00D31CEB">
        <w:rPr>
          <w:rFonts w:asciiTheme="majorHAnsi" w:hAnsiTheme="majorHAnsi"/>
        </w:rPr>
        <w:t> везде, I </w:t>
      </w:r>
      <w:r w:rsidR="00D31CEB" w:rsidRPr="00D31CEB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</w:t>
      </w:r>
      <w:r w:rsidR="00D31CEB" w:rsidRPr="00D31CEB">
        <w:rPr>
          <w:rFonts w:asciiTheme="majorHAnsi" w:hAnsiTheme="majorHAnsi"/>
        </w:rPr>
        <w:t>Лишь </w:t>
      </w:r>
      <w:r w:rsidR="00D31CEB" w:rsidRPr="00D31CEB">
        <w:rPr>
          <w:rFonts w:asciiTheme="majorHAnsi" w:hAnsiTheme="majorHAnsi"/>
          <w:u w:val="single"/>
        </w:rPr>
        <w:t>паутины</w:t>
      </w:r>
      <w:r w:rsidR="00D31CEB" w:rsidRPr="00D31CEB">
        <w:rPr>
          <w:rFonts w:asciiTheme="majorHAnsi" w:hAnsiTheme="majorHAnsi"/>
        </w:rPr>
        <w:t> тонкий волос </w:t>
      </w:r>
      <w:r w:rsidR="00D31CEB" w:rsidRPr="00D31CEB">
        <w:rPr>
          <w:rFonts w:asciiTheme="majorHAnsi" w:hAnsiTheme="majorHAnsi"/>
        </w:rPr>
        <w:br/>
      </w:r>
      <w:r w:rsidRPr="00244250">
        <w:rPr>
          <w:rFonts w:asciiTheme="majorHAnsi" w:hAnsiTheme="majorHAnsi"/>
        </w:rPr>
        <w:t xml:space="preserve">                         </w:t>
      </w:r>
      <w:r w:rsidR="00D31CEB" w:rsidRPr="00244250">
        <w:rPr>
          <w:rFonts w:asciiTheme="majorHAnsi" w:hAnsiTheme="majorHAnsi"/>
          <w:u w:val="single"/>
        </w:rPr>
        <w:t>Блестит</w:t>
      </w:r>
      <w:r w:rsidR="00D31CEB" w:rsidRPr="00D31CEB">
        <w:rPr>
          <w:rFonts w:asciiTheme="majorHAnsi" w:hAnsiTheme="majorHAnsi"/>
        </w:rPr>
        <w:t> на праздной борозде. II</w:t>
      </w:r>
      <w:r w:rsidR="00D31CEB" w:rsidRPr="00D31CEB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(Ученики выделяют голосом ключевые </w:t>
      </w:r>
      <w:r w:rsidR="00D31CEB" w:rsidRPr="00D31CEB">
        <w:rPr>
          <w:rFonts w:asciiTheme="majorHAnsi" w:hAnsiTheme="majorHAnsi"/>
        </w:rPr>
        <w:t>слова (логическое ударение), выделяют па</w:t>
      </w:r>
      <w:r w:rsidR="00D31CEB" w:rsidRPr="00D31CEB">
        <w:rPr>
          <w:rFonts w:asciiTheme="majorHAnsi" w:hAnsiTheme="majorHAnsi"/>
        </w:rPr>
        <w:t>у</w:t>
      </w:r>
      <w:r w:rsidR="00D31CEB" w:rsidRPr="00D31CEB">
        <w:rPr>
          <w:rFonts w:asciiTheme="majorHAnsi" w:hAnsiTheme="majorHAnsi"/>
        </w:rPr>
        <w:t>зы).</w:t>
      </w:r>
      <w:r w:rsidR="00D31CEB" w:rsidRPr="00D31CEB">
        <w:rPr>
          <w:rFonts w:asciiTheme="majorHAnsi" w:hAnsiTheme="majorHAnsi"/>
        </w:rPr>
        <w:br/>
      </w:r>
      <w:r w:rsidR="00D31CEB" w:rsidRPr="00D31CEB">
        <w:rPr>
          <w:rFonts w:asciiTheme="majorHAnsi" w:hAnsiTheme="majorHAnsi"/>
        </w:rPr>
        <w:br/>
        <w:t>- Какие приемы использует Ф. Тютчев?</w:t>
      </w:r>
      <w:r>
        <w:rPr>
          <w:rFonts w:asciiTheme="majorHAnsi" w:hAnsiTheme="majorHAnsi"/>
        </w:rPr>
        <w:t xml:space="preserve"> (</w:t>
      </w:r>
      <w:r w:rsidR="00D31CEB" w:rsidRPr="00D31CEB">
        <w:rPr>
          <w:rFonts w:asciiTheme="majorHAnsi" w:hAnsiTheme="majorHAnsi"/>
        </w:rPr>
        <w:t>Олицетворение</w:t>
      </w:r>
      <w:r>
        <w:rPr>
          <w:rFonts w:asciiTheme="majorHAnsi" w:hAnsiTheme="majorHAnsi"/>
        </w:rPr>
        <w:t>)</w:t>
      </w:r>
      <w:r w:rsidR="00D31CEB" w:rsidRPr="00D31CEB">
        <w:rPr>
          <w:rFonts w:asciiTheme="majorHAnsi" w:hAnsiTheme="majorHAnsi"/>
        </w:rPr>
        <w:t>.</w:t>
      </w:r>
      <w:r w:rsidR="00D31CEB" w:rsidRPr="00D31CEB">
        <w:rPr>
          <w:rFonts w:asciiTheme="majorHAnsi" w:hAnsiTheme="majorHAnsi"/>
        </w:rPr>
        <w:br/>
        <w:t>- Что имел в виду автор, говоря о серпе как о живом существе?</w:t>
      </w:r>
      <w:r>
        <w:rPr>
          <w:rFonts w:asciiTheme="majorHAnsi" w:hAnsiTheme="majorHAnsi"/>
        </w:rPr>
        <w:t xml:space="preserve"> (</w:t>
      </w:r>
      <w:r w:rsidR="00D31CEB" w:rsidRPr="00D31CEB">
        <w:rPr>
          <w:rFonts w:asciiTheme="majorHAnsi" w:hAnsiTheme="majorHAnsi"/>
        </w:rPr>
        <w:t>«Бодрый </w:t>
      </w:r>
      <w:r w:rsidR="00D31CEB" w:rsidRPr="00D31CEB">
        <w:rPr>
          <w:rFonts w:asciiTheme="majorHAnsi" w:hAnsiTheme="majorHAnsi"/>
          <w:b/>
          <w:bCs/>
        </w:rPr>
        <w:t>серп гулял</w:t>
      </w:r>
      <w:r w:rsidR="00D31CEB" w:rsidRPr="00D31CEB">
        <w:rPr>
          <w:rFonts w:asciiTheme="majorHAnsi" w:hAnsiTheme="majorHAnsi"/>
        </w:rPr>
        <w:t>»– он был орудием в неутомимых руках, проворно работали им, срезая кол</w:t>
      </w:r>
      <w:r w:rsidR="00D31CEB" w:rsidRPr="00D31CEB">
        <w:rPr>
          <w:rFonts w:asciiTheme="majorHAnsi" w:hAnsiTheme="majorHAnsi"/>
        </w:rPr>
        <w:t>о</w:t>
      </w:r>
      <w:r>
        <w:rPr>
          <w:rFonts w:asciiTheme="majorHAnsi" w:hAnsiTheme="majorHAnsi"/>
        </w:rPr>
        <w:t>сья).</w:t>
      </w:r>
    </w:p>
    <w:p w:rsidR="00244250" w:rsidRDefault="00244250" w:rsidP="00D31CEB">
      <w:pPr>
        <w:pStyle w:val="a3"/>
        <w:shd w:val="clear" w:color="auto" w:fill="FFFFFF"/>
        <w:spacing w:before="0" w:beforeAutospacing="0" w:after="136" w:afterAutospacing="0"/>
        <w:rPr>
          <w:rFonts w:asciiTheme="majorHAnsi" w:hAnsiTheme="majorHAnsi"/>
          <w:b/>
          <w:bCs/>
        </w:rPr>
      </w:pPr>
      <w:r w:rsidRPr="00244250">
        <w:rPr>
          <w:rFonts w:asciiTheme="majorHAnsi" w:hAnsiTheme="majorHAnsi"/>
          <w:b/>
          <w:bCs/>
          <w:color w:val="00B050"/>
        </w:rPr>
        <w:t xml:space="preserve">                    г) </w:t>
      </w:r>
      <w:r w:rsidR="00D31CEB" w:rsidRPr="00244250">
        <w:rPr>
          <w:rFonts w:asciiTheme="majorHAnsi" w:hAnsiTheme="majorHAnsi"/>
          <w:b/>
          <w:bCs/>
          <w:color w:val="00B050"/>
        </w:rPr>
        <w:t>Чтение третьей строфы.</w:t>
      </w:r>
      <w:r w:rsidR="00D31CEB" w:rsidRPr="00244250">
        <w:rPr>
          <w:rFonts w:asciiTheme="majorHAnsi" w:hAnsiTheme="majorHAnsi"/>
          <w:color w:val="00B050"/>
        </w:rPr>
        <w:br/>
      </w:r>
      <w:r>
        <w:rPr>
          <w:rFonts w:asciiTheme="majorHAnsi" w:hAnsiTheme="majorHAnsi"/>
        </w:rPr>
        <w:t xml:space="preserve">                         </w:t>
      </w:r>
      <w:r w:rsidR="00D31CEB" w:rsidRPr="00D31CEB">
        <w:rPr>
          <w:rFonts w:asciiTheme="majorHAnsi" w:hAnsiTheme="majorHAnsi"/>
        </w:rPr>
        <w:t>Пустеет </w:t>
      </w:r>
      <w:r w:rsidR="00D31CEB" w:rsidRPr="00D31CEB">
        <w:rPr>
          <w:rFonts w:asciiTheme="majorHAnsi" w:hAnsiTheme="majorHAnsi"/>
          <w:u w:val="single"/>
        </w:rPr>
        <w:t>воздух</w:t>
      </w:r>
      <w:r w:rsidR="00D31CEB" w:rsidRPr="00D31CEB">
        <w:rPr>
          <w:rFonts w:asciiTheme="majorHAnsi" w:hAnsiTheme="majorHAnsi"/>
        </w:rPr>
        <w:t>, I птиц не слышно </w:t>
      </w:r>
      <w:r w:rsidR="00D31CEB" w:rsidRPr="00D31CEB">
        <w:rPr>
          <w:rFonts w:asciiTheme="majorHAnsi" w:hAnsiTheme="majorHAnsi"/>
          <w:u w:val="single"/>
        </w:rPr>
        <w:t>боле</w:t>
      </w:r>
      <w:r w:rsidR="00D31CEB" w:rsidRPr="00D31CEB">
        <w:rPr>
          <w:rFonts w:asciiTheme="majorHAnsi" w:hAnsiTheme="majorHAnsi"/>
        </w:rPr>
        <w:t>, I</w:t>
      </w:r>
      <w:proofErr w:type="gramStart"/>
      <w:r w:rsidR="00D31CEB" w:rsidRPr="00D31CEB">
        <w:rPr>
          <w:rFonts w:asciiTheme="majorHAnsi" w:hAnsiTheme="majorHAnsi"/>
        </w:rPr>
        <w:t> </w:t>
      </w:r>
      <w:r w:rsidR="00D31CEB" w:rsidRPr="00D31CEB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</w:t>
      </w:r>
      <w:r w:rsidR="00D31CEB" w:rsidRPr="00D31CEB">
        <w:rPr>
          <w:rFonts w:asciiTheme="majorHAnsi" w:hAnsiTheme="majorHAnsi"/>
        </w:rPr>
        <w:t>Н</w:t>
      </w:r>
      <w:proofErr w:type="gramEnd"/>
      <w:r w:rsidR="00D31CEB" w:rsidRPr="00D31CEB">
        <w:rPr>
          <w:rFonts w:asciiTheme="majorHAnsi" w:hAnsiTheme="majorHAnsi"/>
        </w:rPr>
        <w:t>о </w:t>
      </w:r>
      <w:r w:rsidR="00D31CEB" w:rsidRPr="00D31CEB">
        <w:rPr>
          <w:rFonts w:asciiTheme="majorHAnsi" w:hAnsiTheme="majorHAnsi"/>
          <w:u w:val="single"/>
        </w:rPr>
        <w:t>далеко</w:t>
      </w:r>
      <w:r w:rsidR="00D31CEB" w:rsidRPr="00D31CEB">
        <w:rPr>
          <w:rFonts w:asciiTheme="majorHAnsi" w:hAnsiTheme="majorHAnsi"/>
        </w:rPr>
        <w:t> еще до первых зимних </w:t>
      </w:r>
      <w:r w:rsidR="00D31CEB" w:rsidRPr="00D31CEB">
        <w:rPr>
          <w:rFonts w:asciiTheme="majorHAnsi" w:hAnsiTheme="majorHAnsi"/>
          <w:u w:val="single"/>
        </w:rPr>
        <w:t>бурь</w:t>
      </w:r>
      <w:r w:rsidR="00D31CEB" w:rsidRPr="00D31CEB">
        <w:rPr>
          <w:rFonts w:asciiTheme="majorHAnsi" w:hAnsiTheme="majorHAnsi"/>
        </w:rPr>
        <w:t> - I </w:t>
      </w:r>
      <w:r w:rsidR="00D31CEB" w:rsidRPr="00D31CEB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</w:t>
      </w:r>
      <w:r w:rsidR="00D31CEB" w:rsidRPr="00D31CEB">
        <w:rPr>
          <w:rFonts w:asciiTheme="majorHAnsi" w:hAnsiTheme="majorHAnsi"/>
        </w:rPr>
        <w:t>И льется чистая и теплая </w:t>
      </w:r>
      <w:r w:rsidR="00D31CEB" w:rsidRPr="00D31CEB">
        <w:rPr>
          <w:rFonts w:asciiTheme="majorHAnsi" w:hAnsiTheme="majorHAnsi"/>
          <w:u w:val="single"/>
        </w:rPr>
        <w:t>лазурь</w:t>
      </w:r>
      <w:r w:rsidR="00D31CEB" w:rsidRPr="00D31CEB">
        <w:rPr>
          <w:rFonts w:asciiTheme="majorHAnsi" w:hAnsiTheme="majorHAnsi"/>
        </w:rPr>
        <w:t> </w:t>
      </w:r>
      <w:r w:rsidR="00D31CEB" w:rsidRPr="00D31CEB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</w:t>
      </w:r>
      <w:r w:rsidR="00D31CEB" w:rsidRPr="00D31CEB">
        <w:rPr>
          <w:rFonts w:asciiTheme="majorHAnsi" w:hAnsiTheme="majorHAnsi"/>
        </w:rPr>
        <w:t>На </w:t>
      </w:r>
      <w:r w:rsidR="00D31CEB" w:rsidRPr="00D31CEB">
        <w:rPr>
          <w:rFonts w:asciiTheme="majorHAnsi" w:hAnsiTheme="majorHAnsi"/>
          <w:u w:val="single"/>
        </w:rPr>
        <w:t>отдыхающее</w:t>
      </w:r>
      <w:r w:rsidR="00D31CEB" w:rsidRPr="00D31CEB">
        <w:rPr>
          <w:rFonts w:asciiTheme="majorHAnsi" w:hAnsiTheme="majorHAnsi"/>
        </w:rPr>
        <w:t> поле.....II </w:t>
      </w:r>
      <w:r w:rsidR="00D31CEB" w:rsidRPr="00D31CEB">
        <w:rPr>
          <w:rFonts w:asciiTheme="majorHAnsi" w:hAnsiTheme="majorHAnsi"/>
        </w:rPr>
        <w:br/>
      </w:r>
    </w:p>
    <w:p w:rsidR="00D31CEB" w:rsidRDefault="00D31CEB" w:rsidP="00D31CEB">
      <w:pPr>
        <w:pStyle w:val="a3"/>
        <w:shd w:val="clear" w:color="auto" w:fill="FFFFFF"/>
        <w:spacing w:before="0" w:beforeAutospacing="0" w:after="136" w:afterAutospacing="0"/>
        <w:rPr>
          <w:rFonts w:asciiTheme="majorHAnsi" w:hAnsiTheme="majorHAnsi"/>
        </w:rPr>
      </w:pPr>
      <w:r w:rsidRPr="00D31CEB">
        <w:rPr>
          <w:rFonts w:asciiTheme="majorHAnsi" w:hAnsiTheme="majorHAnsi"/>
        </w:rPr>
        <w:t>- Федор Иванович Тютчев рисует картину осени, которая приносит с собой грусть. Отыщите эти строчки в стихотвор</w:t>
      </w:r>
      <w:r w:rsidRPr="00D31CEB">
        <w:rPr>
          <w:rFonts w:asciiTheme="majorHAnsi" w:hAnsiTheme="majorHAnsi"/>
        </w:rPr>
        <w:t>е</w:t>
      </w:r>
      <w:r w:rsidRPr="00D31CEB">
        <w:rPr>
          <w:rFonts w:asciiTheme="majorHAnsi" w:hAnsiTheme="majorHAnsi"/>
        </w:rPr>
        <w:t>нии</w:t>
      </w:r>
      <w:proofErr w:type="gramStart"/>
      <w:r w:rsidRPr="00D31CEB">
        <w:rPr>
          <w:rFonts w:asciiTheme="majorHAnsi" w:hAnsiTheme="majorHAnsi"/>
        </w:rPr>
        <w:t>.</w:t>
      </w:r>
      <w:proofErr w:type="gramEnd"/>
      <w:r w:rsidR="00244250">
        <w:rPr>
          <w:rFonts w:asciiTheme="majorHAnsi" w:hAnsiTheme="majorHAnsi"/>
        </w:rPr>
        <w:t xml:space="preserve"> (</w:t>
      </w:r>
      <w:proofErr w:type="gramStart"/>
      <w:r w:rsidRPr="00D31CEB">
        <w:rPr>
          <w:rFonts w:asciiTheme="majorHAnsi" w:hAnsiTheme="majorHAnsi"/>
        </w:rPr>
        <w:t>т</w:t>
      </w:r>
      <w:proofErr w:type="gramEnd"/>
      <w:r w:rsidRPr="00D31CEB">
        <w:rPr>
          <w:rFonts w:asciiTheme="majorHAnsi" w:hAnsiTheme="majorHAnsi"/>
        </w:rPr>
        <w:t>еперь уж пусто все</w:t>
      </w:r>
      <w:r w:rsidR="00244250">
        <w:rPr>
          <w:rFonts w:asciiTheme="majorHAnsi" w:hAnsiTheme="majorHAnsi"/>
        </w:rPr>
        <w:t>)</w:t>
      </w:r>
      <w:r w:rsidRPr="00D31CEB">
        <w:rPr>
          <w:rFonts w:asciiTheme="majorHAnsi" w:hAnsiTheme="majorHAnsi"/>
        </w:rPr>
        <w:t>.</w:t>
      </w:r>
      <w:r w:rsidRPr="00D31CEB">
        <w:rPr>
          <w:rFonts w:asciiTheme="majorHAnsi" w:hAnsiTheme="majorHAnsi"/>
        </w:rPr>
        <w:br/>
        <w:t>- Но почему же нас, читателей, не пугает эта пустота, а на сердце по-прежнему тепло и радостно? Как об этом говорит поэт?</w:t>
      </w:r>
      <w:r w:rsidR="00244250">
        <w:rPr>
          <w:rFonts w:asciiTheme="majorHAnsi" w:hAnsiTheme="majorHAnsi"/>
        </w:rPr>
        <w:t xml:space="preserve"> (</w:t>
      </w:r>
      <w:r w:rsidRPr="00D31CEB">
        <w:rPr>
          <w:rFonts w:asciiTheme="majorHAnsi" w:hAnsiTheme="majorHAnsi"/>
        </w:rPr>
        <w:t>Но далеко еще до первых зимних бурь - / И льется чистая и теплая л</w:t>
      </w:r>
      <w:r w:rsidRPr="00D31CEB">
        <w:rPr>
          <w:rFonts w:asciiTheme="majorHAnsi" w:hAnsiTheme="majorHAnsi"/>
        </w:rPr>
        <w:t>а</w:t>
      </w:r>
      <w:r w:rsidRPr="00D31CEB">
        <w:rPr>
          <w:rFonts w:asciiTheme="majorHAnsi" w:hAnsiTheme="majorHAnsi"/>
        </w:rPr>
        <w:t>зурь</w:t>
      </w:r>
      <w:proofErr w:type="gramStart"/>
      <w:r w:rsidRPr="00D31CEB">
        <w:rPr>
          <w:rFonts w:asciiTheme="majorHAnsi" w:hAnsiTheme="majorHAnsi"/>
        </w:rPr>
        <w:t xml:space="preserve"> / Н</w:t>
      </w:r>
      <w:proofErr w:type="gramEnd"/>
      <w:r w:rsidRPr="00D31CEB">
        <w:rPr>
          <w:rFonts w:asciiTheme="majorHAnsi" w:hAnsiTheme="majorHAnsi"/>
        </w:rPr>
        <w:t>а отдыхающее п</w:t>
      </w:r>
      <w:r w:rsidRPr="00D31CEB">
        <w:rPr>
          <w:rFonts w:asciiTheme="majorHAnsi" w:hAnsiTheme="majorHAnsi"/>
        </w:rPr>
        <w:t>о</w:t>
      </w:r>
      <w:r w:rsidRPr="00D31CEB">
        <w:rPr>
          <w:rFonts w:asciiTheme="majorHAnsi" w:hAnsiTheme="majorHAnsi"/>
        </w:rPr>
        <w:t>ле</w:t>
      </w:r>
      <w:r w:rsidR="00244250">
        <w:rPr>
          <w:rFonts w:asciiTheme="majorHAnsi" w:hAnsiTheme="majorHAnsi"/>
        </w:rPr>
        <w:t>)</w:t>
      </w:r>
      <w:r w:rsidRPr="00D31CEB">
        <w:rPr>
          <w:rFonts w:asciiTheme="majorHAnsi" w:hAnsiTheme="majorHAnsi"/>
        </w:rPr>
        <w:t>.</w:t>
      </w:r>
      <w:r w:rsidRPr="00D31CEB">
        <w:rPr>
          <w:rFonts w:asciiTheme="majorHAnsi" w:hAnsiTheme="majorHAnsi"/>
        </w:rPr>
        <w:br/>
        <w:t>- А знаете ли вы, как в народе называют эту короткую удивительную пору? </w:t>
      </w:r>
      <w:r w:rsidR="00244250">
        <w:rPr>
          <w:rFonts w:asciiTheme="majorHAnsi" w:hAnsiTheme="majorHAnsi"/>
        </w:rPr>
        <w:t>(</w:t>
      </w:r>
      <w:r w:rsidRPr="00D31CEB">
        <w:rPr>
          <w:rFonts w:asciiTheme="majorHAnsi" w:hAnsiTheme="majorHAnsi"/>
        </w:rPr>
        <w:t>Бабье лето</w:t>
      </w:r>
      <w:r w:rsidR="00244250">
        <w:rPr>
          <w:rFonts w:asciiTheme="majorHAnsi" w:hAnsiTheme="majorHAnsi"/>
        </w:rPr>
        <w:t>)</w:t>
      </w:r>
      <w:r w:rsidRPr="00D31CEB">
        <w:rPr>
          <w:rFonts w:asciiTheme="majorHAnsi" w:hAnsiTheme="majorHAnsi"/>
        </w:rPr>
        <w:t>.</w:t>
      </w:r>
    </w:p>
    <w:p w:rsidR="00244250" w:rsidRPr="00D31CEB" w:rsidRDefault="00244250" w:rsidP="00D31CEB">
      <w:pPr>
        <w:pStyle w:val="a3"/>
        <w:shd w:val="clear" w:color="auto" w:fill="FFFFFF"/>
        <w:spacing w:before="0" w:beforeAutospacing="0" w:after="136" w:afterAutospacing="0"/>
        <w:rPr>
          <w:rFonts w:asciiTheme="majorHAnsi" w:hAnsiTheme="majorHAnsi"/>
        </w:rPr>
      </w:pPr>
    </w:p>
    <w:p w:rsidR="00244250" w:rsidRDefault="00244250" w:rsidP="0024425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244250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val="en-US"/>
        </w:rPr>
        <w:t>IV</w:t>
      </w:r>
      <w:r w:rsidRPr="00244250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. Этап выразительного чтения стихотворения Ф.Тютчева как интерпретация авторского з</w:t>
      </w:r>
      <w:r w:rsidRPr="00244250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а</w:t>
      </w:r>
      <w:r w:rsidRPr="00244250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>мысла.</w:t>
      </w:r>
      <w:r w:rsidRPr="0024425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244250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</w:p>
    <w:p w:rsidR="00540AA9" w:rsidRDefault="00244250" w:rsidP="0024425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24425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1.</w:t>
      </w:r>
      <w:r w:rsidRPr="00244250">
        <w:rPr>
          <w:rFonts w:asciiTheme="majorHAnsi" w:eastAsia="Times New Roman" w:hAnsiTheme="majorHAnsi" w:cs="Times New Roman"/>
          <w:color w:val="000000"/>
          <w:sz w:val="24"/>
          <w:szCs w:val="24"/>
        </w:rPr>
        <w:t> Чтение стихотворения по строфам .</w:t>
      </w:r>
      <w:r w:rsidRPr="00244250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24425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2.</w:t>
      </w:r>
      <w:r w:rsidRPr="00244250">
        <w:rPr>
          <w:rFonts w:asciiTheme="majorHAnsi" w:eastAsia="Times New Roman" w:hAnsiTheme="majorHAnsi" w:cs="Times New Roman"/>
          <w:color w:val="000000"/>
          <w:sz w:val="24"/>
          <w:szCs w:val="24"/>
        </w:rPr>
        <w:t> Чтение стихот</w:t>
      </w:r>
      <w:r w:rsidR="00540AA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ворения целиком одним учеником. </w:t>
      </w:r>
      <w:r w:rsidRPr="00244250">
        <w:rPr>
          <w:rFonts w:asciiTheme="majorHAnsi" w:eastAsia="Times New Roman" w:hAnsiTheme="majorHAnsi" w:cs="Times New Roman"/>
          <w:color w:val="000000"/>
          <w:sz w:val="24"/>
          <w:szCs w:val="24"/>
        </w:rPr>
        <w:t>(Способ чтения выбирают дети.)</w:t>
      </w:r>
      <w:r w:rsidRPr="00244250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</w:p>
    <w:p w:rsidR="00540AA9" w:rsidRDefault="00540AA9" w:rsidP="0024425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- </w:t>
      </w:r>
      <w:r w:rsidR="00244250" w:rsidRPr="00244250">
        <w:rPr>
          <w:rFonts w:asciiTheme="majorHAnsi" w:eastAsia="Times New Roman" w:hAnsiTheme="majorHAnsi" w:cs="Times New Roman"/>
          <w:color w:val="000000"/>
          <w:sz w:val="24"/>
          <w:szCs w:val="24"/>
        </w:rPr>
        <w:t>В каком темпе его следует читать?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(</w:t>
      </w:r>
      <w:r w:rsidR="00244250" w:rsidRPr="0024425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Поэт очарован, он боится нарушить покой.</w:t>
      </w:r>
      <w:proofErr w:type="gramEnd"/>
      <w:r w:rsidR="00244250" w:rsidRPr="0024425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gramStart"/>
      <w:r w:rsidR="00244250" w:rsidRPr="00244250">
        <w:rPr>
          <w:rFonts w:asciiTheme="majorHAnsi" w:eastAsia="Times New Roman" w:hAnsiTheme="majorHAnsi" w:cs="Times New Roman"/>
          <w:color w:val="000000"/>
          <w:sz w:val="24"/>
          <w:szCs w:val="24"/>
        </w:rPr>
        <w:t>Читаем в заме</w:t>
      </w:r>
      <w:r w:rsidR="00244250" w:rsidRPr="00244250">
        <w:rPr>
          <w:rFonts w:asciiTheme="majorHAnsi" w:eastAsia="Times New Roman" w:hAnsiTheme="majorHAnsi" w:cs="Times New Roman"/>
          <w:color w:val="000000"/>
          <w:sz w:val="24"/>
          <w:szCs w:val="24"/>
        </w:rPr>
        <w:t>д</w:t>
      </w:r>
      <w:r w:rsidR="00244250" w:rsidRPr="00244250">
        <w:rPr>
          <w:rFonts w:asciiTheme="majorHAnsi" w:eastAsia="Times New Roman" w:hAnsiTheme="majorHAnsi" w:cs="Times New Roman"/>
          <w:color w:val="000000"/>
          <w:sz w:val="24"/>
          <w:szCs w:val="24"/>
        </w:rPr>
        <w:t>ленном темпе, напевно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)</w:t>
      </w:r>
      <w:r w:rsidR="00244250" w:rsidRPr="00244250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  <w:proofErr w:type="gramEnd"/>
      <w:r w:rsidR="00244250" w:rsidRPr="00244250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- В стихотворении нет восклицательных знаков, нет бурной смены чувств. Умиротворение, оч</w:t>
      </w:r>
      <w:r w:rsidR="00244250" w:rsidRPr="00244250">
        <w:rPr>
          <w:rFonts w:asciiTheme="majorHAnsi" w:eastAsia="Times New Roman" w:hAnsiTheme="majorHAnsi" w:cs="Times New Roman"/>
          <w:color w:val="000000"/>
          <w:sz w:val="24"/>
          <w:szCs w:val="24"/>
        </w:rPr>
        <w:t>а</w:t>
      </w:r>
      <w:r w:rsidR="00244250" w:rsidRPr="00244250">
        <w:rPr>
          <w:rFonts w:asciiTheme="majorHAnsi" w:eastAsia="Times New Roman" w:hAnsiTheme="majorHAnsi" w:cs="Times New Roman"/>
          <w:color w:val="000000"/>
          <w:sz w:val="24"/>
          <w:szCs w:val="24"/>
        </w:rPr>
        <w:t>рование, спокойствие пришло вместе со стихотворением.</w:t>
      </w:r>
    </w:p>
    <w:p w:rsidR="00244250" w:rsidRPr="00244250" w:rsidRDefault="00244250" w:rsidP="0024425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244250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</w:p>
    <w:p w:rsidR="00540AA9" w:rsidRPr="00540AA9" w:rsidRDefault="00540AA9" w:rsidP="00540AA9">
      <w:pPr>
        <w:pStyle w:val="a3"/>
        <w:numPr>
          <w:ilvl w:val="0"/>
          <w:numId w:val="4"/>
        </w:numPr>
        <w:shd w:val="clear" w:color="auto" w:fill="FFFFFF"/>
        <w:spacing w:before="0" w:beforeAutospacing="0" w:after="136" w:afterAutospacing="0"/>
        <w:rPr>
          <w:rFonts w:asciiTheme="majorHAnsi" w:hAnsiTheme="majorHAnsi"/>
          <w:color w:val="0070C0"/>
        </w:rPr>
      </w:pPr>
      <w:r w:rsidRPr="00540AA9">
        <w:rPr>
          <w:rFonts w:asciiTheme="majorHAnsi" w:hAnsiTheme="majorHAnsi"/>
          <w:b/>
          <w:bCs/>
          <w:color w:val="0070C0"/>
        </w:rPr>
        <w:t>Рефлексия.</w:t>
      </w:r>
    </w:p>
    <w:p w:rsidR="00540AA9" w:rsidRDefault="00540AA9" w:rsidP="00540AA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540AA9">
        <w:rPr>
          <w:rFonts w:asciiTheme="majorHAnsi" w:hAnsiTheme="majorHAnsi"/>
        </w:rPr>
        <w:t>- Предлагаю посмотреть работу учащейся Костроминой Д. «Осень в родном краю».</w:t>
      </w:r>
    </w:p>
    <w:p w:rsidR="00540AA9" w:rsidRDefault="00540AA9" w:rsidP="00540AA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540AA9">
        <w:rPr>
          <w:rFonts w:asciiTheme="majorHAnsi" w:hAnsiTheme="majorHAnsi"/>
        </w:rPr>
        <w:t xml:space="preserve">- Оцените свою работу на уроке: </w:t>
      </w:r>
    </w:p>
    <w:p w:rsidR="00540AA9" w:rsidRDefault="00540AA9" w:rsidP="00540AA9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</w:p>
    <w:p w:rsidR="00540AA9" w:rsidRDefault="00540AA9" w:rsidP="00540AA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540AA9">
        <w:rPr>
          <w:rFonts w:asciiTheme="majorHAnsi" w:hAnsiTheme="majorHAnsi"/>
        </w:rPr>
        <w:t>если вы активно участвовали в работе на уроке, делились своими суждениями, задавали вопросы и овладели всей информацией, возьмите </w:t>
      </w:r>
      <w:r w:rsidRPr="00540AA9">
        <w:rPr>
          <w:rFonts w:asciiTheme="majorHAnsi" w:hAnsiTheme="majorHAnsi"/>
          <w:i/>
          <w:iCs/>
        </w:rPr>
        <w:t>красный листочек</w:t>
      </w:r>
      <w:r w:rsidRPr="00540AA9">
        <w:rPr>
          <w:rFonts w:asciiTheme="majorHAnsi" w:hAnsiTheme="majorHAnsi"/>
        </w:rPr>
        <w:t xml:space="preserve"> и перенесите его на наше дерево; </w:t>
      </w:r>
    </w:p>
    <w:p w:rsidR="00540AA9" w:rsidRDefault="00540AA9" w:rsidP="00540AA9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rPr>
          <w:rFonts w:asciiTheme="majorHAnsi" w:hAnsiTheme="majorHAnsi"/>
        </w:rPr>
      </w:pPr>
      <w:r w:rsidRPr="00540AA9">
        <w:rPr>
          <w:rFonts w:asciiTheme="majorHAnsi" w:hAnsiTheme="majorHAnsi"/>
        </w:rPr>
        <w:t xml:space="preserve">если вы участвовали в уроке, но не всегда могли ответить на вопросы, что – то </w:t>
      </w:r>
      <w:proofErr w:type="gramStart"/>
      <w:r w:rsidRPr="00540AA9">
        <w:rPr>
          <w:rFonts w:asciiTheme="majorHAnsi" w:hAnsiTheme="majorHAnsi"/>
        </w:rPr>
        <w:t>вызвало у вас затруднение возьмите</w:t>
      </w:r>
      <w:proofErr w:type="gramEnd"/>
      <w:r w:rsidRPr="00540AA9">
        <w:rPr>
          <w:rFonts w:asciiTheme="majorHAnsi" w:hAnsiTheme="majorHAnsi"/>
        </w:rPr>
        <w:t> </w:t>
      </w:r>
      <w:r w:rsidRPr="00540AA9">
        <w:rPr>
          <w:rFonts w:asciiTheme="majorHAnsi" w:hAnsiTheme="majorHAnsi"/>
          <w:i/>
          <w:iCs/>
        </w:rPr>
        <w:t>жёлтый листочек</w:t>
      </w:r>
      <w:r w:rsidRPr="00540AA9">
        <w:rPr>
          <w:rFonts w:asciiTheme="majorHAnsi" w:hAnsiTheme="majorHAnsi"/>
        </w:rPr>
        <w:t>;</w:t>
      </w:r>
    </w:p>
    <w:p w:rsidR="00540AA9" w:rsidRPr="00540AA9" w:rsidRDefault="00540AA9" w:rsidP="00540AA9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rPr>
          <w:rFonts w:asciiTheme="majorHAnsi" w:hAnsiTheme="majorHAnsi"/>
        </w:rPr>
      </w:pPr>
      <w:r w:rsidRPr="00540AA9">
        <w:rPr>
          <w:rFonts w:asciiTheme="majorHAnsi" w:hAnsiTheme="majorHAnsi"/>
        </w:rPr>
        <w:t>если вы не разобрались в этих поэтических произведениях, у вас осталось много вопросов, то возьмите </w:t>
      </w:r>
      <w:r w:rsidRPr="00540AA9">
        <w:rPr>
          <w:rFonts w:asciiTheme="majorHAnsi" w:hAnsiTheme="majorHAnsi"/>
          <w:i/>
          <w:iCs/>
        </w:rPr>
        <w:t>коричневый лист</w:t>
      </w:r>
      <w:r w:rsidRPr="00540AA9">
        <w:rPr>
          <w:rFonts w:asciiTheme="majorHAnsi" w:hAnsiTheme="majorHAnsi"/>
          <w:i/>
          <w:iCs/>
        </w:rPr>
        <w:t>о</w:t>
      </w:r>
      <w:r w:rsidRPr="00540AA9">
        <w:rPr>
          <w:rFonts w:asciiTheme="majorHAnsi" w:hAnsiTheme="majorHAnsi"/>
          <w:i/>
          <w:iCs/>
        </w:rPr>
        <w:t>чек.</w:t>
      </w:r>
    </w:p>
    <w:p w:rsidR="00540AA9" w:rsidRPr="00540AA9" w:rsidRDefault="00540AA9" w:rsidP="00540AA9">
      <w:pPr>
        <w:pStyle w:val="a3"/>
        <w:shd w:val="clear" w:color="auto" w:fill="FFFFFF"/>
        <w:spacing w:before="0" w:beforeAutospacing="0" w:after="136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540AA9">
        <w:rPr>
          <w:rFonts w:asciiTheme="majorHAnsi" w:hAnsiTheme="majorHAnsi"/>
        </w:rPr>
        <w:t>Спасибо! У нас получился прекрасный листопад…</w:t>
      </w:r>
    </w:p>
    <w:p w:rsidR="00816124" w:rsidRPr="00244250" w:rsidRDefault="00816124" w:rsidP="0018113C">
      <w:pPr>
        <w:rPr>
          <w:rFonts w:asciiTheme="majorHAnsi" w:hAnsiTheme="majorHAnsi"/>
          <w:sz w:val="24"/>
          <w:szCs w:val="24"/>
        </w:rPr>
      </w:pPr>
    </w:p>
    <w:sectPr w:rsidR="00816124" w:rsidRPr="00244250" w:rsidSect="001811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7D5"/>
      </v:shape>
    </w:pict>
  </w:numPicBullet>
  <w:abstractNum w:abstractNumId="0">
    <w:nsid w:val="212002CC"/>
    <w:multiLevelType w:val="hybridMultilevel"/>
    <w:tmpl w:val="E30841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E7F47"/>
    <w:multiLevelType w:val="multilevel"/>
    <w:tmpl w:val="472E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F7484"/>
    <w:multiLevelType w:val="hybridMultilevel"/>
    <w:tmpl w:val="7C0C7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84B24"/>
    <w:multiLevelType w:val="multilevel"/>
    <w:tmpl w:val="E1D6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B45959"/>
    <w:multiLevelType w:val="hybridMultilevel"/>
    <w:tmpl w:val="592C4A62"/>
    <w:lvl w:ilvl="0" w:tplc="6B10E324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18113C"/>
    <w:rsid w:val="0018113C"/>
    <w:rsid w:val="00244250"/>
    <w:rsid w:val="00540AA9"/>
    <w:rsid w:val="00816124"/>
    <w:rsid w:val="00D3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1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kornaevt13@mail.ru</dc:creator>
  <cp:keywords/>
  <dc:description/>
  <cp:lastModifiedBy>kornaevt13@mail.ru</cp:lastModifiedBy>
  <cp:revision>2</cp:revision>
  <dcterms:created xsi:type="dcterms:W3CDTF">2019-05-12T05:52:00Z</dcterms:created>
  <dcterms:modified xsi:type="dcterms:W3CDTF">2019-05-12T06:29:00Z</dcterms:modified>
</cp:coreProperties>
</file>