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D4" w:rsidRPr="00F146D4" w:rsidRDefault="00F146D4" w:rsidP="00F146D4">
      <w:pPr>
        <w:shd w:val="clear" w:color="auto" w:fill="FFFFFF"/>
        <w:ind w:firstLine="709"/>
        <w:jc w:val="center"/>
        <w:rPr>
          <w:rFonts w:ascii="Times New Roman" w:eastAsia="Times New Roman" w:hAnsi="Times New Roman" w:cs="Times New Roman"/>
          <w:b/>
          <w:color w:val="000000"/>
          <w:sz w:val="28"/>
          <w:szCs w:val="28"/>
          <w:lang w:eastAsia="ru-RU"/>
        </w:rPr>
      </w:pPr>
      <w:r w:rsidRPr="00F146D4">
        <w:rPr>
          <w:rFonts w:ascii="Times New Roman" w:eastAsia="Times New Roman" w:hAnsi="Times New Roman" w:cs="Times New Roman"/>
          <w:b/>
          <w:color w:val="000000"/>
          <w:sz w:val="28"/>
          <w:szCs w:val="28"/>
          <w:lang w:eastAsia="ru-RU"/>
        </w:rPr>
        <w:t>Доклад на тему:</w:t>
      </w:r>
    </w:p>
    <w:p w:rsidR="00F146D4" w:rsidRPr="00F146D4" w:rsidRDefault="00F146D4" w:rsidP="00F146D4">
      <w:pPr>
        <w:shd w:val="clear" w:color="auto" w:fill="FFFFFF"/>
        <w:ind w:firstLine="709"/>
        <w:jc w:val="center"/>
        <w:rPr>
          <w:rFonts w:ascii="Times New Roman" w:eastAsia="Times New Roman" w:hAnsi="Times New Roman" w:cs="Times New Roman"/>
          <w:b/>
          <w:color w:val="000000"/>
          <w:sz w:val="28"/>
          <w:szCs w:val="28"/>
          <w:lang w:eastAsia="ru-RU"/>
        </w:rPr>
      </w:pPr>
      <w:r w:rsidRPr="00F146D4">
        <w:rPr>
          <w:rFonts w:ascii="Times New Roman" w:eastAsia="Times New Roman" w:hAnsi="Times New Roman" w:cs="Times New Roman"/>
          <w:b/>
          <w:color w:val="000000"/>
          <w:sz w:val="28"/>
          <w:szCs w:val="28"/>
          <w:lang w:eastAsia="ru-RU"/>
        </w:rPr>
        <w:t>Этапы великой отечественной войны</w:t>
      </w:r>
    </w:p>
    <w:p w:rsidR="00F146D4" w:rsidRPr="00F146D4" w:rsidRDefault="00F146D4" w:rsidP="00F146D4">
      <w:pPr>
        <w:shd w:val="clear" w:color="auto" w:fill="FFFFFF"/>
        <w:ind w:firstLine="709"/>
        <w:jc w:val="center"/>
        <w:rPr>
          <w:rFonts w:ascii="Times New Roman" w:eastAsia="Times New Roman" w:hAnsi="Times New Roman" w:cs="Times New Roman"/>
          <w:b/>
          <w:color w:val="000000"/>
          <w:sz w:val="28"/>
          <w:szCs w:val="28"/>
          <w:lang w:eastAsia="ru-RU"/>
        </w:rPr>
      </w:pPr>
      <w:r w:rsidRPr="00F146D4">
        <w:rPr>
          <w:rFonts w:ascii="Times New Roman" w:eastAsia="Times New Roman" w:hAnsi="Times New Roman" w:cs="Times New Roman"/>
          <w:b/>
          <w:color w:val="000000"/>
          <w:sz w:val="28"/>
          <w:szCs w:val="28"/>
          <w:lang w:eastAsia="ru-RU"/>
        </w:rPr>
        <w:t>Шадрина Екатерина, Д-31</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Первый этап войны (22 июня 1941 — 18 ноября 1942)</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На начало войны Германия не имела преимущества в количестве личного состава и вооружения, но сумела сосредоточить превосходящие силы на основных участках наступления.</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План «Барбаросса» предусматривал атаку Советского Союза тремя группами армий: группа армий «Север» должна была занять Прибалтику и Ленинград, группа армий «Центр» наступала через Беларусь на Москву, группа армий «Юг» должная была захватить Киев и Донбасс.</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Согласно плану, война должна была закончиться к зиме 1941 года выходом немецких войск на рубеж Архангельск — Волга.</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Утром 22 июня 1941 года Германия, нарушив договор о ненападении, напала на СССР. В 12 часов дня 22 июня советскому народу об этом по радио объявил народный комиссар иностранных дел СССР Вячеслав Михайлович Молотов</w:t>
      </w:r>
      <w:r>
        <w:rPr>
          <w:rFonts w:ascii="Times New Roman" w:eastAsia="Times New Roman" w:hAnsi="Times New Roman" w:cs="Times New Roman"/>
          <w:color w:val="000000"/>
          <w:sz w:val="28"/>
          <w:szCs w:val="28"/>
          <w:lang w:eastAsia="ru-RU"/>
        </w:rPr>
        <w:t>.</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proofErr w:type="gramStart"/>
      <w:r w:rsidRPr="00F146D4">
        <w:rPr>
          <w:rFonts w:ascii="Times New Roman" w:eastAsia="Times New Roman" w:hAnsi="Times New Roman" w:cs="Times New Roman"/>
          <w:color w:val="000000"/>
          <w:sz w:val="28"/>
          <w:szCs w:val="28"/>
          <w:lang w:eastAsia="ru-RU"/>
        </w:rPr>
        <w:t>В первые</w:t>
      </w:r>
      <w:proofErr w:type="gramEnd"/>
      <w:r w:rsidRPr="00F146D4">
        <w:rPr>
          <w:rFonts w:ascii="Times New Roman" w:eastAsia="Times New Roman" w:hAnsi="Times New Roman" w:cs="Times New Roman"/>
          <w:color w:val="000000"/>
          <w:sz w:val="28"/>
          <w:szCs w:val="28"/>
          <w:lang w:eastAsia="ru-RU"/>
        </w:rPr>
        <w:t xml:space="preserve"> часы войны немецкие люфтваффе атаковали советские аэродромы, железнодорожные узлы, места сосредоточения войск. Большое количество советских самолетов было уничтожено еще на земле. Советские войска оказывали упорное сопротивление захватчикам, но части вермахта быстро продвигались вглубь территории Советского Союза, танковыми клиньями окружая десятки тысяч солдат и офицеров Красной армии.</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Советским руководством для стратегического управления войсками 23 июня была создана Ставка Верховного Главнокомандования. Была объявлена масштабная мобилизация, организована работа тыла, подготовлен план эвакуации промышленных предприятий на Урал, Поволжье, Сибирь и Среднюю Азию.</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lastRenderedPageBreak/>
        <w:t>Несмотря на все предпринятые усилия, части вермахта 28 июня взяли Минск, 8 сентября окружили Ленинград, 19 сентября вошли в Киев, а к концу сентября вышли на подступы к Москве.</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К зиме 1941 года советские войска понесли колоссальные потери — свыше 5 миллионов человек; были оставлены Прибалтика, Беларусь, большая часть Украины и значительная доля европейской части России. Были потеряны многие важные промышленные центры и источники продовольствия.</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Измотав противника в оборонительных боях, Красная армия 5 декабря 1941 года перешла силами трех фронтов в контрнаступление и отбросила немецкие войска на 100–250 км от столицы.</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Героическая оборона многих городов и победа под Москвой сорвали планы Гитлера на «блицкриг» и быстрое завершение войны.</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 затягивавшейся войне на истощение существенную помощь Советскому Союзу оказала американская программа ленд-лиза, по которой в СССР поставлялись военная техника, боеприпасы, продовольствие, сырье и прочее.</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После победы под Москвой советское руководство предприняло ряд наступательных операций с целью быстрейшего разгрома противника и изгнания его из страны. Будучи недостаточно проработанными и не имея необходимых ресурсов, все они оказались провалены.</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Настоящей катастрофой обернулась Харьковская операция в мае 1942 года, в ходе которой сотни тысяч советских солдат попали в окружение и были уничтожены. После этого поражения Красной армии немцам открылась дорога на Волгу и на Кавказ.</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Летом 1942 года, не имея сил для наступления по всей линии фронта, немецкое командование сделало основной удар на южном участке фронта. Главной целью были захват основных источников продовольствия на Дону и Кубани, а также взятие нефтяных месторождений Кавказа.</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lastRenderedPageBreak/>
        <w:t>К концу июля под натиском немцев советские войска вынуждены были отойти за Дон, а к концу августа противник подошел к Сталинграду. В течение осени шли ожесточенные бои в городе. Сталинград был практически полностью уничтожен немецкой авиацией, артиллерией и пожарами.</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 xml:space="preserve">Несмотря на требование </w:t>
      </w:r>
      <w:proofErr w:type="gramStart"/>
      <w:r w:rsidRPr="00F146D4">
        <w:rPr>
          <w:rFonts w:ascii="Times New Roman" w:eastAsia="Times New Roman" w:hAnsi="Times New Roman" w:cs="Times New Roman"/>
          <w:color w:val="000000"/>
          <w:sz w:val="28"/>
          <w:szCs w:val="28"/>
          <w:lang w:eastAsia="ru-RU"/>
        </w:rPr>
        <w:t>Гитлера</w:t>
      </w:r>
      <w:proofErr w:type="gramEnd"/>
      <w:r w:rsidRPr="00F146D4">
        <w:rPr>
          <w:rFonts w:ascii="Times New Roman" w:eastAsia="Times New Roman" w:hAnsi="Times New Roman" w:cs="Times New Roman"/>
          <w:color w:val="000000"/>
          <w:sz w:val="28"/>
          <w:szCs w:val="28"/>
          <w:lang w:eastAsia="ru-RU"/>
        </w:rPr>
        <w:t xml:space="preserve"> во что бы то ни стало взять Сталинград, к ноябрю 1942 года немецкое наступление выдохлось.</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Второй этап войны (19 ноября 1942 — декабрь 1943)</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19 ноября 1942 года, накопив достаточно сил и резервов, советские войска перешли в контрнаступление и через четыре дня окружили 6-ю немецкую армию фельдмаршала Фридриха Паулюса, штурмовавшую Сталинград. В окружении оказалось свыше 300 тысяч солдат и офицеров врага.</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Все попытки снабжать окруженных по воздуху, а также деблокировать их извне провалились, поэтому 2 февраля 1943 года оставшиеся немецкие войска сдались в плен.</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 плен попало свыше 90 тысяч солдат противника, а также 24 генерала и фельдмаршал. Такого поражения войска вермахта еще не знали.</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Сталинградская битва считается коренным переломом в войне. После победы под Сталинградом стратегическая инициатива перешла к Красной армии.</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 январе 1943 года была частично прорвана блокада Ленинграда, а на кавказском направлении немецкие войска вынуждены были отступить, стремясь избежать окружения.</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 xml:space="preserve">Летом 1943 года немецкое командование предприняло последнюю в войне попытку крупномасштабного наступления. Немцы совершили атаку в районе Курской дуги, </w:t>
      </w:r>
      <w:proofErr w:type="gramStart"/>
      <w:r w:rsidRPr="00F146D4">
        <w:rPr>
          <w:rFonts w:ascii="Times New Roman" w:eastAsia="Times New Roman" w:hAnsi="Times New Roman" w:cs="Times New Roman"/>
          <w:color w:val="000000"/>
          <w:sz w:val="28"/>
          <w:szCs w:val="28"/>
          <w:lang w:eastAsia="ru-RU"/>
        </w:rPr>
        <w:t>использовав</w:t>
      </w:r>
      <w:proofErr w:type="gramEnd"/>
      <w:r w:rsidRPr="00F146D4">
        <w:rPr>
          <w:rFonts w:ascii="Times New Roman" w:eastAsia="Times New Roman" w:hAnsi="Times New Roman" w:cs="Times New Roman"/>
          <w:color w:val="000000"/>
          <w:sz w:val="28"/>
          <w:szCs w:val="28"/>
          <w:lang w:eastAsia="ru-RU"/>
        </w:rPr>
        <w:t xml:space="preserve"> большое количество танков, в том числе новых «Тигров» и «Пантер».</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 xml:space="preserve">Это было самое масштабное сражение за весь предшествующий период войны, длившееся с 5 июля по 23 августа. Советские войска отразили все попытки противника прорвать </w:t>
      </w:r>
      <w:proofErr w:type="gramStart"/>
      <w:r w:rsidRPr="00F146D4">
        <w:rPr>
          <w:rFonts w:ascii="Times New Roman" w:eastAsia="Times New Roman" w:hAnsi="Times New Roman" w:cs="Times New Roman"/>
          <w:color w:val="000000"/>
          <w:sz w:val="28"/>
          <w:szCs w:val="28"/>
          <w:lang w:eastAsia="ru-RU"/>
        </w:rPr>
        <w:t>фронт</w:t>
      </w:r>
      <w:proofErr w:type="gramEnd"/>
      <w:r w:rsidRPr="00F146D4">
        <w:rPr>
          <w:rFonts w:ascii="Times New Roman" w:eastAsia="Times New Roman" w:hAnsi="Times New Roman" w:cs="Times New Roman"/>
          <w:color w:val="000000"/>
          <w:sz w:val="28"/>
          <w:szCs w:val="28"/>
          <w:lang w:eastAsia="ru-RU"/>
        </w:rPr>
        <w:t xml:space="preserve"> и перешли в контрнаступление.</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lastRenderedPageBreak/>
        <w:t>В результате были освобождены Орёл, Белгород и Харьков. В честь завершения Курской битвы впервые за время войны прогремел салют в Москве.</w:t>
      </w:r>
    </w:p>
    <w:p w:rsid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Развивая успех, советские войска в течение осени 1943 года освободили практически всю левобережную Украину и форсировали во многих местах Днепр. Надежда немецкого командования на то, что Днепр станет долговременной линией обороны, провалилась. 6 ноября был освобожден Киев.</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С 28 ноября по 1 декабря 1943 года в Тегеране прошла встреча между лидерами СССР, США и Великобритании. На этой конференции между Иосифом Сталиным, Франклином Делано Рузвельтом и Уинстоном Черчиллем были достигнуты договоренности об открытии второго фронта в Европе и послевоенном устройстве мира.</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Третий этап войны (январь 1944 — 9 мая 1945)</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 декабре 1943 года началась серия наступательных операций по освобождению правобережной Украины, завершившаяся в апреле 1944 года выходом советских войск к государственной границе Советского союза и Румынии. С 8 апреля по 12 мая Красная армия провела кампанию по освобождению Крыма, закончившуюся полной ликвидацией противника на полуострове.</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 январе 1944 года советские войска начали операцию с целью окончательного снятия блокады Ленинграда. 27 января артиллерийскими залпами был дан салют, ознаменовавший окончание блокады, продолжавшейся 872 дня и унесшей сотни тысяч жизней мирного населения.</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6 июня 1944 года войска союзников в ходе операции «</w:t>
      </w:r>
      <w:proofErr w:type="spellStart"/>
      <w:r w:rsidRPr="00F146D4">
        <w:rPr>
          <w:rFonts w:ascii="Times New Roman" w:eastAsia="Times New Roman" w:hAnsi="Times New Roman" w:cs="Times New Roman"/>
          <w:color w:val="000000"/>
          <w:sz w:val="28"/>
          <w:szCs w:val="28"/>
          <w:lang w:eastAsia="ru-RU"/>
        </w:rPr>
        <w:t>Оверлорд</w:t>
      </w:r>
      <w:proofErr w:type="spellEnd"/>
      <w:r w:rsidRPr="00F146D4">
        <w:rPr>
          <w:rFonts w:ascii="Times New Roman" w:eastAsia="Times New Roman" w:hAnsi="Times New Roman" w:cs="Times New Roman"/>
          <w:color w:val="000000"/>
          <w:sz w:val="28"/>
          <w:szCs w:val="28"/>
          <w:lang w:eastAsia="ru-RU"/>
        </w:rPr>
        <w:t>» высадились в Нормандии. В Европе был открыт второй фронт.</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В июне 1944 года Красная армия начала операцию по освобождению Беларуси, получившую название «Багратион».</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К началу осени советские войска разгромили немецкую группу армий «Центр» и вышли к границам Польши.</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lastRenderedPageBreak/>
        <w:t>Осенью 1944 года от немецких захватчиков была освобождена практически вся Прибалтика.</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 xml:space="preserve">На фоне серии побед Красной армии и отступления войск вермахта от Германии начали откалываться ее союзники, в странах-сателлитах вспыхнули </w:t>
      </w:r>
      <w:proofErr w:type="spellStart"/>
      <w:r w:rsidRPr="00F146D4">
        <w:rPr>
          <w:rFonts w:ascii="Times New Roman" w:eastAsia="Times New Roman" w:hAnsi="Times New Roman" w:cs="Times New Roman"/>
          <w:color w:val="000000"/>
          <w:sz w:val="28"/>
          <w:szCs w:val="28"/>
          <w:lang w:eastAsia="ru-RU"/>
        </w:rPr>
        <w:t>антинацистские</w:t>
      </w:r>
      <w:proofErr w:type="spellEnd"/>
      <w:r w:rsidRPr="00F146D4">
        <w:rPr>
          <w:rFonts w:ascii="Times New Roman" w:eastAsia="Times New Roman" w:hAnsi="Times New Roman" w:cs="Times New Roman"/>
          <w:color w:val="000000"/>
          <w:sz w:val="28"/>
          <w:szCs w:val="28"/>
          <w:lang w:eastAsia="ru-RU"/>
        </w:rPr>
        <w:t xml:space="preserve"> восстания. Первыми войну бывшему союзнику объявили Румыния и Болгария.</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Пополнив резервы и перегруппировав войска, в январе 1945 года советские войска начали наступление по всему фронту. От войск вермахта к апрелю были освобождены территории Польши, Венгрии, Австрии, Чехословакии.</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16 апреля 1945 года советские войска начали Берлинскую операцию, а 2 мая берлинский гарнизон сдался.</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t>8 мая 1945 года Германия подписала Акт о безоговорочной капитуляции. Великая Отечественная война завершилась.</w:t>
      </w:r>
    </w:p>
    <w:p w:rsidR="00F146D4" w:rsidRPr="00F146D4" w:rsidRDefault="00F146D4" w:rsidP="00F146D4">
      <w:pPr>
        <w:shd w:val="clear" w:color="auto" w:fill="FFFFFF"/>
        <w:ind w:firstLine="709"/>
        <w:rPr>
          <w:rFonts w:ascii="Times New Roman" w:eastAsia="Times New Roman" w:hAnsi="Times New Roman" w:cs="Times New Roman"/>
          <w:color w:val="000000"/>
          <w:sz w:val="28"/>
          <w:szCs w:val="28"/>
          <w:lang w:eastAsia="ru-RU"/>
        </w:rPr>
      </w:pPr>
      <w:r w:rsidRPr="00F146D4">
        <w:rPr>
          <w:rFonts w:ascii="Times New Roman" w:eastAsia="Times New Roman" w:hAnsi="Times New Roman" w:cs="Times New Roman"/>
          <w:color w:val="000000"/>
          <w:sz w:val="28"/>
          <w:szCs w:val="28"/>
          <w:lang w:eastAsia="ru-RU"/>
        </w:rPr>
        <w:br/>
      </w:r>
    </w:p>
    <w:p w:rsidR="00FD7F8E" w:rsidRPr="00F146D4" w:rsidRDefault="00FD7F8E" w:rsidP="00F146D4">
      <w:pPr>
        <w:shd w:val="clear" w:color="auto" w:fill="FFFFFF"/>
        <w:ind w:firstLine="709"/>
        <w:rPr>
          <w:rFonts w:ascii="Times New Roman" w:eastAsia="Times New Roman" w:hAnsi="Times New Roman" w:cs="Times New Roman"/>
          <w:color w:val="000000"/>
          <w:sz w:val="28"/>
          <w:szCs w:val="28"/>
          <w:lang w:eastAsia="ru-RU"/>
        </w:rPr>
      </w:pPr>
    </w:p>
    <w:sectPr w:rsidR="00FD7F8E" w:rsidRPr="00F146D4" w:rsidSect="00FD7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146D4"/>
    <w:rsid w:val="0049356C"/>
    <w:rsid w:val="005B0CBC"/>
    <w:rsid w:val="00F146D4"/>
    <w:rsid w:val="00FD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8E"/>
  </w:style>
  <w:style w:type="paragraph" w:styleId="2">
    <w:name w:val="heading 2"/>
    <w:basedOn w:val="a"/>
    <w:link w:val="20"/>
    <w:uiPriority w:val="9"/>
    <w:qFormat/>
    <w:rsid w:val="00F146D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46D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6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46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14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20275">
      <w:bodyDiv w:val="1"/>
      <w:marLeft w:val="0"/>
      <w:marRight w:val="0"/>
      <w:marTop w:val="0"/>
      <w:marBottom w:val="0"/>
      <w:divBdr>
        <w:top w:val="none" w:sz="0" w:space="0" w:color="auto"/>
        <w:left w:val="none" w:sz="0" w:space="0" w:color="auto"/>
        <w:bottom w:val="none" w:sz="0" w:space="0" w:color="auto"/>
        <w:right w:val="none" w:sz="0" w:space="0" w:color="auto"/>
      </w:divBdr>
      <w:divsChild>
        <w:div w:id="122814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62275">
          <w:marLeft w:val="0"/>
          <w:marRight w:val="0"/>
          <w:marTop w:val="0"/>
          <w:marBottom w:val="251"/>
          <w:divBdr>
            <w:top w:val="none" w:sz="0" w:space="0" w:color="auto"/>
            <w:left w:val="none" w:sz="0" w:space="0" w:color="auto"/>
            <w:bottom w:val="single" w:sz="6" w:space="4" w:color="CCCCCC"/>
            <w:right w:val="none" w:sz="0" w:space="0" w:color="auto"/>
          </w:divBdr>
        </w:div>
        <w:div w:id="1091850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32492">
          <w:marLeft w:val="0"/>
          <w:marRight w:val="0"/>
          <w:marTop w:val="0"/>
          <w:marBottom w:val="251"/>
          <w:divBdr>
            <w:top w:val="none" w:sz="0" w:space="0" w:color="auto"/>
            <w:left w:val="none" w:sz="0" w:space="0" w:color="auto"/>
            <w:bottom w:val="single" w:sz="6" w:space="4" w:color="CCCCCC"/>
            <w:right w:val="none" w:sz="0" w:space="0" w:color="auto"/>
          </w:divBdr>
        </w:div>
        <w:div w:id="101253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3461395">
          <w:marLeft w:val="0"/>
          <w:marRight w:val="0"/>
          <w:marTop w:val="0"/>
          <w:marBottom w:val="251"/>
          <w:divBdr>
            <w:top w:val="none" w:sz="0" w:space="0" w:color="auto"/>
            <w:left w:val="none" w:sz="0" w:space="0" w:color="auto"/>
            <w:bottom w:val="single" w:sz="6" w:space="4" w:color="CCCCCC"/>
            <w:right w:val="none" w:sz="0" w:space="0" w:color="auto"/>
          </w:divBdr>
        </w:div>
        <w:div w:id="2071995129">
          <w:marLeft w:val="0"/>
          <w:marRight w:val="0"/>
          <w:marTop w:val="0"/>
          <w:marBottom w:val="251"/>
          <w:divBdr>
            <w:top w:val="none" w:sz="0" w:space="0" w:color="auto"/>
            <w:left w:val="none" w:sz="0" w:space="0" w:color="auto"/>
            <w:bottom w:val="single" w:sz="6" w:space="4" w:color="CCCCCC"/>
            <w:right w:val="none" w:sz="0" w:space="0" w:color="auto"/>
          </w:divBdr>
        </w:div>
        <w:div w:id="1098671234">
          <w:marLeft w:val="0"/>
          <w:marRight w:val="0"/>
          <w:marTop w:val="0"/>
          <w:marBottom w:val="251"/>
          <w:divBdr>
            <w:top w:val="none" w:sz="0" w:space="0" w:color="auto"/>
            <w:left w:val="none" w:sz="0" w:space="0" w:color="auto"/>
            <w:bottom w:val="single" w:sz="6" w:space="4" w:color="CCCCCC"/>
            <w:right w:val="none" w:sz="0" w:space="0" w:color="auto"/>
          </w:divBdr>
        </w:div>
        <w:div w:id="1998418558">
          <w:marLeft w:val="0"/>
          <w:marRight w:val="0"/>
          <w:marTop w:val="0"/>
          <w:marBottom w:val="251"/>
          <w:divBdr>
            <w:top w:val="none" w:sz="0" w:space="0" w:color="auto"/>
            <w:left w:val="none" w:sz="0" w:space="0" w:color="auto"/>
            <w:bottom w:val="single" w:sz="6" w:space="4" w:color="CCCCCC"/>
            <w:right w:val="none" w:sz="0" w:space="0" w:color="auto"/>
          </w:divBdr>
        </w:div>
        <w:div w:id="1981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93004">
          <w:marLeft w:val="0"/>
          <w:marRight w:val="0"/>
          <w:marTop w:val="0"/>
          <w:marBottom w:val="251"/>
          <w:divBdr>
            <w:top w:val="none" w:sz="0" w:space="0" w:color="auto"/>
            <w:left w:val="none" w:sz="0" w:space="0" w:color="auto"/>
            <w:bottom w:val="single" w:sz="6" w:space="4" w:color="CCCCCC"/>
            <w:right w:val="none" w:sz="0" w:space="0" w:color="auto"/>
          </w:divBdr>
        </w:div>
        <w:div w:id="339696672">
          <w:marLeft w:val="0"/>
          <w:marRight w:val="0"/>
          <w:marTop w:val="0"/>
          <w:marBottom w:val="251"/>
          <w:divBdr>
            <w:top w:val="none" w:sz="0" w:space="0" w:color="auto"/>
            <w:left w:val="none" w:sz="0" w:space="0" w:color="auto"/>
            <w:bottom w:val="single" w:sz="6" w:space="4" w:color="CCCCCC"/>
            <w:right w:val="none" w:sz="0" w:space="0" w:color="auto"/>
          </w:divBdr>
        </w:div>
        <w:div w:id="135811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953747820">
          <w:marLeft w:val="0"/>
          <w:marRight w:val="0"/>
          <w:marTop w:val="0"/>
          <w:marBottom w:val="251"/>
          <w:divBdr>
            <w:top w:val="none" w:sz="0" w:space="0" w:color="auto"/>
            <w:left w:val="none" w:sz="0" w:space="0" w:color="auto"/>
            <w:bottom w:val="single" w:sz="6" w:space="4" w:color="CCCCCC"/>
            <w:right w:val="none" w:sz="0" w:space="0" w:color="auto"/>
          </w:divBdr>
        </w:div>
        <w:div w:id="2142380829">
          <w:marLeft w:val="0"/>
          <w:marRight w:val="0"/>
          <w:marTop w:val="0"/>
          <w:marBottom w:val="251"/>
          <w:divBdr>
            <w:top w:val="none" w:sz="0" w:space="0" w:color="auto"/>
            <w:left w:val="none" w:sz="0" w:space="0" w:color="auto"/>
            <w:bottom w:val="single" w:sz="6" w:space="4" w:color="CCCCCC"/>
            <w:right w:val="none" w:sz="0" w:space="0" w:color="auto"/>
          </w:divBdr>
        </w:div>
        <w:div w:id="407315108">
          <w:marLeft w:val="0"/>
          <w:marRight w:val="0"/>
          <w:marTop w:val="0"/>
          <w:marBottom w:val="251"/>
          <w:divBdr>
            <w:top w:val="none" w:sz="0" w:space="0" w:color="auto"/>
            <w:left w:val="none" w:sz="0" w:space="0" w:color="auto"/>
            <w:bottom w:val="single" w:sz="6" w:space="4" w:color="CCCCCC"/>
            <w:right w:val="none" w:sz="0" w:space="0" w:color="auto"/>
          </w:divBdr>
        </w:div>
        <w:div w:id="69154670">
          <w:marLeft w:val="0"/>
          <w:marRight w:val="0"/>
          <w:marTop w:val="0"/>
          <w:marBottom w:val="251"/>
          <w:divBdr>
            <w:top w:val="none" w:sz="0" w:space="0" w:color="auto"/>
            <w:left w:val="none" w:sz="0" w:space="0" w:color="auto"/>
            <w:bottom w:val="single" w:sz="6" w:space="4" w:color="CCCCCC"/>
            <w:right w:val="none" w:sz="0" w:space="0" w:color="auto"/>
          </w:divBdr>
        </w:div>
        <w:div w:id="2141461811">
          <w:marLeft w:val="0"/>
          <w:marRight w:val="0"/>
          <w:marTop w:val="0"/>
          <w:marBottom w:val="251"/>
          <w:divBdr>
            <w:top w:val="none" w:sz="0" w:space="0" w:color="auto"/>
            <w:left w:val="none" w:sz="0" w:space="0" w:color="auto"/>
            <w:bottom w:val="single" w:sz="6" w:space="4" w:color="CCCCCC"/>
            <w:right w:val="none" w:sz="0" w:space="0" w:color="auto"/>
          </w:divBdr>
        </w:div>
        <w:div w:id="94018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88225">
          <w:marLeft w:val="0"/>
          <w:marRight w:val="0"/>
          <w:marTop w:val="0"/>
          <w:marBottom w:val="251"/>
          <w:divBdr>
            <w:top w:val="none" w:sz="0" w:space="0" w:color="auto"/>
            <w:left w:val="none" w:sz="0" w:space="0" w:color="auto"/>
            <w:bottom w:val="single" w:sz="6" w:space="4" w:color="CCCCCC"/>
            <w:right w:val="none" w:sz="0" w:space="0" w:color="auto"/>
          </w:divBdr>
        </w:div>
        <w:div w:id="1900284418">
          <w:marLeft w:val="0"/>
          <w:marRight w:val="0"/>
          <w:marTop w:val="0"/>
          <w:marBottom w:val="251"/>
          <w:divBdr>
            <w:top w:val="none" w:sz="0" w:space="0" w:color="auto"/>
            <w:left w:val="none" w:sz="0" w:space="0" w:color="auto"/>
            <w:bottom w:val="single" w:sz="6" w:space="4" w:color="CCCCCC"/>
            <w:right w:val="none" w:sz="0" w:space="0" w:color="auto"/>
          </w:divBdr>
        </w:div>
        <w:div w:id="170796887">
          <w:marLeft w:val="0"/>
          <w:marRight w:val="0"/>
          <w:marTop w:val="0"/>
          <w:marBottom w:val="251"/>
          <w:divBdr>
            <w:top w:val="none" w:sz="0" w:space="0" w:color="auto"/>
            <w:left w:val="none" w:sz="0" w:space="0" w:color="auto"/>
            <w:bottom w:val="single" w:sz="6" w:space="4" w:color="CCCCCC"/>
            <w:right w:val="none" w:sz="0" w:space="0" w:color="auto"/>
          </w:divBdr>
        </w:div>
        <w:div w:id="1390686538">
          <w:marLeft w:val="0"/>
          <w:marRight w:val="0"/>
          <w:marTop w:val="0"/>
          <w:marBottom w:val="251"/>
          <w:divBdr>
            <w:top w:val="none" w:sz="0" w:space="0" w:color="auto"/>
            <w:left w:val="none" w:sz="0" w:space="0" w:color="auto"/>
            <w:bottom w:val="single" w:sz="6" w:space="4"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6294</Characters>
  <Application>Microsoft Office Word</Application>
  <DocSecurity>0</DocSecurity>
  <Lines>52</Lines>
  <Paragraphs>14</Paragraphs>
  <ScaleCrop>false</ScaleCrop>
  <Company>Microsoft</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2021-05-18T10:36:00Z</dcterms:created>
  <dcterms:modified xsi:type="dcterms:W3CDTF">2021-05-18T10:39:00Z</dcterms:modified>
</cp:coreProperties>
</file>