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63" w:rsidRPr="00C44463" w:rsidRDefault="00C44463" w:rsidP="00C4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463">
        <w:rPr>
          <w:rFonts w:ascii="Times New Roman" w:hAnsi="Times New Roman"/>
          <w:b/>
          <w:sz w:val="28"/>
          <w:szCs w:val="28"/>
        </w:rPr>
        <w:t>Т</w:t>
      </w:r>
      <w:r w:rsidR="007F03FD" w:rsidRPr="00C44463">
        <w:rPr>
          <w:rFonts w:ascii="Times New Roman" w:hAnsi="Times New Roman"/>
          <w:b/>
          <w:sz w:val="28"/>
          <w:szCs w:val="28"/>
        </w:rPr>
        <w:t>ематическое планирова</w:t>
      </w:r>
      <w:r w:rsidRPr="00C44463">
        <w:rPr>
          <w:rFonts w:ascii="Times New Roman" w:hAnsi="Times New Roman"/>
          <w:b/>
          <w:sz w:val="28"/>
          <w:szCs w:val="28"/>
        </w:rPr>
        <w:t xml:space="preserve">ние в подготовительной к школе </w:t>
      </w:r>
      <w:r w:rsidR="00303A10" w:rsidRPr="00C44463">
        <w:rPr>
          <w:rFonts w:ascii="Times New Roman" w:hAnsi="Times New Roman"/>
          <w:b/>
          <w:sz w:val="28"/>
          <w:szCs w:val="28"/>
        </w:rPr>
        <w:t>группе на</w:t>
      </w:r>
      <w:r w:rsidR="00475AA8" w:rsidRPr="00C44463">
        <w:rPr>
          <w:rFonts w:ascii="Times New Roman" w:hAnsi="Times New Roman"/>
          <w:b/>
          <w:sz w:val="28"/>
          <w:szCs w:val="28"/>
        </w:rPr>
        <w:t xml:space="preserve"> 201</w:t>
      </w:r>
      <w:r w:rsidRPr="00C44463">
        <w:rPr>
          <w:rFonts w:ascii="Times New Roman" w:hAnsi="Times New Roman"/>
          <w:b/>
          <w:sz w:val="28"/>
          <w:szCs w:val="28"/>
        </w:rPr>
        <w:t>6</w:t>
      </w:r>
      <w:r w:rsidR="00475AA8" w:rsidRPr="00C44463">
        <w:rPr>
          <w:rFonts w:ascii="Times New Roman" w:hAnsi="Times New Roman"/>
          <w:b/>
          <w:sz w:val="28"/>
          <w:szCs w:val="28"/>
        </w:rPr>
        <w:t>-201</w:t>
      </w:r>
      <w:r w:rsidRPr="00C44463">
        <w:rPr>
          <w:rFonts w:ascii="Times New Roman" w:hAnsi="Times New Roman"/>
          <w:b/>
          <w:sz w:val="28"/>
          <w:szCs w:val="28"/>
        </w:rPr>
        <w:t>7</w:t>
      </w:r>
      <w:r w:rsidR="00475AA8" w:rsidRPr="00C44463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C44463">
        <w:rPr>
          <w:rFonts w:ascii="Times New Roman" w:hAnsi="Times New Roman"/>
          <w:b/>
          <w:sz w:val="28"/>
          <w:szCs w:val="28"/>
        </w:rPr>
        <w:t xml:space="preserve">. </w:t>
      </w:r>
    </w:p>
    <w:p w:rsidR="00C44463" w:rsidRPr="00C44463" w:rsidRDefault="00C44463" w:rsidP="00C4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463">
        <w:rPr>
          <w:rFonts w:ascii="Times New Roman" w:hAnsi="Times New Roman"/>
          <w:b/>
          <w:sz w:val="28"/>
          <w:szCs w:val="28"/>
        </w:rPr>
        <w:t>Образовательная область «Познание».</w:t>
      </w:r>
    </w:p>
    <w:p w:rsidR="00C44463" w:rsidRPr="00C44463" w:rsidRDefault="00C44463" w:rsidP="00C4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463">
        <w:rPr>
          <w:rFonts w:ascii="Times New Roman" w:hAnsi="Times New Roman"/>
          <w:b/>
          <w:sz w:val="28"/>
          <w:szCs w:val="28"/>
        </w:rPr>
        <w:t xml:space="preserve"> Подобласть «Естествознание»</w:t>
      </w:r>
    </w:p>
    <w:tbl>
      <w:tblPr>
        <w:tblpPr w:leftFromText="180" w:rightFromText="180" w:vertAnchor="page" w:horzAnchor="margin" w:tblpY="343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5"/>
        <w:gridCol w:w="4383"/>
        <w:gridCol w:w="5386"/>
      </w:tblGrid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8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8CA">
              <w:rPr>
                <w:rFonts w:ascii="Times New Roman" w:hAnsi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8C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Ранняя осень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Название месяца «сентябрь». Изменения в живой и неживой природе. Сравнение погоды летом и ранней осенью.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Деревья, кустарники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Понятия «дерево», «куст», их сходства и различия, части дерева, кустарника. Названия деревьев и кустарников.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Обобщающее понятие «грибы». Части гриба, названия распространённых грибов. Съедобные и несъедобные, способы употребления.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Обобщающее понятие «овощи», место произрастания, особенности внешнего вида. Названия распространённых овощей, вкусовые особенности и варианты употребления в пищу.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Обобщающее понятие «фрукты», место произрастания, особенности внешнего вида. Названия распространённых фруктов, вкусовые особенности и варианты употребления в пищу.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Название месяца – октябрь. Приметы в живой и неживой природе. Деятельность людей.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От зерна до булочки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Обобщающие понятия «хлебобулочные изделия». Последовательность операций производства хлебных изделий. Машины, профессии людей, участвующие в процессе производства хлеба. Бережное отношение к хлебу.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Продукты питания, посуда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Понятия «еда», «пища», «продукты», «напиток». Основные группы продуктов, значимость питания, культура питания, сервировка стола. Временное обозначение приёмов пищи: завтрак, обед, полдник, ужин.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 xml:space="preserve">Обобщающее понятие «перелётные птицы», дифференциация с </w:t>
            </w:r>
            <w:proofErr w:type="gramStart"/>
            <w:r w:rsidRPr="00E908CA">
              <w:rPr>
                <w:rFonts w:ascii="Times New Roman" w:hAnsi="Times New Roman"/>
                <w:sz w:val="24"/>
                <w:szCs w:val="24"/>
              </w:rPr>
              <w:t>зимующими</w:t>
            </w:r>
            <w:proofErr w:type="gramEnd"/>
            <w:r w:rsidRPr="00E908CA">
              <w:rPr>
                <w:rFonts w:ascii="Times New Roman" w:hAnsi="Times New Roman"/>
                <w:sz w:val="24"/>
                <w:szCs w:val="24"/>
              </w:rPr>
              <w:t>. Особенности внешнего вида. Способы построения при перелёте.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Поздняя осень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Название месяца – ноябрь. Приметы поздней осени  в неживой и живой природе. Сравнение периодов осени (ранняя, золотая, поздняя). Как животные готовятся к зиме.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Я и моё настроение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Название эмоций человека и причины, ситуации их вызывающие. Способы выражения эмоций (мимика, движения, речь). Положительные и отрицательные эмоции.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Дикие животные готовятся к зиме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Обобщающее понятие «дикие животные». Названия распространённых животных леса. Особенности внешнего вида. Изучение образных выражений, пословиц и поговорок.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Обобщающее понятие «домашние животные». Названия распространённых животных леса. Особенности внешнего вида. Повадки животных, способы передвижения. Название детёнышей. Происхождение домашних животных.</w:t>
            </w:r>
          </w:p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 xml:space="preserve">Место зимы среди других времён года. Приметы </w:t>
            </w:r>
            <w:r w:rsidRPr="00E908CA">
              <w:rPr>
                <w:rFonts w:ascii="Times New Roman" w:hAnsi="Times New Roman"/>
                <w:sz w:val="24"/>
                <w:szCs w:val="24"/>
              </w:rPr>
              <w:lastRenderedPageBreak/>
              <w:t>зимы в живой и неживой природе. Название месяца – декабрь. Объяснение и заучивание примет, пословиц, поговорок.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Понятие «зимующие птицы», обобщающее понятие «птицы». Причины зимовки птиц. Название распространённых зимующих птиц. Внешние характерные признаки. Забота о птицах в зимнее время. Объяснение и заучивание примет, пословиц, поговорок.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Обобщающие понятия «обувь», «одежда», «головные уборы», их назначение. Название распространённых предметов обуви, одежды и головных уборов. Одежда верхняя и нижняя. Профессии людей. Место производства одежды и обуви.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Представление о празднике: особенности и традиции праздника. Толкование названия праздника «Новый год» (смена календарного года). Как можно лес сберечь? Подготовка к новогоднему празднику.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Повторение времён года: лето, осень, зима. Обобщить изученные знания по обобщающим понятиям.</w:t>
            </w:r>
          </w:p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Повторение и разбор примет, пословиц, поговорок.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Середина зимы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 xml:space="preserve">Название месяца – январь. </w:t>
            </w:r>
            <w:proofErr w:type="spellStart"/>
            <w:r w:rsidRPr="00E908CA">
              <w:rPr>
                <w:rFonts w:ascii="Times New Roman" w:hAnsi="Times New Roman"/>
                <w:sz w:val="24"/>
                <w:szCs w:val="24"/>
              </w:rPr>
              <w:t>Опытно-эксперементальная</w:t>
            </w:r>
            <w:proofErr w:type="spellEnd"/>
            <w:r w:rsidRPr="00E908CA">
              <w:rPr>
                <w:rFonts w:ascii="Times New Roman" w:hAnsi="Times New Roman"/>
                <w:sz w:val="24"/>
                <w:szCs w:val="24"/>
              </w:rPr>
              <w:t xml:space="preserve"> деятельность детей. Понятие «Календарь». Количество месяцев и времён года. Разбор примет, заучивание.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Разнообразие игр и забав зимой, предметы и оборудование для их организации. Название предметов для игр и их назначение. Правила поведения на горке и в других играх.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Материалы для изготовления предметов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8CA">
              <w:rPr>
                <w:rFonts w:ascii="Times New Roman" w:hAnsi="Times New Roman"/>
                <w:sz w:val="24"/>
                <w:szCs w:val="24"/>
              </w:rPr>
              <w:t>Названия распространённых материалов для изготовления предметов: дерево, стекло, пластмасса, резина, ткани, бумага, металл.</w:t>
            </w:r>
            <w:proofErr w:type="gramEnd"/>
            <w:r w:rsidRPr="00E908CA">
              <w:rPr>
                <w:rFonts w:ascii="Times New Roman" w:hAnsi="Times New Roman"/>
                <w:sz w:val="24"/>
                <w:szCs w:val="24"/>
              </w:rPr>
              <w:t xml:space="preserve"> Свойства и качества материалов. </w:t>
            </w:r>
            <w:proofErr w:type="spellStart"/>
            <w:r w:rsidRPr="00E908CA">
              <w:rPr>
                <w:rFonts w:ascii="Times New Roman" w:hAnsi="Times New Roman"/>
                <w:sz w:val="24"/>
                <w:szCs w:val="24"/>
              </w:rPr>
              <w:t>Примененение</w:t>
            </w:r>
            <w:proofErr w:type="spellEnd"/>
            <w:r w:rsidRPr="00E908CA">
              <w:rPr>
                <w:rFonts w:ascii="Times New Roman" w:hAnsi="Times New Roman"/>
                <w:sz w:val="24"/>
                <w:szCs w:val="24"/>
              </w:rPr>
              <w:t xml:space="preserve"> и использование материалов в деятельности людей.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Понятие «Север» (глобус, карта), особенности климата и растительности. Особенности жизни людей на Севере. Название распространённых животных, характерные особенности внешнего вида. Объяснение переносного смысла выражения «люди-моржи».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Понятие «жаркие страны», особенности климата, растительности и жизни людей. Название распространённых животных, характерные особенности внешнего вида. Повадки, образ жизни, названия детёнышей.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Родина. Защитники Отечества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Понятие «Родина», «Отечество». Название страны, города, столицы. Понятие «Армия» и её назначение. Основные рода войск в России и военная техника. Традиции праздника.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Профессии людей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Понятие «профессия, работа», значение для человека. Путь получения профессии. Название распространённых профессий, их общественная значимость. Орудия труда и механизмы, помогающие в работе, спецодежда. Профессии родителей и работников детского сада.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Весна, «женский день»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Название месяца – март. Место весны среди других времён года. Признаки ранней весны в неживой и живой природе. Первый весенний праздник, его традиции. Помощь детей мамам и бабушкам.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Мой дом, моя семья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 xml:space="preserve">Понятие «семья», родственные отношения в семье. Знания о членах своей семьи (ФИО, профессия). Забота о </w:t>
            </w:r>
            <w:proofErr w:type="gramStart"/>
            <w:r w:rsidRPr="00E908CA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E908CA">
              <w:rPr>
                <w:rFonts w:ascii="Times New Roman" w:hAnsi="Times New Roman"/>
                <w:sz w:val="24"/>
                <w:szCs w:val="24"/>
              </w:rPr>
              <w:t xml:space="preserve">. Семейные праздники. Обязанности детей в семье. </w:t>
            </w:r>
          </w:p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Количество этажей в доме, комнат в квартире,  их название и назначение. Мебель в квартире.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Родной город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Понятие «город», название города, реки, различные учреждения. Домашний адрес. Город в сравнении с деревней. Места отдыха, памятники, спортивные и развлекательные учреждения. Правила поведения в городе.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Понятие «электроприборы».</w:t>
            </w:r>
          </w:p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 xml:space="preserve"> Назначение (домашние помощники), их части. Общий принцип действия электроприборов. Дифференциация с мебелью. Правила обращения с электроприборами. Названия служб спасения и номера их телефонов.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Середина весны. Прилёт птиц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Название месяца – апрель. Признаки в погоде, в неживой и живой природе. Название перелётных птиц. Питание, место проживания, польза птиц для природы и человека.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Планета «Земля», космос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Понятие «космос»: Солнце, планеты, созвездия и звёзды, их внешние признаки. Значение солнца в космосе. Планета Земля (использование глобуса). Смена времён года на земле. Земля и луна, смена частей суток. Освоение космоса: спутники, полёты животных, первый космонавт. День космонавтики.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Обобщающее понятие «транспорт», его назначение. Группировка транспорта по обобщающему признаку. Профессии людей, управляющими транспортом. Правила поведения в транспорте. Правила дорожного движения.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Обобщающее понятие «домашние птицы». Семейства уток, гусей, индюков, названия птиц в семье. Характерные особенности внешнего вида птиц. Особенности образа жизни. Польза для человека.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Весенние работы в саду и огороде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Название последнего весеннего месяца – май. Явления природы – гроза, гром, молния, радуга. Объяснение смысла пословиц. Первоцветы, увеличение количества насекомых, выведение потомства. Виды работ в саду и в огороде, инструменты для работы. Условия необходимые для роста растений.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Значимость обучения в школе для детей. Знакомство со школой: основные помещения, класс и его атрибутика. Понятие «урок, перемена, домашнее задание, звонок». Оценки в школе. Правила поведения на уроке и на перемене. Школьные принадлежности и их назначение. Профессии взрослых, работающих в школе.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 xml:space="preserve">Обобщающие понятия «рыбы» (живые существа, которые обитают в воде). Их характерные </w:t>
            </w:r>
            <w:r w:rsidRPr="00E908CA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особенности. Вид рыб – обитателей водоёмов; аквариумные рыбки. Устройство аквариума, уход за декоративными рыбками. Использование рыб человеком. Питание рыб (</w:t>
            </w:r>
            <w:proofErr w:type="gramStart"/>
            <w:r w:rsidRPr="00E908CA">
              <w:rPr>
                <w:rFonts w:ascii="Times New Roman" w:hAnsi="Times New Roman"/>
                <w:sz w:val="24"/>
                <w:szCs w:val="24"/>
              </w:rPr>
              <w:t>хищные</w:t>
            </w:r>
            <w:proofErr w:type="gramEnd"/>
            <w:r w:rsidRPr="00E908CA">
              <w:rPr>
                <w:rFonts w:ascii="Times New Roman" w:hAnsi="Times New Roman"/>
                <w:sz w:val="24"/>
                <w:szCs w:val="24"/>
              </w:rPr>
              <w:t xml:space="preserve"> и нехищные).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Цветы, насекомые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Обобщающее понятие «цветы», части цветка. Группировка цветов по месту произрастания: садовые и полевые. Значение цветов для человека. Обобщающие понятия «насекомые». Названия распространённых насекомых. Стадии развития насекомых. Значение насекомых для природы и человека.</w:t>
            </w:r>
          </w:p>
        </w:tc>
      </w:tr>
      <w:tr w:rsidR="00C44463" w:rsidRPr="00E908CA" w:rsidTr="00C44463">
        <w:tc>
          <w:tcPr>
            <w:tcW w:w="545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83" w:type="dxa"/>
          </w:tcPr>
          <w:p w:rsidR="00C44463" w:rsidRPr="00E908CA" w:rsidRDefault="00C44463" w:rsidP="00C4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Повторение времён года: лето, осень, зима, весна. Обобщить изученные знания по обобщающим понятиям.</w:t>
            </w:r>
          </w:p>
          <w:p w:rsidR="00C44463" w:rsidRPr="00E908CA" w:rsidRDefault="00C44463" w:rsidP="00C4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CA">
              <w:rPr>
                <w:rFonts w:ascii="Times New Roman" w:hAnsi="Times New Roman"/>
                <w:sz w:val="24"/>
                <w:szCs w:val="24"/>
              </w:rPr>
              <w:t>Повторение и разбор примет, пословиц, поговорок.</w:t>
            </w:r>
          </w:p>
        </w:tc>
      </w:tr>
    </w:tbl>
    <w:p w:rsidR="00C44463" w:rsidRPr="007F03FD" w:rsidRDefault="00C44463" w:rsidP="00C44463">
      <w:pPr>
        <w:rPr>
          <w:rFonts w:ascii="Times New Roman" w:hAnsi="Times New Roman"/>
          <w:sz w:val="28"/>
          <w:szCs w:val="28"/>
        </w:rPr>
      </w:pPr>
    </w:p>
    <w:p w:rsidR="007F03FD" w:rsidRPr="005B4D80" w:rsidRDefault="007F03FD" w:rsidP="007F03FD">
      <w:pPr>
        <w:rPr>
          <w:rFonts w:ascii="Times New Roman" w:hAnsi="Times New Roman"/>
          <w:sz w:val="24"/>
          <w:szCs w:val="24"/>
        </w:rPr>
      </w:pPr>
    </w:p>
    <w:p w:rsidR="009E6E7E" w:rsidRPr="005B4D80" w:rsidRDefault="009E6E7E" w:rsidP="007F03FD">
      <w:pPr>
        <w:rPr>
          <w:rFonts w:ascii="Times New Roman" w:hAnsi="Times New Roman"/>
          <w:sz w:val="24"/>
          <w:szCs w:val="24"/>
        </w:rPr>
      </w:pPr>
    </w:p>
    <w:p w:rsidR="009E6E7E" w:rsidRPr="005B4D80" w:rsidRDefault="009E6E7E" w:rsidP="007F03FD">
      <w:pPr>
        <w:rPr>
          <w:rFonts w:ascii="Times New Roman" w:hAnsi="Times New Roman"/>
          <w:sz w:val="24"/>
          <w:szCs w:val="24"/>
        </w:rPr>
      </w:pPr>
    </w:p>
    <w:sectPr w:rsidR="009E6E7E" w:rsidRPr="005B4D80" w:rsidSect="00C44463">
      <w:pgSz w:w="11906" w:h="16838"/>
      <w:pgMar w:top="113" w:right="113" w:bottom="11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FF" w:rsidRDefault="00160CFF" w:rsidP="007F03FD">
      <w:pPr>
        <w:spacing w:after="0" w:line="240" w:lineRule="auto"/>
      </w:pPr>
      <w:r>
        <w:separator/>
      </w:r>
    </w:p>
  </w:endnote>
  <w:endnote w:type="continuationSeparator" w:id="0">
    <w:p w:rsidR="00160CFF" w:rsidRDefault="00160CFF" w:rsidP="007F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FF" w:rsidRDefault="00160CFF" w:rsidP="007F03FD">
      <w:pPr>
        <w:spacing w:after="0" w:line="240" w:lineRule="auto"/>
      </w:pPr>
      <w:r>
        <w:separator/>
      </w:r>
    </w:p>
  </w:footnote>
  <w:footnote w:type="continuationSeparator" w:id="0">
    <w:p w:rsidR="00160CFF" w:rsidRDefault="00160CFF" w:rsidP="007F0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3FD"/>
    <w:rsid w:val="000A1587"/>
    <w:rsid w:val="000B448A"/>
    <w:rsid w:val="00160CFF"/>
    <w:rsid w:val="0021144C"/>
    <w:rsid w:val="00303A10"/>
    <w:rsid w:val="00334B01"/>
    <w:rsid w:val="003F303D"/>
    <w:rsid w:val="003F5882"/>
    <w:rsid w:val="0040274C"/>
    <w:rsid w:val="00475AA8"/>
    <w:rsid w:val="004A7BF8"/>
    <w:rsid w:val="00552764"/>
    <w:rsid w:val="00564C91"/>
    <w:rsid w:val="005A3DC9"/>
    <w:rsid w:val="005B4D80"/>
    <w:rsid w:val="00676485"/>
    <w:rsid w:val="006B0BB2"/>
    <w:rsid w:val="006D5875"/>
    <w:rsid w:val="006D5988"/>
    <w:rsid w:val="00713DF7"/>
    <w:rsid w:val="007F03FD"/>
    <w:rsid w:val="00807000"/>
    <w:rsid w:val="008351E9"/>
    <w:rsid w:val="00873767"/>
    <w:rsid w:val="008A365D"/>
    <w:rsid w:val="008C2264"/>
    <w:rsid w:val="008D6495"/>
    <w:rsid w:val="009151CE"/>
    <w:rsid w:val="009E6E7E"/>
    <w:rsid w:val="00B249A2"/>
    <w:rsid w:val="00B43647"/>
    <w:rsid w:val="00B602B0"/>
    <w:rsid w:val="00B700B1"/>
    <w:rsid w:val="00B76ACC"/>
    <w:rsid w:val="00BB0BA3"/>
    <w:rsid w:val="00BF5C27"/>
    <w:rsid w:val="00BF719C"/>
    <w:rsid w:val="00C44463"/>
    <w:rsid w:val="00C5765A"/>
    <w:rsid w:val="00CE0819"/>
    <w:rsid w:val="00D16B5D"/>
    <w:rsid w:val="00E45B1A"/>
    <w:rsid w:val="00E908CA"/>
    <w:rsid w:val="00F147A0"/>
    <w:rsid w:val="00F43E39"/>
    <w:rsid w:val="00F673DC"/>
    <w:rsid w:val="00FC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3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F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3F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F5C27"/>
  </w:style>
  <w:style w:type="character" w:customStyle="1" w:styleId="FontStyle19">
    <w:name w:val="Font Style19"/>
    <w:basedOn w:val="a0"/>
    <w:uiPriority w:val="99"/>
    <w:rsid w:val="00475AA8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uiPriority w:val="99"/>
    <w:rsid w:val="00BF719C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3F5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A3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ACD9E-044E-487B-A90F-01509DA7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2016-08-31T10:33:00Z</dcterms:created>
  <dcterms:modified xsi:type="dcterms:W3CDTF">2016-08-31T10:33:00Z</dcterms:modified>
</cp:coreProperties>
</file>