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Итоговое тестирование по информатике в 7 классе.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Информацию, существенную и важную в настоящий момент, называют: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полной; 3)актуальной;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2)полезной; 4)достоверной.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Тактильную информацию человек получает посредством: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специальных приборов; 3) органов слуха;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органов осязания; 4) термометра.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Примером текстовой информации может служить: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1)таблица умножения на обложке школьной тетради;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2)иллюстрация в книге;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3)правило в учебнике родного языка;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4)фотография;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Перевод текста с английского языка на русский язык можно назвать: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процессом хранения информации;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процессом получения информации;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процессом защиты информации;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процессом обработки информации.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Обмен информацией – это: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выполнение домашней работы;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просмотр телепрограммы;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наблюдение за поведением рыб в аквариуме;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разговор по телефону.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Система счисления — это: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знаковая система, в которой числа записываются по определенным правилам с помощью символов (цифр) некоторого алфавита;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произвольная последовательность цифр 0, 1, 2, 3, 4, 5, 6, 7, 8, 9;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бесконечна последовательность цифр 0, 1;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множество натуральных чисел и знаков арифметических действий.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Десятичное число 35 соответствует двоичному числу: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1110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10010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100111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4)100011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Число 11001 соответствует числу: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15 3) 35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25 4)45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За единицу количества информации принимается: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1 байт;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1 бит;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1 бод;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1 см.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Какое из устрой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ств пр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едназначено для ввода информации: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процессор;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принтер;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клавиатура;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монитор.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Компьютерные вирусы: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возникают в связи сбоев в аппаратной части компьютера;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имеют биологическое происхождение;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создаются людьми специально для нанесения ущерба ПК;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являются следствием ошибок в операционной системе.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12. Текстовый редактор – программа, предназначенная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для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создания, редактирования и форматирования текстовой информации;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работы с изображениями в процессе создания игровых программ;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управление ресурсами ПК при создании док3ументов;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автоматического перевода с символьных языков в машинные коды.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К числу основных функций текстового редактора относятся: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копирование, перемещение, уничтожение и сортировка фрагментов текста;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создание, редактирование, сохранение и печать текстов;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3) строгое соблюдение правописания;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автоматическая обработка информации, представленной в текстовых файлах.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Курсор – это: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устройство ввода текстовой информации;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клавиша на клавиатуре;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наименьший элемент отображения на экране;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метка на экране монитора, указывающая позицию, в которой будет отображен текст, вводимый с клавиатуры.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 Форматирование текста представляет собой: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процесс внесения изменений в имеющийся текст;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процедуру сохранения текста на диске в виде текстового файла;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процесс передачи текстовой информации по компьютерной сети;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процедуру считывания с внешнего запоминающего устройства ранее созданного текста.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16. Текст, набранный в текстовом редакторе, хранится на внешнем запоминающем устройстве: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в виде файла;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таблицы кодировки;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каталога;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директории.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17. Одной из основных функций графического редактора является: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ввод изображения;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хранение кода изображения;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создание изображений;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просмотр вывод содержимого на экран.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18. Элементарным объектом, используемым в растровом графическом редакторе, является: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точка экрана (пиксель);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прямоугольник;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круг;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палитра цветов.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19. 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Поисковой системой НЕ является: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Google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FireFox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3)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Rambler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4) Яндекс</w:t>
      </w:r>
    </w:p>
    <w:p w:rsidR="00274F67" w:rsidRDefault="00274F67" w:rsidP="00274F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20. 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какой строке единицы измерения информации расположены по возрастанию?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1)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5" w:history="1">
        <w:r>
          <w:rPr>
            <w:rStyle w:val="a4"/>
            <w:rFonts w:ascii="Arial" w:hAnsi="Arial" w:cs="Arial"/>
            <w:color w:val="0066FF"/>
            <w:sz w:val="21"/>
            <w:szCs w:val="21"/>
            <w:u w:val="none"/>
          </w:rPr>
          <w:t>гигабайт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6" w:history="1">
        <w:r>
          <w:rPr>
            <w:rStyle w:val="a4"/>
            <w:rFonts w:ascii="Arial" w:hAnsi="Arial" w:cs="Arial"/>
            <w:color w:val="0066FF"/>
            <w:sz w:val="21"/>
            <w:szCs w:val="21"/>
            <w:u w:val="none"/>
          </w:rPr>
          <w:t>мегабайт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7" w:history="1">
        <w:r>
          <w:rPr>
            <w:rStyle w:val="a4"/>
            <w:rFonts w:ascii="Arial" w:hAnsi="Arial" w:cs="Arial"/>
            <w:color w:val="0066FF"/>
            <w:sz w:val="21"/>
            <w:szCs w:val="21"/>
            <w:u w:val="none"/>
          </w:rPr>
          <w:t>килобайт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8" w:history="1">
        <w:r>
          <w:rPr>
            <w:rStyle w:val="a4"/>
            <w:rFonts w:ascii="Arial" w:hAnsi="Arial" w:cs="Arial"/>
            <w:color w:val="0066FF"/>
            <w:sz w:val="21"/>
            <w:szCs w:val="21"/>
            <w:u w:val="none"/>
          </w:rPr>
          <w:t>байт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9" w:history="1">
        <w:r>
          <w:rPr>
            <w:rStyle w:val="a4"/>
            <w:rFonts w:ascii="Arial" w:hAnsi="Arial" w:cs="Arial"/>
            <w:color w:val="0066FF"/>
            <w:sz w:val="21"/>
            <w:szCs w:val="21"/>
            <w:u w:val="none"/>
          </w:rPr>
          <w:t>бит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2)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10" w:history="1">
        <w:r>
          <w:rPr>
            <w:rStyle w:val="a4"/>
            <w:rFonts w:ascii="Arial" w:hAnsi="Arial" w:cs="Arial"/>
            <w:color w:val="0066FF"/>
            <w:sz w:val="21"/>
            <w:szCs w:val="21"/>
            <w:u w:val="none"/>
          </w:rPr>
          <w:t>бит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11" w:history="1">
        <w:r>
          <w:rPr>
            <w:rStyle w:val="a4"/>
            <w:rFonts w:ascii="Arial" w:hAnsi="Arial" w:cs="Arial"/>
            <w:color w:val="0066FF"/>
            <w:sz w:val="21"/>
            <w:szCs w:val="21"/>
            <w:u w:val="none"/>
          </w:rPr>
          <w:t>байт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12" w:history="1">
        <w:r>
          <w:rPr>
            <w:rStyle w:val="a4"/>
            <w:rFonts w:ascii="Arial" w:hAnsi="Arial" w:cs="Arial"/>
            <w:color w:val="0066FF"/>
            <w:sz w:val="21"/>
            <w:szCs w:val="21"/>
            <w:u w:val="none"/>
          </w:rPr>
          <w:t>мегабайт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13" w:history="1">
        <w:r>
          <w:rPr>
            <w:rStyle w:val="a4"/>
            <w:rFonts w:ascii="Arial" w:hAnsi="Arial" w:cs="Arial"/>
            <w:color w:val="0066FF"/>
            <w:sz w:val="21"/>
            <w:szCs w:val="21"/>
            <w:u w:val="none"/>
          </w:rPr>
          <w:t>килобайт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hyperlink r:id="rId14" w:history="1">
        <w:r>
          <w:rPr>
            <w:rStyle w:val="a4"/>
            <w:rFonts w:ascii="Arial" w:hAnsi="Arial" w:cs="Arial"/>
            <w:color w:val="0066FF"/>
            <w:sz w:val="21"/>
            <w:szCs w:val="21"/>
            <w:u w:val="none"/>
          </w:rPr>
          <w:t>гигабайт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3)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15" w:history="1">
        <w:r>
          <w:rPr>
            <w:rStyle w:val="a4"/>
            <w:rFonts w:ascii="Arial" w:hAnsi="Arial" w:cs="Arial"/>
            <w:color w:val="0066FF"/>
            <w:sz w:val="21"/>
            <w:szCs w:val="21"/>
            <w:u w:val="none"/>
          </w:rPr>
          <w:t>байт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16" w:history="1">
        <w:r>
          <w:rPr>
            <w:rStyle w:val="a4"/>
            <w:rFonts w:ascii="Arial" w:hAnsi="Arial" w:cs="Arial"/>
            <w:color w:val="0066FF"/>
            <w:sz w:val="21"/>
            <w:szCs w:val="21"/>
            <w:u w:val="none"/>
          </w:rPr>
          <w:t>бит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17" w:history="1">
        <w:r>
          <w:rPr>
            <w:rStyle w:val="a4"/>
            <w:rFonts w:ascii="Arial" w:hAnsi="Arial" w:cs="Arial"/>
            <w:color w:val="0066FF"/>
            <w:sz w:val="21"/>
            <w:szCs w:val="21"/>
            <w:u w:val="none"/>
          </w:rPr>
          <w:t>килобайт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18" w:history="1">
        <w:r>
          <w:rPr>
            <w:rStyle w:val="a4"/>
            <w:rFonts w:ascii="Arial" w:hAnsi="Arial" w:cs="Arial"/>
            <w:color w:val="0066FF"/>
            <w:sz w:val="21"/>
            <w:szCs w:val="21"/>
            <w:u w:val="none"/>
          </w:rPr>
          <w:t>мегабайт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19" w:history="1">
        <w:r>
          <w:rPr>
            <w:rStyle w:val="a4"/>
            <w:rFonts w:ascii="Arial" w:hAnsi="Arial" w:cs="Arial"/>
            <w:color w:val="0066FF"/>
            <w:sz w:val="21"/>
            <w:szCs w:val="21"/>
            <w:u w:val="none"/>
          </w:rPr>
          <w:t>гигабайт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4)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20" w:history="1">
        <w:r>
          <w:rPr>
            <w:rStyle w:val="a4"/>
            <w:rFonts w:ascii="Arial" w:hAnsi="Arial" w:cs="Arial"/>
            <w:color w:val="0066FF"/>
            <w:sz w:val="21"/>
            <w:szCs w:val="21"/>
            <w:u w:val="none"/>
          </w:rPr>
          <w:t>бит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21" w:history="1">
        <w:r>
          <w:rPr>
            <w:rStyle w:val="a4"/>
            <w:rFonts w:ascii="Arial" w:hAnsi="Arial" w:cs="Arial"/>
            <w:color w:val="0066FF"/>
            <w:sz w:val="21"/>
            <w:szCs w:val="21"/>
            <w:u w:val="none"/>
          </w:rPr>
          <w:t>байт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22" w:history="1">
        <w:r>
          <w:rPr>
            <w:rStyle w:val="a4"/>
            <w:rFonts w:ascii="Arial" w:hAnsi="Arial" w:cs="Arial"/>
            <w:color w:val="0066FF"/>
            <w:sz w:val="21"/>
            <w:szCs w:val="21"/>
            <w:u w:val="none"/>
          </w:rPr>
          <w:t>килобайт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23" w:history="1">
        <w:r>
          <w:rPr>
            <w:rStyle w:val="a4"/>
            <w:rFonts w:ascii="Arial" w:hAnsi="Arial" w:cs="Arial"/>
            <w:color w:val="0066FF"/>
            <w:sz w:val="21"/>
            <w:szCs w:val="21"/>
            <w:u w:val="none"/>
          </w:rPr>
          <w:t>мегабайт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24" w:history="1">
        <w:r>
          <w:rPr>
            <w:rStyle w:val="a4"/>
            <w:rFonts w:ascii="Arial" w:hAnsi="Arial" w:cs="Arial"/>
            <w:color w:val="0066FF"/>
            <w:sz w:val="21"/>
            <w:szCs w:val="21"/>
            <w:u w:val="none"/>
          </w:rPr>
          <w:t>гигабайт</w:t>
        </w:r>
      </w:hyperlink>
    </w:p>
    <w:p w:rsidR="0064557E" w:rsidRDefault="0064557E">
      <w:bookmarkStart w:id="0" w:name="_GoBack"/>
      <w:bookmarkEnd w:id="0"/>
    </w:p>
    <w:sectPr w:rsidR="0064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28"/>
    <w:rsid w:val="00111F28"/>
    <w:rsid w:val="00274F67"/>
    <w:rsid w:val="0064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inflib.ru%2Fslovar-spravochnik-po-terminam%2Fosnovyi-informatsionnoy-tehnologii%2Fbayt-byte.html" TargetMode="External"/><Relationship Id="rId13" Type="http://schemas.openxmlformats.org/officeDocument/2006/relationships/hyperlink" Target="http://infourok.ru/go.html?href=http%3A%2F%2Finflib.ru%2Fslovar-spravochnik-po-terminam%2Fosnovyi-informatsionnoy-tehnologii%2Fkilobayt-kbayt-kilobyte.html" TargetMode="External"/><Relationship Id="rId18" Type="http://schemas.openxmlformats.org/officeDocument/2006/relationships/hyperlink" Target="http://infourok.ru/go.html?href=http%3A%2F%2Finflib.ru%2Fslovar-spravochnik-po-terminam%2Fosnovyi-informatsionnoy-tehnologii%2Fmegabayt-mbayt-megabyte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fourok.ru/go.html?href=http%3A%2F%2Finflib.ru%2Fslovar-spravochnik-po-terminam%2Fosnovyi-informatsionnoy-tehnologii%2Fbayt-byte.html" TargetMode="External"/><Relationship Id="rId7" Type="http://schemas.openxmlformats.org/officeDocument/2006/relationships/hyperlink" Target="http://infourok.ru/go.html?href=http%3A%2F%2Finflib.ru%2Fslovar-spravochnik-po-terminam%2Fosnovyi-informatsionnoy-tehnologii%2Fkilobayt-kbayt-kilobyte.html" TargetMode="External"/><Relationship Id="rId12" Type="http://schemas.openxmlformats.org/officeDocument/2006/relationships/hyperlink" Target="http://infourok.ru/go.html?href=http%3A%2F%2Finflib.ru%2Fslovar-spravochnik-po-terminam%2Fosnovyi-informatsionnoy-tehnologii%2Fmegabayt-mbayt-megabyte.html" TargetMode="External"/><Relationship Id="rId17" Type="http://schemas.openxmlformats.org/officeDocument/2006/relationships/hyperlink" Target="http://infourok.ru/go.html?href=http%3A%2F%2Finflib.ru%2Fslovar-spravochnik-po-terminam%2Fosnovyi-informatsionnoy-tehnologii%2Fkilobayt-kbayt-kilobyte.htm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nfourok.ru/go.html?href=http%3A%2F%2Finflib.ru%2Fslovar-spravochnik-po-terminam%2Fosnovyi-informatsionnoy-tehnologii%2Fbit-bit-ot-angl.-binary-digit.html" TargetMode="External"/><Relationship Id="rId20" Type="http://schemas.openxmlformats.org/officeDocument/2006/relationships/hyperlink" Target="http://infourok.ru/go.html?href=http%3A%2F%2Finflib.ru%2Fslovar-spravochnik-po-terminam%2Fosnovyi-informatsionnoy-tehnologii%2Fbit-bit-ot-angl.-binary-digi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inflib.ru%2Fslovar-spravochnik-po-terminam%2Fosnovyi-informatsionnoy-tehnologii%2Fmegabayt-mbayt-megabyte.html" TargetMode="External"/><Relationship Id="rId11" Type="http://schemas.openxmlformats.org/officeDocument/2006/relationships/hyperlink" Target="http://infourok.ru/go.html?href=http%3A%2F%2Finflib.ru%2Fslovar-spravochnik-po-terminam%2Fosnovyi-informatsionnoy-tehnologii%2Fbayt-byte.html" TargetMode="External"/><Relationship Id="rId24" Type="http://schemas.openxmlformats.org/officeDocument/2006/relationships/hyperlink" Target="http://infourok.ru/go.html?href=http%3A%2F%2Finflib.ru%2Fslovar-spravochnik-po-terminam%2Fosnovyi-informatsionnoy-tehnologii%2Fgigabayt-gbayt-gigabyte.html" TargetMode="External"/><Relationship Id="rId5" Type="http://schemas.openxmlformats.org/officeDocument/2006/relationships/hyperlink" Target="http://infourok.ru/go.html?href=http%3A%2F%2Finflib.ru%2Fslovar-spravochnik-po-terminam%2Fosnovyi-informatsionnoy-tehnologii%2Fgigabayt-gbayt-gigabyte.html" TargetMode="External"/><Relationship Id="rId15" Type="http://schemas.openxmlformats.org/officeDocument/2006/relationships/hyperlink" Target="http://infourok.ru/go.html?href=http%3A%2F%2Finflib.ru%2Fslovar-spravochnik-po-terminam%2Fosnovyi-informatsionnoy-tehnologii%2Fbayt-byte.html" TargetMode="External"/><Relationship Id="rId23" Type="http://schemas.openxmlformats.org/officeDocument/2006/relationships/hyperlink" Target="http://infourok.ru/go.html?href=http%3A%2F%2Finflib.ru%2Fslovar-spravochnik-po-terminam%2Fosnovyi-informatsionnoy-tehnologii%2Fmegabayt-mbayt-megabyte.html" TargetMode="External"/><Relationship Id="rId10" Type="http://schemas.openxmlformats.org/officeDocument/2006/relationships/hyperlink" Target="http://infourok.ru/go.html?href=http%3A%2F%2Finflib.ru%2Fslovar-spravochnik-po-terminam%2Fosnovyi-informatsionnoy-tehnologii%2Fbit-bit-ot-angl.-binary-digit.html" TargetMode="External"/><Relationship Id="rId19" Type="http://schemas.openxmlformats.org/officeDocument/2006/relationships/hyperlink" Target="http://infourok.ru/go.html?href=http%3A%2F%2Finflib.ru%2Fslovar-spravochnik-po-terminam%2Fosnovyi-informatsionnoy-tehnologii%2Fgigabayt-gbayt-gigaby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inflib.ru%2Fslovar-spravochnik-po-terminam%2Fosnovyi-informatsionnoy-tehnologii%2Fbit-bit-ot-angl.-binary-digit.html" TargetMode="External"/><Relationship Id="rId14" Type="http://schemas.openxmlformats.org/officeDocument/2006/relationships/hyperlink" Target="http://infourok.ru/go.html?href=http%3A%2F%2Finflib.ru%2Fslovar-spravochnik-po-terminam%2Fosnovyi-informatsionnoy-tehnologii%2Fgigabayt-gbayt-gigabyte.html" TargetMode="External"/><Relationship Id="rId22" Type="http://schemas.openxmlformats.org/officeDocument/2006/relationships/hyperlink" Target="http://infourok.ru/go.html?href=http%3A%2F%2Finflib.ru%2Fslovar-spravochnik-po-terminam%2Fosnovyi-informatsionnoy-tehnologii%2Fkilobayt-kbayt-kiloby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2020-05-17T18:34:00Z</dcterms:created>
  <dcterms:modified xsi:type="dcterms:W3CDTF">2020-05-17T18:34:00Z</dcterms:modified>
</cp:coreProperties>
</file>