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1F" w:rsidRPr="00CC2957" w:rsidRDefault="005C4E1F" w:rsidP="005C4E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957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РТ</w:t>
      </w:r>
    </w:p>
    <w:p w:rsidR="005C4E1F" w:rsidRPr="00CC2957" w:rsidRDefault="005C4E1F" w:rsidP="005C4E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957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Исполнительного комитета </w:t>
      </w:r>
    </w:p>
    <w:p w:rsidR="005C4E1F" w:rsidRPr="00CC2957" w:rsidRDefault="005C4E1F" w:rsidP="005C4E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957">
        <w:rPr>
          <w:rFonts w:ascii="Times New Roman" w:eastAsia="Calibri" w:hAnsi="Times New Roman" w:cs="Times New Roman"/>
          <w:sz w:val="28"/>
          <w:szCs w:val="28"/>
        </w:rPr>
        <w:t>Нижнекамского муниципального района РТ</w:t>
      </w:r>
    </w:p>
    <w:p w:rsidR="005C4E1F" w:rsidRPr="00CC2957" w:rsidRDefault="005C4E1F" w:rsidP="005C4E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95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«Центр дополнительного образования для детей» </w:t>
      </w:r>
    </w:p>
    <w:p w:rsidR="005C4E1F" w:rsidRPr="00CC2957" w:rsidRDefault="005C4E1F" w:rsidP="005C4E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957">
        <w:rPr>
          <w:rFonts w:ascii="Times New Roman" w:eastAsia="Calibri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5C4E1F" w:rsidRPr="00CC2957" w:rsidRDefault="005C4E1F" w:rsidP="005C4E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E1F" w:rsidRPr="00CC2957" w:rsidRDefault="005C4E1F" w:rsidP="005C4E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E1F" w:rsidRPr="00CC2957" w:rsidRDefault="005C4E1F" w:rsidP="005C4E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теме:</w:t>
      </w:r>
    </w:p>
    <w:p w:rsidR="005C4E1F" w:rsidRDefault="006555CB" w:rsidP="005C4E1F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5B0A">
        <w:rPr>
          <w:rFonts w:ascii="Times New Roman" w:hAnsi="Times New Roman" w:cs="Times New Roman"/>
          <w:sz w:val="28"/>
          <w:szCs w:val="28"/>
        </w:rPr>
        <w:t>Дорога и</w:t>
      </w:r>
      <w:bookmarkStart w:id="0" w:name="_GoBack"/>
      <w:bookmarkEnd w:id="0"/>
      <w:r w:rsidR="005C4E1F" w:rsidRPr="005C4E1F">
        <w:rPr>
          <w:rFonts w:ascii="Times New Roman" w:hAnsi="Times New Roman" w:cs="Times New Roman"/>
          <w:sz w:val="28"/>
          <w:szCs w:val="28"/>
        </w:rPr>
        <w:t xml:space="preserve"> ее элем</w:t>
      </w:r>
      <w:r w:rsidR="00A15B0A">
        <w:rPr>
          <w:rFonts w:ascii="Times New Roman" w:hAnsi="Times New Roman" w:cs="Times New Roman"/>
          <w:sz w:val="28"/>
          <w:szCs w:val="28"/>
        </w:rPr>
        <w:t>енты</w:t>
      </w:r>
      <w:r w:rsidR="005C4E1F">
        <w:rPr>
          <w:rFonts w:ascii="Times New Roman" w:hAnsi="Times New Roman" w:cs="Times New Roman"/>
          <w:sz w:val="28"/>
          <w:szCs w:val="28"/>
        </w:rPr>
        <w:t>»</w:t>
      </w:r>
    </w:p>
    <w:p w:rsidR="005C4E1F" w:rsidRDefault="005C4E1F" w:rsidP="005C4E1F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младшего школьного возраста</w:t>
      </w:r>
    </w:p>
    <w:p w:rsidR="005C4E1F" w:rsidRDefault="005C4E1F" w:rsidP="005C4E1F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5C4E1F" w:rsidRPr="00CC2957" w:rsidRDefault="005C4E1F" w:rsidP="005C4E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2957">
        <w:rPr>
          <w:rFonts w:ascii="Times New Roman" w:eastAsia="Calibri" w:hAnsi="Times New Roman" w:cs="Times New Roman"/>
          <w:sz w:val="28"/>
          <w:szCs w:val="28"/>
        </w:rPr>
        <w:t xml:space="preserve">Такачева Марина Николаевна, </w:t>
      </w:r>
    </w:p>
    <w:p w:rsidR="005C4E1F" w:rsidRPr="00CC2957" w:rsidRDefault="005C4E1F" w:rsidP="005C4E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2957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5C4E1F" w:rsidRPr="00CC2957" w:rsidRDefault="005C4E1F" w:rsidP="005C4E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2957">
        <w:rPr>
          <w:rFonts w:ascii="Times New Roman" w:eastAsia="Calibri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5C4E1F" w:rsidRPr="00CC2957" w:rsidRDefault="005C4E1F" w:rsidP="005C4E1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C2957">
        <w:rPr>
          <w:rFonts w:ascii="Times New Roman" w:eastAsia="Calibri" w:hAnsi="Times New Roman" w:cs="Times New Roman"/>
          <w:sz w:val="28"/>
          <w:szCs w:val="28"/>
        </w:rPr>
        <w:t>МБУ ДО «</w:t>
      </w:r>
      <w:proofErr w:type="spellStart"/>
      <w:r w:rsidRPr="00CC2957">
        <w:rPr>
          <w:rFonts w:ascii="Times New Roman" w:eastAsia="Calibri" w:hAnsi="Times New Roman" w:cs="Times New Roman"/>
          <w:sz w:val="28"/>
          <w:szCs w:val="28"/>
        </w:rPr>
        <w:t>ЦДОдд</w:t>
      </w:r>
      <w:proofErr w:type="spellEnd"/>
      <w:r w:rsidRPr="00CC2957">
        <w:rPr>
          <w:rFonts w:ascii="Times New Roman" w:eastAsia="Calibri" w:hAnsi="Times New Roman" w:cs="Times New Roman"/>
          <w:sz w:val="28"/>
          <w:szCs w:val="28"/>
        </w:rPr>
        <w:t>» НМР РТ</w:t>
      </w:r>
    </w:p>
    <w:p w:rsidR="005C4E1F" w:rsidRPr="00CC2957" w:rsidRDefault="005C4E1F" w:rsidP="005C4E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right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5C4E1F" w:rsidP="005C4E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C4E1F" w:rsidRDefault="00CD28CB" w:rsidP="005C4E1F">
      <w:pPr>
        <w:spacing w:after="0"/>
        <w:ind w:left="-567" w:firstLine="12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Нижнекамск 2019</w:t>
      </w:r>
      <w:r w:rsidR="005C4E1F">
        <w:rPr>
          <w:rFonts w:ascii="Times New Roman" w:hAnsi="Times New Roman" w:cs="Times New Roman"/>
          <w:sz w:val="28"/>
          <w:szCs w:val="28"/>
        </w:rPr>
        <w:t>г.</w:t>
      </w:r>
    </w:p>
    <w:p w:rsidR="005C4E1F" w:rsidRPr="005C4E1F" w:rsidRDefault="009D6976" w:rsidP="0072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5C4E1F">
        <w:rPr>
          <w:rFonts w:ascii="Times New Roman" w:hAnsi="Times New Roman" w:cs="Times New Roman"/>
          <w:sz w:val="28"/>
          <w:szCs w:val="28"/>
        </w:rPr>
        <w:t>е</w:t>
      </w:r>
      <w:r w:rsidR="005C4E1F" w:rsidRPr="005C4E1F">
        <w:rPr>
          <w:rFonts w:ascii="Times New Roman" w:hAnsi="Times New Roman" w:cs="Times New Roman"/>
          <w:sz w:val="28"/>
          <w:szCs w:val="28"/>
        </w:rPr>
        <w:t>ль: ознакомление с элементами улиц и дорог: проезжа</w:t>
      </w:r>
      <w:r w:rsidR="00BB7BEC">
        <w:rPr>
          <w:rFonts w:ascii="Times New Roman" w:hAnsi="Times New Roman" w:cs="Times New Roman"/>
          <w:sz w:val="28"/>
          <w:szCs w:val="28"/>
        </w:rPr>
        <w:t>я часть, тротуар, обочина, р</w:t>
      </w:r>
      <w:r w:rsidR="00BB7BEC" w:rsidRPr="00BB7BEC">
        <w:rPr>
          <w:rFonts w:ascii="Times New Roman" w:hAnsi="Times New Roman" w:cs="Times New Roman"/>
          <w:sz w:val="28"/>
          <w:szCs w:val="28"/>
        </w:rPr>
        <w:t>азделительная полоса</w:t>
      </w:r>
      <w:r w:rsidR="00BB7BEC">
        <w:rPr>
          <w:rFonts w:ascii="Times New Roman" w:hAnsi="Times New Roman" w:cs="Times New Roman"/>
          <w:sz w:val="28"/>
          <w:szCs w:val="28"/>
        </w:rPr>
        <w:t>.</w:t>
      </w:r>
    </w:p>
    <w:p w:rsidR="009D6976" w:rsidRDefault="005C4E1F" w:rsidP="007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E1F">
        <w:rPr>
          <w:rFonts w:ascii="Times New Roman" w:hAnsi="Times New Roman" w:cs="Times New Roman"/>
          <w:sz w:val="28"/>
          <w:szCs w:val="28"/>
        </w:rPr>
        <w:t>Задачи:</w:t>
      </w:r>
    </w:p>
    <w:p w:rsidR="005C4E1F" w:rsidRPr="005C4E1F" w:rsidRDefault="005C4E1F" w:rsidP="007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E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</w:t>
      </w:r>
      <w:r w:rsidRPr="005C4E1F">
        <w:rPr>
          <w:rFonts w:ascii="Times New Roman" w:hAnsi="Times New Roman" w:cs="Times New Roman"/>
          <w:sz w:val="28"/>
          <w:szCs w:val="28"/>
        </w:rPr>
        <w:t>знаний учащихся по правилам дорожного движения, безопасного поведения на дорогах; ознакомление с элементами улиц и дорог: проезжа</w:t>
      </w:r>
      <w:r w:rsidR="00BB7BEC">
        <w:rPr>
          <w:rFonts w:ascii="Times New Roman" w:hAnsi="Times New Roman" w:cs="Times New Roman"/>
          <w:sz w:val="28"/>
          <w:szCs w:val="28"/>
        </w:rPr>
        <w:t>я часть, тротуар, обочина, р</w:t>
      </w:r>
      <w:r w:rsidR="00BB7BEC" w:rsidRPr="00BB7BEC">
        <w:rPr>
          <w:rFonts w:ascii="Times New Roman" w:hAnsi="Times New Roman" w:cs="Times New Roman"/>
          <w:sz w:val="28"/>
          <w:szCs w:val="28"/>
        </w:rPr>
        <w:t>азделительная полоса</w:t>
      </w:r>
      <w:r w:rsidR="00BB7BEC">
        <w:rPr>
          <w:rFonts w:ascii="Times New Roman" w:hAnsi="Times New Roman" w:cs="Times New Roman"/>
          <w:sz w:val="28"/>
          <w:szCs w:val="28"/>
        </w:rPr>
        <w:t>.</w:t>
      </w:r>
    </w:p>
    <w:p w:rsidR="005C4E1F" w:rsidRPr="005C4E1F" w:rsidRDefault="005C4E1F" w:rsidP="007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E1F">
        <w:rPr>
          <w:rFonts w:ascii="Times New Roman" w:hAnsi="Times New Roman" w:cs="Times New Roman"/>
          <w:sz w:val="28"/>
          <w:szCs w:val="28"/>
        </w:rPr>
        <w:t>- формирование умения анализировать до</w:t>
      </w:r>
      <w:r>
        <w:rPr>
          <w:rFonts w:ascii="Times New Roman" w:hAnsi="Times New Roman" w:cs="Times New Roman"/>
          <w:sz w:val="28"/>
          <w:szCs w:val="28"/>
        </w:rPr>
        <w:t>рожную ситуацию</w:t>
      </w:r>
      <w:r w:rsidRPr="005C4E1F">
        <w:rPr>
          <w:rFonts w:ascii="Times New Roman" w:hAnsi="Times New Roman" w:cs="Times New Roman"/>
          <w:sz w:val="28"/>
          <w:szCs w:val="28"/>
        </w:rPr>
        <w:t>.</w:t>
      </w:r>
    </w:p>
    <w:p w:rsidR="005C4E1F" w:rsidRDefault="005C4E1F" w:rsidP="007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</w:t>
      </w:r>
      <w:r w:rsidRPr="005C4E1F">
        <w:rPr>
          <w:rFonts w:ascii="Times New Roman" w:hAnsi="Times New Roman" w:cs="Times New Roman"/>
          <w:sz w:val="28"/>
          <w:szCs w:val="28"/>
        </w:rPr>
        <w:t xml:space="preserve"> культуры пове</w:t>
      </w:r>
      <w:r>
        <w:rPr>
          <w:rFonts w:ascii="Times New Roman" w:hAnsi="Times New Roman" w:cs="Times New Roman"/>
          <w:sz w:val="28"/>
          <w:szCs w:val="28"/>
        </w:rPr>
        <w:t>дения на улице, дороге</w:t>
      </w:r>
      <w:r w:rsidRPr="005C4E1F">
        <w:rPr>
          <w:rFonts w:ascii="Times New Roman" w:hAnsi="Times New Roman" w:cs="Times New Roman"/>
          <w:sz w:val="28"/>
          <w:szCs w:val="28"/>
        </w:rPr>
        <w:t>.</w:t>
      </w:r>
    </w:p>
    <w:p w:rsidR="009D6976" w:rsidRPr="005C4E1F" w:rsidRDefault="009D6976" w:rsidP="007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E79" w:rsidRDefault="009E3A61" w:rsidP="0072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5C4E1F">
        <w:rPr>
          <w:rFonts w:ascii="Times New Roman" w:hAnsi="Times New Roman" w:cs="Times New Roman"/>
          <w:sz w:val="28"/>
          <w:szCs w:val="28"/>
        </w:rPr>
        <w:t xml:space="preserve">: </w:t>
      </w:r>
      <w:r w:rsidR="005C4E1F" w:rsidRPr="005C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мяч.</w:t>
      </w:r>
    </w:p>
    <w:p w:rsidR="009D6976" w:rsidRPr="00C8591C" w:rsidRDefault="009D6976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занятия</w:t>
      </w:r>
      <w:r w:rsidRPr="00C8591C">
        <w:rPr>
          <w:rFonts w:ascii="Times New Roman" w:hAnsi="Times New Roman"/>
          <w:sz w:val="28"/>
          <w:szCs w:val="28"/>
        </w:rPr>
        <w:t>: комбинированный.</w:t>
      </w:r>
    </w:p>
    <w:p w:rsidR="009D6976" w:rsidRPr="00C8591C" w:rsidRDefault="009D6976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занятия: беседа, рассказ.</w:t>
      </w:r>
    </w:p>
    <w:p w:rsidR="009D6976" w:rsidRPr="00C8591C" w:rsidRDefault="009D6976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591C">
        <w:rPr>
          <w:rFonts w:ascii="Times New Roman" w:hAnsi="Times New Roman"/>
          <w:sz w:val="28"/>
          <w:szCs w:val="28"/>
        </w:rPr>
        <w:t>Методы обучения: сочетание монологического и диалогического изложения материала с постановкой творческих заданий, частично-поисковый, репродуктивный.</w:t>
      </w:r>
    </w:p>
    <w:p w:rsidR="009D6976" w:rsidRPr="00C8591C" w:rsidRDefault="009D6976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591C">
        <w:rPr>
          <w:rFonts w:ascii="Times New Roman" w:hAnsi="Times New Roman"/>
          <w:sz w:val="28"/>
          <w:szCs w:val="28"/>
        </w:rPr>
        <w:t xml:space="preserve">Методы преподавания: информационный, объяснительный, побуждающий. </w:t>
      </w:r>
    </w:p>
    <w:p w:rsidR="009D6976" w:rsidRPr="00C8591C" w:rsidRDefault="009D6976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591C">
        <w:rPr>
          <w:rFonts w:ascii="Times New Roman" w:hAnsi="Times New Roman"/>
          <w:sz w:val="28"/>
          <w:szCs w:val="28"/>
        </w:rPr>
        <w:t>Методы учения: слушание, участие в обсу</w:t>
      </w:r>
      <w:r>
        <w:rPr>
          <w:rFonts w:ascii="Times New Roman" w:hAnsi="Times New Roman"/>
          <w:sz w:val="28"/>
          <w:szCs w:val="28"/>
        </w:rPr>
        <w:t>ждении, наблюдение</w:t>
      </w:r>
      <w:r w:rsidRPr="00C8591C">
        <w:rPr>
          <w:rFonts w:ascii="Times New Roman" w:hAnsi="Times New Roman"/>
          <w:sz w:val="28"/>
          <w:szCs w:val="28"/>
        </w:rPr>
        <w:t>.</w:t>
      </w:r>
    </w:p>
    <w:p w:rsidR="009D6976" w:rsidRPr="00C8591C" w:rsidRDefault="009D6976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591C">
        <w:rPr>
          <w:rFonts w:ascii="Times New Roman" w:hAnsi="Times New Roman"/>
          <w:sz w:val="28"/>
          <w:szCs w:val="28"/>
        </w:rPr>
        <w:t>Методы воспитания: беседа, включение учащихся в активизированную деятельность на занятие, коллективное решение творческих задач.</w:t>
      </w:r>
    </w:p>
    <w:p w:rsidR="009D6976" w:rsidRPr="00C8591C" w:rsidRDefault="009D6976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591C">
        <w:rPr>
          <w:rFonts w:ascii="Times New Roman" w:hAnsi="Times New Roman"/>
          <w:sz w:val="28"/>
          <w:szCs w:val="28"/>
        </w:rPr>
        <w:t>Межпредметные связи: лите</w:t>
      </w:r>
      <w:r w:rsidR="009E3A61">
        <w:rPr>
          <w:rFonts w:ascii="Times New Roman" w:hAnsi="Times New Roman"/>
          <w:sz w:val="28"/>
          <w:szCs w:val="28"/>
        </w:rPr>
        <w:t>ратурное чтение</w:t>
      </w:r>
      <w:r>
        <w:rPr>
          <w:rFonts w:ascii="Times New Roman" w:hAnsi="Times New Roman"/>
          <w:sz w:val="28"/>
          <w:szCs w:val="28"/>
        </w:rPr>
        <w:t>.</w:t>
      </w:r>
    </w:p>
    <w:p w:rsidR="009D6976" w:rsidRPr="00C8591C" w:rsidRDefault="009D6976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D6976" w:rsidRPr="00C8591C" w:rsidRDefault="009D6976" w:rsidP="00720B5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91C">
        <w:rPr>
          <w:rFonts w:ascii="Times New Roman" w:hAnsi="Times New Roman"/>
          <w:sz w:val="28"/>
          <w:szCs w:val="28"/>
        </w:rPr>
        <w:t>Ход занятия</w:t>
      </w:r>
    </w:p>
    <w:p w:rsidR="009D6976" w:rsidRPr="00C8591C" w:rsidRDefault="009D6976" w:rsidP="00720B5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976" w:rsidRPr="007625BA" w:rsidRDefault="009D6976" w:rsidP="00720B5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625BA">
        <w:rPr>
          <w:rFonts w:ascii="Times New Roman" w:hAnsi="Times New Roman"/>
          <w:b/>
          <w:sz w:val="28"/>
          <w:szCs w:val="28"/>
        </w:rPr>
        <w:t xml:space="preserve">I. Организационный момент </w:t>
      </w:r>
    </w:p>
    <w:p w:rsidR="009D6976" w:rsidRDefault="009D6976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591C">
        <w:rPr>
          <w:rFonts w:ascii="Times New Roman" w:hAnsi="Times New Roman"/>
          <w:sz w:val="28"/>
          <w:szCs w:val="28"/>
        </w:rPr>
        <w:t>Приветствие учащихся</w:t>
      </w:r>
    </w:p>
    <w:p w:rsidR="00EA2E09" w:rsidRDefault="00EA2E09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9619B" w:rsidRPr="007625BA" w:rsidRDefault="00EA2E09" w:rsidP="00720B5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625BA">
        <w:rPr>
          <w:rFonts w:ascii="Times New Roman" w:hAnsi="Times New Roman"/>
          <w:b/>
          <w:sz w:val="28"/>
          <w:szCs w:val="28"/>
        </w:rPr>
        <w:t>II. Формирование новых знаний</w:t>
      </w:r>
    </w:p>
    <w:p w:rsidR="0099619B" w:rsidRDefault="0099619B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Загадка</w:t>
      </w:r>
    </w:p>
    <w:p w:rsidR="00720B5A" w:rsidRPr="00720B5A" w:rsidRDefault="00720B5A" w:rsidP="00720B5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>Дома стоят,</w:t>
      </w:r>
    </w:p>
    <w:p w:rsidR="00720B5A" w:rsidRPr="00720B5A" w:rsidRDefault="00720B5A" w:rsidP="00720B5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>Друг на друга глядят.</w:t>
      </w:r>
    </w:p>
    <w:p w:rsidR="00720B5A" w:rsidRPr="00720B5A" w:rsidRDefault="00720B5A" w:rsidP="00720B5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>Пешеходы идут,</w:t>
      </w:r>
    </w:p>
    <w:p w:rsidR="00720B5A" w:rsidRPr="00720B5A" w:rsidRDefault="00720B5A" w:rsidP="00720B5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>Сумки несут.</w:t>
      </w:r>
    </w:p>
    <w:p w:rsidR="00720B5A" w:rsidRPr="00720B5A" w:rsidRDefault="00720B5A" w:rsidP="00720B5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>И автомобили</w:t>
      </w:r>
    </w:p>
    <w:p w:rsidR="00866F3C" w:rsidRDefault="00720B5A" w:rsidP="00720B5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>Куда-то покатили.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66F3C">
        <w:rPr>
          <w:rFonts w:ascii="Times New Roman" w:hAnsi="Times New Roman"/>
          <w:sz w:val="28"/>
          <w:szCs w:val="28"/>
        </w:rPr>
        <w:t xml:space="preserve"> (Улица)</w:t>
      </w:r>
    </w:p>
    <w:p w:rsidR="00866F3C" w:rsidRDefault="00866F3C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66F3C" w:rsidRDefault="00866F3C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6F3C">
        <w:rPr>
          <w:rFonts w:ascii="Times New Roman" w:hAnsi="Times New Roman"/>
          <w:sz w:val="28"/>
          <w:szCs w:val="28"/>
        </w:rPr>
        <w:t>Что такое</w:t>
      </w:r>
      <w:r>
        <w:rPr>
          <w:rFonts w:ascii="Times New Roman" w:hAnsi="Times New Roman"/>
          <w:sz w:val="28"/>
          <w:szCs w:val="28"/>
        </w:rPr>
        <w:t xml:space="preserve"> улица? (Ответы учащихся)</w:t>
      </w:r>
    </w:p>
    <w:p w:rsidR="00866F3C" w:rsidRDefault="00866F3C" w:rsidP="0072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F3C">
        <w:rPr>
          <w:rFonts w:ascii="Times New Roman" w:hAnsi="Times New Roman"/>
          <w:sz w:val="28"/>
          <w:szCs w:val="28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6555CB" w:rsidRDefault="006555CB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4F2B" w:rsidRDefault="00720B5A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Сообщение учащихся</w:t>
      </w:r>
    </w:p>
    <w:p w:rsidR="006555CB" w:rsidRDefault="006555CB" w:rsidP="00720B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55CB">
        <w:rPr>
          <w:rFonts w:ascii="Times New Roman" w:hAnsi="Times New Roman"/>
          <w:sz w:val="28"/>
          <w:szCs w:val="28"/>
        </w:rPr>
        <w:t xml:space="preserve">Улицы: интересные факты и рекорды </w:t>
      </w:r>
    </w:p>
    <w:p w:rsidR="006555CB" w:rsidRDefault="006555CB" w:rsidP="00720B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555CB">
        <w:rPr>
          <w:rFonts w:ascii="Times New Roman" w:hAnsi="Times New Roman"/>
          <w:sz w:val="28"/>
          <w:szCs w:val="28"/>
        </w:rPr>
        <w:t xml:space="preserve">есколько впечатляющих рекордов: </w:t>
      </w:r>
    </w:p>
    <w:p w:rsidR="006555CB" w:rsidRDefault="00834F2B" w:rsidP="00720B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55CB" w:rsidRPr="006555CB">
        <w:rPr>
          <w:rFonts w:ascii="Times New Roman" w:hAnsi="Times New Roman"/>
          <w:sz w:val="28"/>
          <w:szCs w:val="28"/>
        </w:rPr>
        <w:t>Самая длинная улица России и, по некоторым данным, мира – Вторая Продольная магистраль в Волгограде. Ее общая длина – около 50 км.</w:t>
      </w:r>
    </w:p>
    <w:p w:rsidR="006555CB" w:rsidRDefault="00834F2B" w:rsidP="00720B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55CB" w:rsidRPr="006555CB">
        <w:rPr>
          <w:rFonts w:ascii="Times New Roman" w:hAnsi="Times New Roman"/>
          <w:sz w:val="28"/>
          <w:szCs w:val="28"/>
        </w:rPr>
        <w:t xml:space="preserve">Самая короткая улица на планете находится в Шотландии, в городе Вике. Это улица </w:t>
      </w:r>
      <w:proofErr w:type="spellStart"/>
      <w:r w:rsidR="006555CB" w:rsidRPr="006555CB">
        <w:rPr>
          <w:rFonts w:ascii="Times New Roman" w:hAnsi="Times New Roman"/>
          <w:sz w:val="28"/>
          <w:szCs w:val="28"/>
        </w:rPr>
        <w:t>Эбенизер</w:t>
      </w:r>
      <w:proofErr w:type="spellEnd"/>
      <w:r w:rsidR="006555CB" w:rsidRPr="006555CB">
        <w:rPr>
          <w:rFonts w:ascii="Times New Roman" w:hAnsi="Times New Roman"/>
          <w:sz w:val="28"/>
          <w:szCs w:val="28"/>
        </w:rPr>
        <w:t xml:space="preserve"> - всего два метра. </w:t>
      </w:r>
    </w:p>
    <w:p w:rsidR="006555CB" w:rsidRDefault="00834F2B" w:rsidP="00720B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55CB" w:rsidRPr="006555CB">
        <w:rPr>
          <w:rFonts w:ascii="Times New Roman" w:hAnsi="Times New Roman"/>
          <w:sz w:val="28"/>
          <w:szCs w:val="28"/>
        </w:rPr>
        <w:t xml:space="preserve">Крупнейшая улица в мире без постоянного населения – улица Зеленцова в Магнитогорске. На всем ее протяжении (а это почти 7 километров) нет ни одного жилого здания. </w:t>
      </w:r>
    </w:p>
    <w:p w:rsidR="00834F2B" w:rsidRDefault="00834F2B" w:rsidP="00720B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55CB" w:rsidRPr="006555CB">
        <w:rPr>
          <w:rFonts w:ascii="Times New Roman" w:hAnsi="Times New Roman"/>
          <w:sz w:val="28"/>
          <w:szCs w:val="28"/>
        </w:rPr>
        <w:t xml:space="preserve">Самый длинный пешеходный бульвар – улица </w:t>
      </w:r>
      <w:proofErr w:type="spellStart"/>
      <w:r w:rsidR="006555CB" w:rsidRPr="006555CB">
        <w:rPr>
          <w:rFonts w:ascii="Times New Roman" w:hAnsi="Times New Roman"/>
          <w:sz w:val="28"/>
          <w:szCs w:val="28"/>
        </w:rPr>
        <w:t>Строгет</w:t>
      </w:r>
      <w:proofErr w:type="spellEnd"/>
      <w:r w:rsidR="006555CB" w:rsidRPr="006555CB">
        <w:rPr>
          <w:rFonts w:ascii="Times New Roman" w:hAnsi="Times New Roman"/>
          <w:sz w:val="28"/>
          <w:szCs w:val="28"/>
        </w:rPr>
        <w:t xml:space="preserve"> в Копенгагене (1,8 км). </w:t>
      </w:r>
    </w:p>
    <w:p w:rsidR="006555CB" w:rsidRDefault="00834F2B" w:rsidP="00720B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55CB" w:rsidRPr="006555CB">
        <w:rPr>
          <w:rFonts w:ascii="Times New Roman" w:hAnsi="Times New Roman"/>
          <w:sz w:val="28"/>
          <w:szCs w:val="28"/>
        </w:rPr>
        <w:t xml:space="preserve">Самая широкая улица – Монументальный Вал, главный проспект города Бразилиа (Бразилия). Его ширина составляет 250 метров. </w:t>
      </w:r>
    </w:p>
    <w:p w:rsidR="006555CB" w:rsidRDefault="00834F2B" w:rsidP="00720B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55CB" w:rsidRPr="006555CB">
        <w:rPr>
          <w:rFonts w:ascii="Times New Roman" w:hAnsi="Times New Roman"/>
          <w:sz w:val="28"/>
          <w:szCs w:val="28"/>
        </w:rPr>
        <w:t xml:space="preserve">Самая узкая улица в мире – </w:t>
      </w:r>
      <w:proofErr w:type="spellStart"/>
      <w:r w:rsidR="006555CB" w:rsidRPr="006555CB">
        <w:rPr>
          <w:rFonts w:ascii="Times New Roman" w:hAnsi="Times New Roman"/>
          <w:sz w:val="28"/>
          <w:szCs w:val="28"/>
        </w:rPr>
        <w:t>Шпройерхофштрассе</w:t>
      </w:r>
      <w:proofErr w:type="spellEnd"/>
      <w:r w:rsidR="006555CB" w:rsidRPr="006555CB">
        <w:rPr>
          <w:rFonts w:ascii="Times New Roman" w:hAnsi="Times New Roman"/>
          <w:sz w:val="28"/>
          <w:szCs w:val="28"/>
        </w:rPr>
        <w:t xml:space="preserve">. Она расположена в небольшом немецком городе </w:t>
      </w:r>
      <w:proofErr w:type="spellStart"/>
      <w:r w:rsidR="006555CB" w:rsidRPr="006555CB">
        <w:rPr>
          <w:rFonts w:ascii="Times New Roman" w:hAnsi="Times New Roman"/>
          <w:sz w:val="28"/>
          <w:szCs w:val="28"/>
        </w:rPr>
        <w:t>Ройтлингене</w:t>
      </w:r>
      <w:proofErr w:type="spellEnd"/>
      <w:r w:rsidR="006555CB" w:rsidRPr="006555CB">
        <w:rPr>
          <w:rFonts w:ascii="Times New Roman" w:hAnsi="Times New Roman"/>
          <w:sz w:val="28"/>
          <w:szCs w:val="28"/>
        </w:rPr>
        <w:t xml:space="preserve">. Ее ширина не превышает 50 сантиметров! </w:t>
      </w:r>
      <w:proofErr w:type="spellStart"/>
      <w:r w:rsidR="006555CB" w:rsidRPr="006555CB">
        <w:rPr>
          <w:rFonts w:ascii="Times New Roman" w:hAnsi="Times New Roman"/>
          <w:sz w:val="28"/>
          <w:szCs w:val="28"/>
        </w:rPr>
        <w:t>Шпройерхофштрассе</w:t>
      </w:r>
      <w:proofErr w:type="spellEnd"/>
      <w:r w:rsidR="006555CB" w:rsidRPr="006555CB">
        <w:rPr>
          <w:rFonts w:ascii="Times New Roman" w:hAnsi="Times New Roman"/>
          <w:sz w:val="28"/>
          <w:szCs w:val="28"/>
        </w:rPr>
        <w:t xml:space="preserve"> занесена в книгу Гиннеса (об этом свидетельствует информационная табличка</w:t>
      </w:r>
      <w:r w:rsidR="006555CB">
        <w:rPr>
          <w:rFonts w:ascii="Times New Roman" w:hAnsi="Times New Roman"/>
          <w:sz w:val="28"/>
          <w:szCs w:val="28"/>
        </w:rPr>
        <w:t xml:space="preserve"> на стене улочки). </w:t>
      </w:r>
    </w:p>
    <w:p w:rsidR="00834F2B" w:rsidRDefault="00834F2B" w:rsidP="00720B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555CB" w:rsidRPr="006555CB">
        <w:rPr>
          <w:rFonts w:ascii="Times New Roman" w:hAnsi="Times New Roman"/>
          <w:sz w:val="28"/>
          <w:szCs w:val="28"/>
        </w:rPr>
        <w:t xml:space="preserve"> Кривом Роге (Украина) есть улица Невская, которая разделена довольно большим прудом на две части. </w:t>
      </w:r>
      <w:proofErr w:type="gramStart"/>
      <w:r w:rsidR="006555CB" w:rsidRPr="006555CB">
        <w:rPr>
          <w:rFonts w:ascii="Times New Roman" w:hAnsi="Times New Roman"/>
          <w:sz w:val="28"/>
          <w:szCs w:val="28"/>
        </w:rPr>
        <w:t>Четная ее сторона находится на западном берегу водоема, а нечетная – на восточном.</w:t>
      </w:r>
      <w:proofErr w:type="gramEnd"/>
      <w:r w:rsidR="006555CB" w:rsidRPr="006555CB">
        <w:rPr>
          <w:rFonts w:ascii="Times New Roman" w:hAnsi="Times New Roman"/>
          <w:sz w:val="28"/>
          <w:szCs w:val="28"/>
        </w:rPr>
        <w:t xml:space="preserve"> Расстояние между ними – почти 300 метров. </w:t>
      </w:r>
    </w:p>
    <w:p w:rsidR="006555CB" w:rsidRDefault="00834F2B" w:rsidP="00720B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555CB" w:rsidRPr="006555CB">
        <w:rPr>
          <w:rFonts w:ascii="Times New Roman" w:hAnsi="Times New Roman"/>
          <w:sz w:val="28"/>
          <w:szCs w:val="28"/>
        </w:rPr>
        <w:t xml:space="preserve">лица Шмидта, принадлежащая сразу двум государствам. Одна ее часть расположена в украинском городе Мариуполь, а другая – в российском Ейске. Разделяет их Таганрогский залив Азовского моря. Таким образом, общая ширина улицы Шмидта составляет по факту 82 километра. </w:t>
      </w:r>
    </w:p>
    <w:p w:rsidR="00834F2B" w:rsidRDefault="00834F2B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66F3C" w:rsidRDefault="00866F3C" w:rsidP="00720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Загадка</w:t>
      </w:r>
    </w:p>
    <w:p w:rsidR="0099619B" w:rsidRPr="0099619B" w:rsidRDefault="0099619B" w:rsidP="007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9B">
        <w:rPr>
          <w:rFonts w:ascii="Times New Roman" w:hAnsi="Times New Roman" w:cs="Times New Roman"/>
          <w:sz w:val="28"/>
          <w:szCs w:val="28"/>
        </w:rPr>
        <w:t>Мой первый слог средь нот найдешь,</w:t>
      </w:r>
    </w:p>
    <w:p w:rsidR="0099619B" w:rsidRPr="0099619B" w:rsidRDefault="0099619B" w:rsidP="007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9B">
        <w:rPr>
          <w:rFonts w:ascii="Times New Roman" w:hAnsi="Times New Roman" w:cs="Times New Roman"/>
          <w:sz w:val="28"/>
          <w:szCs w:val="28"/>
        </w:rPr>
        <w:t>Покажет лось второй и третий.</w:t>
      </w:r>
    </w:p>
    <w:p w:rsidR="0099619B" w:rsidRPr="0099619B" w:rsidRDefault="0099619B" w:rsidP="007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9B">
        <w:rPr>
          <w:rFonts w:ascii="Times New Roman" w:hAnsi="Times New Roman" w:cs="Times New Roman"/>
          <w:sz w:val="28"/>
          <w:szCs w:val="28"/>
        </w:rPr>
        <w:t>Куда из дому не пойдешь,</w:t>
      </w:r>
    </w:p>
    <w:p w:rsidR="005C4E1F" w:rsidRDefault="00E92E2E" w:rsidP="007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сразу целое</w:t>
      </w:r>
      <w:r w:rsidR="0099619B" w:rsidRPr="0099619B">
        <w:rPr>
          <w:rFonts w:ascii="Times New Roman" w:hAnsi="Times New Roman" w:cs="Times New Roman"/>
          <w:sz w:val="28"/>
          <w:szCs w:val="28"/>
        </w:rPr>
        <w:t xml:space="preserve"> заметишь.</w:t>
      </w:r>
      <w:r w:rsidR="0099619B">
        <w:rPr>
          <w:rFonts w:ascii="Times New Roman" w:hAnsi="Times New Roman" w:cs="Times New Roman"/>
          <w:sz w:val="28"/>
          <w:szCs w:val="28"/>
        </w:rPr>
        <w:t xml:space="preserve"> (Дорога)</w:t>
      </w:r>
    </w:p>
    <w:p w:rsidR="00041CE4" w:rsidRDefault="00041CE4" w:rsidP="007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09" w:rsidRDefault="00EA2E09" w:rsidP="007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09">
        <w:rPr>
          <w:rFonts w:ascii="Times New Roman" w:hAnsi="Times New Roman" w:cs="Times New Roman"/>
          <w:sz w:val="28"/>
          <w:szCs w:val="28"/>
        </w:rPr>
        <w:t>Сообщения учащихся</w:t>
      </w:r>
    </w:p>
    <w:p w:rsidR="00E92E2E" w:rsidRDefault="00E92E2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2E" w:rsidRDefault="00E92E2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2E">
        <w:rPr>
          <w:rFonts w:ascii="Times New Roman" w:hAnsi="Times New Roman" w:cs="Times New Roman"/>
          <w:sz w:val="28"/>
          <w:szCs w:val="28"/>
        </w:rPr>
        <w:t>ИСТОРИЯ РАЗВИТИЯ ДОРОГ</w:t>
      </w:r>
    </w:p>
    <w:p w:rsidR="00E92E2E" w:rsidRDefault="00E92E2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09" w:rsidRPr="00EA2E09" w:rsidRDefault="00EA2E09" w:rsidP="00720B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09">
        <w:rPr>
          <w:rFonts w:ascii="Times New Roman" w:hAnsi="Times New Roman" w:cs="Times New Roman"/>
          <w:b/>
          <w:sz w:val="28"/>
          <w:szCs w:val="28"/>
        </w:rPr>
        <w:t>Зарождение дорог</w:t>
      </w:r>
    </w:p>
    <w:p w:rsidR="00E92E2E" w:rsidRPr="00E92E2E" w:rsidRDefault="00E92E2E" w:rsidP="007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2E">
        <w:rPr>
          <w:rFonts w:ascii="Times New Roman" w:hAnsi="Times New Roman" w:cs="Times New Roman"/>
          <w:sz w:val="28"/>
          <w:szCs w:val="28"/>
        </w:rPr>
        <w:t>Началом дорожного строительства в и</w:t>
      </w:r>
      <w:r>
        <w:rPr>
          <w:rFonts w:ascii="Times New Roman" w:hAnsi="Times New Roman" w:cs="Times New Roman"/>
          <w:sz w:val="28"/>
          <w:szCs w:val="28"/>
        </w:rPr>
        <w:t>стории человечества</w:t>
      </w:r>
      <w:r w:rsidRPr="00E92E2E">
        <w:rPr>
          <w:rFonts w:ascii="Times New Roman" w:hAnsi="Times New Roman" w:cs="Times New Roman"/>
          <w:sz w:val="28"/>
          <w:szCs w:val="28"/>
        </w:rPr>
        <w:t>, следует считать сознательное выполнение работ по оборудованию путей для многократного прохода или проезда.</w:t>
      </w:r>
    </w:p>
    <w:p w:rsidR="00E92E2E" w:rsidRPr="00E92E2E" w:rsidRDefault="00E92E2E" w:rsidP="007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2E">
        <w:rPr>
          <w:rFonts w:ascii="Times New Roman" w:hAnsi="Times New Roman" w:cs="Times New Roman"/>
          <w:sz w:val="28"/>
          <w:szCs w:val="28"/>
        </w:rPr>
        <w:t xml:space="preserve">Зарождение дорог вначале как пешеходных троп относится к концу первобытнообщинного периода существования человеческого общества, когда появились постоянные поселения, возникли скотоводство и </w:t>
      </w:r>
      <w:r w:rsidRPr="00E92E2E">
        <w:rPr>
          <w:rFonts w:ascii="Times New Roman" w:hAnsi="Times New Roman" w:cs="Times New Roman"/>
          <w:sz w:val="28"/>
          <w:szCs w:val="28"/>
        </w:rPr>
        <w:lastRenderedPageBreak/>
        <w:t>примитивное земледелие. Направляясь группами на охоту или рыбную ловлю, люди избирали пути, пролегавшие по наиболее удобным для продвижения местам, обычно по водоразделам, так как пониженные места часто бывали заболоченными и труднопроходимыми. В результате многократных проходов, в первую очередь у выходов из поселений, возникали тропы. Они приспосабливались к движению путем отбрасывания с троп камней и обламывания ветвей, мешавших нести добычу. Особенностью этих путей было то, что они терялись уже вблизи от поселений, не связывая их между собой.</w:t>
      </w:r>
    </w:p>
    <w:p w:rsidR="00E92E2E" w:rsidRPr="00E92E2E" w:rsidRDefault="00E92E2E" w:rsidP="007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2E">
        <w:rPr>
          <w:rFonts w:ascii="Times New Roman" w:hAnsi="Times New Roman" w:cs="Times New Roman"/>
          <w:sz w:val="28"/>
          <w:szCs w:val="28"/>
        </w:rPr>
        <w:t>Искусственные покрытия на путях сообщений впервые начали строить в лесисто-болотистой местности. Они имели вид жердевых настилов на заболоченных подходах к поселениям из свайных построек. В России доисторические жердевые настилы были найдены при раскопках вблизи г. Нижний Тагил. Древнейшие из них относят</w:t>
      </w:r>
      <w:r>
        <w:rPr>
          <w:rFonts w:ascii="Times New Roman" w:hAnsi="Times New Roman" w:cs="Times New Roman"/>
          <w:sz w:val="28"/>
          <w:szCs w:val="28"/>
        </w:rPr>
        <w:t>ся к III тысячелетию до н.э</w:t>
      </w:r>
      <w:r w:rsidRPr="00E92E2E">
        <w:rPr>
          <w:rFonts w:ascii="Times New Roman" w:hAnsi="Times New Roman" w:cs="Times New Roman"/>
          <w:sz w:val="28"/>
          <w:szCs w:val="28"/>
        </w:rPr>
        <w:t>.</w:t>
      </w:r>
    </w:p>
    <w:p w:rsidR="00EA2E09" w:rsidRPr="00EA2E09" w:rsidRDefault="00EA2E09" w:rsidP="00720B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09">
        <w:rPr>
          <w:rFonts w:ascii="Times New Roman" w:hAnsi="Times New Roman" w:cs="Times New Roman"/>
          <w:b/>
          <w:sz w:val="28"/>
          <w:szCs w:val="28"/>
        </w:rPr>
        <w:t>Дороги Древнего Рима</w:t>
      </w:r>
    </w:p>
    <w:p w:rsidR="00E92E2E" w:rsidRPr="00E92E2E" w:rsidRDefault="00E92E2E" w:rsidP="007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2E">
        <w:rPr>
          <w:rFonts w:ascii="Times New Roman" w:hAnsi="Times New Roman" w:cs="Times New Roman"/>
          <w:sz w:val="28"/>
          <w:szCs w:val="28"/>
        </w:rPr>
        <w:t>Римские дороги занимают особое место в истории развития путей сообщения и среди памятников Древнего мира. В период наибольшего могущества Римская империя имела около 90 тыс. км магистральных дорог с каменной одеждой. С учетом же грунтовых и гравийных дорог местного значения, по предположениям историков, общее протяжение дорожной сети Римской империи составляло от 250 до 300 тыс. км.</w:t>
      </w:r>
    </w:p>
    <w:p w:rsidR="00E92E2E" w:rsidRDefault="00E92E2E" w:rsidP="007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2E">
        <w:rPr>
          <w:rFonts w:ascii="Times New Roman" w:hAnsi="Times New Roman" w:cs="Times New Roman"/>
          <w:sz w:val="28"/>
          <w:szCs w:val="28"/>
        </w:rPr>
        <w:t xml:space="preserve">Французский историк А. </w:t>
      </w:r>
      <w:proofErr w:type="spellStart"/>
      <w:r w:rsidRPr="00E92E2E">
        <w:rPr>
          <w:rFonts w:ascii="Times New Roman" w:hAnsi="Times New Roman" w:cs="Times New Roman"/>
          <w:sz w:val="28"/>
          <w:szCs w:val="28"/>
        </w:rPr>
        <w:t>Гранье</w:t>
      </w:r>
      <w:proofErr w:type="spellEnd"/>
      <w:r w:rsidRPr="00E92E2E">
        <w:rPr>
          <w:rFonts w:ascii="Times New Roman" w:hAnsi="Times New Roman" w:cs="Times New Roman"/>
          <w:sz w:val="28"/>
          <w:szCs w:val="28"/>
        </w:rPr>
        <w:t xml:space="preserve"> писал в 1936 г.: «Из всех работ Рима во всем мире наиболее значительное, разумное и наиболее величественное, принесшее больше всего плодов – это понимание значения и создание </w:t>
      </w:r>
      <w:r>
        <w:rPr>
          <w:rFonts w:ascii="Times New Roman" w:hAnsi="Times New Roman" w:cs="Times New Roman"/>
          <w:sz w:val="28"/>
          <w:szCs w:val="28"/>
        </w:rPr>
        <w:t>обширной сети дорог империи»</w:t>
      </w:r>
      <w:r w:rsidRPr="00E92E2E">
        <w:rPr>
          <w:rFonts w:ascii="Times New Roman" w:hAnsi="Times New Roman" w:cs="Times New Roman"/>
          <w:sz w:val="28"/>
          <w:szCs w:val="28"/>
        </w:rPr>
        <w:t>. Именно из Древнего Рима пришло к нам широко известное и сегодня изречение «</w:t>
      </w:r>
      <w:proofErr w:type="spellStart"/>
      <w:r w:rsidRPr="00E92E2E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E9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2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E9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2E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Pr="00E92E2E">
        <w:rPr>
          <w:rFonts w:ascii="Times New Roman" w:hAnsi="Times New Roman" w:cs="Times New Roman"/>
          <w:sz w:val="28"/>
          <w:szCs w:val="28"/>
        </w:rPr>
        <w:t>» («Дорога – это жизнь»).</w:t>
      </w:r>
    </w:p>
    <w:p w:rsidR="006555CB" w:rsidRDefault="006555CB" w:rsidP="00720B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09" w:rsidRPr="00EA2E09" w:rsidRDefault="00EA2E09" w:rsidP="00720B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09">
        <w:rPr>
          <w:rFonts w:ascii="Times New Roman" w:hAnsi="Times New Roman" w:cs="Times New Roman"/>
          <w:b/>
          <w:sz w:val="28"/>
          <w:szCs w:val="28"/>
        </w:rPr>
        <w:t>Развитие дорожного строительства в России</w:t>
      </w:r>
    </w:p>
    <w:p w:rsidR="00E92E2E" w:rsidRDefault="00E92E2E" w:rsidP="0072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E2E">
        <w:rPr>
          <w:rFonts w:ascii="Times New Roman" w:hAnsi="Times New Roman" w:cs="Times New Roman"/>
          <w:sz w:val="28"/>
          <w:szCs w:val="28"/>
        </w:rPr>
        <w:t>Началом дорожного строительства в России можно считать 1722 год, когда 1 июня был издан сенатский указ о строительстве дороги, связывающей Петербург с Москвой. Дорогу строили как грунтовую, а в болотистых местах устраивались бревенчатые настилы. Возрастающее движение не могло быть обеспечено грунтовыми дорогами и неудобными для проезда бревенчатыми настилами, поэтому в 1785 году Екатерина II издала указ, в котором было сказано, что: «Впредь дорог бревнами, бревешками и плахами не мостить, а вместо того делать оные, где есть удобность, каменные, где же камня нет, там намащивать плотинами фашинными».</w:t>
      </w:r>
      <w:r w:rsidR="00EA2E09">
        <w:rPr>
          <w:rFonts w:ascii="Times New Roman" w:hAnsi="Times New Roman" w:cs="Times New Roman"/>
          <w:sz w:val="28"/>
          <w:szCs w:val="28"/>
        </w:rPr>
        <w:t xml:space="preserve"> </w:t>
      </w:r>
      <w:r w:rsidRPr="00E92E2E">
        <w:rPr>
          <w:rFonts w:ascii="Times New Roman" w:hAnsi="Times New Roman" w:cs="Times New Roman"/>
          <w:sz w:val="28"/>
          <w:szCs w:val="28"/>
        </w:rPr>
        <w:t>В этом указе впервые упоминается о том, что дороги должны строиться на основе проектов.</w:t>
      </w:r>
    </w:p>
    <w:p w:rsid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A" w:rsidRDefault="00720B5A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A" w:rsidRDefault="00720B5A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A" w:rsidRDefault="00720B5A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A" w:rsidRDefault="00720B5A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2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</w:p>
    <w:p w:rsid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AAE" w:rsidRP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Дорога не тропинка,</w:t>
      </w:r>
    </w:p>
    <w:p w:rsidR="00736AAE" w:rsidRP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Дорога не канава...</w:t>
      </w:r>
    </w:p>
    <w:p w:rsidR="00736AAE" w:rsidRP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Сперва смотри налево.</w:t>
      </w:r>
    </w:p>
    <w:p w:rsidR="00736AAE" w:rsidRP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Потом смотри направо.</w:t>
      </w:r>
    </w:p>
    <w:p w:rsidR="00736AAE" w:rsidRP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Ты налево повернись,</w:t>
      </w:r>
    </w:p>
    <w:p w:rsidR="00736AAE" w:rsidRP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Другу рядом улыбнись,</w:t>
      </w:r>
    </w:p>
    <w:p w:rsidR="00736AAE" w:rsidRP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Топни правою ногой:</w:t>
      </w:r>
    </w:p>
    <w:p w:rsidR="00736AAE" w:rsidRP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AE">
        <w:rPr>
          <w:rFonts w:ascii="Times New Roman" w:hAnsi="Times New Roman" w:cs="Times New Roman"/>
          <w:sz w:val="28"/>
          <w:szCs w:val="28"/>
        </w:rPr>
        <w:t>-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AE">
        <w:rPr>
          <w:rFonts w:ascii="Times New Roman" w:hAnsi="Times New Roman" w:cs="Times New Roman"/>
          <w:sz w:val="28"/>
          <w:szCs w:val="28"/>
        </w:rPr>
        <w:t>- три,</w:t>
      </w:r>
    </w:p>
    <w:p w:rsidR="00736AAE" w:rsidRP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Покачай головой.</w:t>
      </w:r>
    </w:p>
    <w:p w:rsidR="00736AAE" w:rsidRP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AE">
        <w:rPr>
          <w:rFonts w:ascii="Times New Roman" w:hAnsi="Times New Roman" w:cs="Times New Roman"/>
          <w:sz w:val="28"/>
          <w:szCs w:val="28"/>
        </w:rPr>
        <w:t>-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AE">
        <w:rPr>
          <w:rFonts w:ascii="Times New Roman" w:hAnsi="Times New Roman" w:cs="Times New Roman"/>
          <w:sz w:val="28"/>
          <w:szCs w:val="28"/>
        </w:rPr>
        <w:t>- три,</w:t>
      </w:r>
    </w:p>
    <w:p w:rsidR="00736AAE" w:rsidRP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Руки вверх ты подними</w:t>
      </w:r>
    </w:p>
    <w:p w:rsidR="00736AAE" w:rsidRDefault="00736AA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>И похлопай: раз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36AAE">
        <w:rPr>
          <w:rFonts w:ascii="Times New Roman" w:hAnsi="Times New Roman" w:cs="Times New Roman"/>
          <w:sz w:val="28"/>
          <w:szCs w:val="28"/>
        </w:rPr>
        <w:t xml:space="preserve">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AE">
        <w:rPr>
          <w:rFonts w:ascii="Times New Roman" w:hAnsi="Times New Roman" w:cs="Times New Roman"/>
          <w:sz w:val="28"/>
          <w:szCs w:val="28"/>
        </w:rPr>
        <w:t>- три.</w:t>
      </w:r>
    </w:p>
    <w:p w:rsidR="00E92E2E" w:rsidRDefault="00E92E2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2E" w:rsidRPr="00E92E2E" w:rsidRDefault="00E92E2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2E">
        <w:rPr>
          <w:rFonts w:ascii="Times New Roman" w:hAnsi="Times New Roman" w:cs="Times New Roman"/>
          <w:sz w:val="28"/>
          <w:szCs w:val="28"/>
        </w:rPr>
        <w:t>Рассказ п</w:t>
      </w:r>
      <w:r w:rsidR="00C10806">
        <w:rPr>
          <w:rFonts w:ascii="Times New Roman" w:hAnsi="Times New Roman" w:cs="Times New Roman"/>
          <w:sz w:val="28"/>
          <w:szCs w:val="28"/>
        </w:rPr>
        <w:t>едагога и его беседа с учащимися</w:t>
      </w:r>
      <w:r w:rsidRPr="00E92E2E">
        <w:rPr>
          <w:rFonts w:ascii="Times New Roman" w:hAnsi="Times New Roman" w:cs="Times New Roman"/>
          <w:sz w:val="28"/>
          <w:szCs w:val="28"/>
        </w:rPr>
        <w:t>.</w:t>
      </w:r>
    </w:p>
    <w:p w:rsidR="00E92E2E" w:rsidRPr="00E92E2E" w:rsidRDefault="00E92E2E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2E">
        <w:rPr>
          <w:rFonts w:ascii="Times New Roman" w:hAnsi="Times New Roman" w:cs="Times New Roman"/>
          <w:sz w:val="28"/>
          <w:szCs w:val="28"/>
        </w:rPr>
        <w:t>Без дорог невозможно представить нашу жизнь.</w:t>
      </w:r>
    </w:p>
    <w:p w:rsidR="0099619B" w:rsidRDefault="0099619B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дорога? (Ответы учащихся)</w:t>
      </w:r>
    </w:p>
    <w:p w:rsidR="00866F3C" w:rsidRDefault="0099619B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– это обустроенная или приспособленная и используемая для движения транспортных средств</w:t>
      </w:r>
      <w:r w:rsidR="00041CE4">
        <w:rPr>
          <w:rFonts w:ascii="Times New Roman" w:hAnsi="Times New Roman" w:cs="Times New Roman"/>
          <w:sz w:val="28"/>
          <w:szCs w:val="28"/>
        </w:rPr>
        <w:t xml:space="preserve"> полоса земли либо поверхность искусственного сооружения. </w:t>
      </w:r>
    </w:p>
    <w:p w:rsidR="00866F3C" w:rsidRDefault="00866F3C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</w:t>
      </w:r>
      <w:r w:rsidRPr="00866F3C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F3C">
        <w:rPr>
          <w:rFonts w:ascii="Times New Roman" w:hAnsi="Times New Roman" w:cs="Times New Roman"/>
          <w:sz w:val="28"/>
          <w:szCs w:val="28"/>
        </w:rPr>
        <w:t xml:space="preserve"> следующие основные элементы: </w:t>
      </w:r>
    </w:p>
    <w:p w:rsidR="00866F3C" w:rsidRDefault="00866F3C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47E">
        <w:rPr>
          <w:rFonts w:ascii="Times New Roman" w:hAnsi="Times New Roman" w:cs="Times New Roman"/>
          <w:sz w:val="28"/>
          <w:szCs w:val="28"/>
        </w:rPr>
        <w:t xml:space="preserve"> </w:t>
      </w:r>
      <w:r w:rsidRPr="00866F3C">
        <w:rPr>
          <w:rFonts w:ascii="Times New Roman" w:hAnsi="Times New Roman" w:cs="Times New Roman"/>
          <w:sz w:val="28"/>
          <w:szCs w:val="28"/>
        </w:rPr>
        <w:t xml:space="preserve">проезжую часть (одну или несколько), которая делится на полосы движения;  </w:t>
      </w:r>
    </w:p>
    <w:p w:rsidR="00866F3C" w:rsidRDefault="00866F3C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F3C">
        <w:rPr>
          <w:rFonts w:ascii="Times New Roman" w:hAnsi="Times New Roman" w:cs="Times New Roman"/>
          <w:sz w:val="28"/>
          <w:szCs w:val="28"/>
        </w:rPr>
        <w:t xml:space="preserve">разделительную полосу (при наличии);   </w:t>
      </w:r>
    </w:p>
    <w:p w:rsidR="00866F3C" w:rsidRDefault="00866F3C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F3C">
        <w:rPr>
          <w:rFonts w:ascii="Times New Roman" w:hAnsi="Times New Roman" w:cs="Times New Roman"/>
          <w:sz w:val="28"/>
          <w:szCs w:val="28"/>
        </w:rPr>
        <w:t xml:space="preserve">обочины (при наличии);    </w:t>
      </w:r>
    </w:p>
    <w:p w:rsidR="00866F3C" w:rsidRDefault="00866F3C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F3C">
        <w:rPr>
          <w:rFonts w:ascii="Times New Roman" w:hAnsi="Times New Roman" w:cs="Times New Roman"/>
          <w:sz w:val="28"/>
          <w:szCs w:val="28"/>
        </w:rPr>
        <w:t xml:space="preserve">тротуары (при наличии); </w:t>
      </w:r>
    </w:p>
    <w:p w:rsidR="00866F3C" w:rsidRDefault="00866F3C" w:rsidP="0072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F3C">
        <w:rPr>
          <w:rFonts w:ascii="Times New Roman" w:hAnsi="Times New Roman" w:cs="Times New Roman"/>
          <w:sz w:val="28"/>
          <w:szCs w:val="28"/>
        </w:rPr>
        <w:t>трамвайные пути (при наличии).</w:t>
      </w:r>
    </w:p>
    <w:p w:rsidR="00BE3946" w:rsidRPr="00805E3D" w:rsidRDefault="00BE3946" w:rsidP="00720B5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05E3D">
        <w:rPr>
          <w:rFonts w:ascii="Times New Roman" w:hAnsi="Times New Roman" w:cs="Times New Roman"/>
          <w:sz w:val="28"/>
          <w:szCs w:val="28"/>
        </w:rPr>
        <w:t>«Проезжая часть» — элемент дороги, предназначенный для движения безрельсовых транспортных средств.</w:t>
      </w:r>
    </w:p>
    <w:p w:rsidR="00DE6A01" w:rsidRPr="00805E3D" w:rsidRDefault="00DE6A01" w:rsidP="00720B5A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«Разделительная полоса» — элемент дороги, выделенный конструктивно и (или) с помощью разметки, разделяющий смежные проезжие части и не предназначенный для движения и остановки транспортных средств.</w:t>
      </w:r>
    </w:p>
    <w:p w:rsidR="00DE6A01" w:rsidRPr="00805E3D" w:rsidRDefault="00DE6A01" w:rsidP="00720B5A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«Обочина» — элемент дороги, примыкающий непосредственно к проезжей части на одном уровне с ней, отличающийся типом покрытия или выделенный с помощью разметки, используемый для движения, остановки и стоянки в соответствии с Правилами.</w:t>
      </w:r>
    </w:p>
    <w:p w:rsidR="00DE6A01" w:rsidRPr="00805E3D" w:rsidRDefault="00DE6A01" w:rsidP="00720B5A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«Тротуар» - элемент дороги, предназначенный для движения пешеходов и примыкающий к проезжей части или к велосипедной дорожке либо отделенный от них газоном.</w:t>
      </w:r>
    </w:p>
    <w:p w:rsidR="00DE6A01" w:rsidRPr="00805E3D" w:rsidRDefault="0052547E" w:rsidP="00720B5A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6A01" w:rsidRP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рамвайные пути – это участок дороги, предназначенный для движения рельсовых транспортных средств.</w:t>
      </w:r>
    </w:p>
    <w:p w:rsidR="00DE6A01" w:rsidRDefault="00DE6A01" w:rsidP="00720B5A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два преимущественных спос</w:t>
      </w:r>
      <w:r w:rsid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организации трамвайных путей</w:t>
      </w:r>
      <w:r w:rsidRP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пределах дороги): 1) посредине дороги;</w:t>
      </w:r>
      <w:r w:rsidRPr="00805E3D">
        <w:rPr>
          <w:rFonts w:ascii="Times New Roman" w:hAnsi="Times New Roman" w:cs="Times New Roman"/>
          <w:sz w:val="28"/>
          <w:szCs w:val="28"/>
        </w:rPr>
        <w:t xml:space="preserve"> </w:t>
      </w:r>
      <w:r w:rsidRP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границе с проезжей частью.</w:t>
      </w:r>
    </w:p>
    <w:p w:rsidR="007625BA" w:rsidRDefault="007625BA" w:rsidP="00720B5A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 учащихся</w:t>
      </w:r>
    </w:p>
    <w:p w:rsidR="007625BA" w:rsidRDefault="007625BA" w:rsidP="00720B5A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безопасного поведения на дороге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выбега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на дорогу перед при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автомобилем - водитель не мо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остановить машину сразу.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Проезжую часть переходить только в установленных местах по пешеходным переходам убедившись в том, что приближающийся транспорт слева и справа пропускает вас.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Стоящие у тротуара машины закрывают вам обзор дороги. Поэтому сначала нужно выглянуть из-за стоящей машины, оценить обстановку и убедившись в безопасности переходить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или троллейбуса, не вы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бегайте из-за него на дорогу. Подождите, пока он отъедет, и только потом, убедившись в отсутствии машин, переходите дорогу.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из трамвая пройдите на троту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ар, дойдите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ближайшего пешеходного перехо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перейдите проезжую часть.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выбег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на дорогу вне зоны пешеход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перехода, в этом месте водитель не ожидает пешеходов и не сможет мгновенно остановить автомобиль.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выезжать на проезжую часть, на </w:t>
      </w:r>
      <w:proofErr w:type="spellStart"/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скейтах</w:t>
      </w:r>
      <w:proofErr w:type="spellEnd"/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роликовых коньках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известных правил поведения пешеходов, которыми, к сожалению, многие пренебрегают: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только на зеленый сигнал светофора;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в соответствующих местах, давая понять водителям о своем намерении, чтобы не заставлять их резко тормозить;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по тротуарам;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подземным переходом,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есть;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ходить рядом с проезжей частью;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скапливаться на автобусных остановках, вынуждая остальных пешеходов сходить с тротуара;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уступать дорогу родителям с детскими колясками;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идти по узкому тротуару под руку или обнявшись, занимая его целиком.</w:t>
      </w:r>
    </w:p>
    <w:p w:rsid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правила должны диктоваться хорошим воспитанием и чувством уважения к другим.</w:t>
      </w:r>
    </w:p>
    <w:p w:rsid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Только строгое соблюдение Правил дорожного движения защищает всех нас, водителей и пешеходов, от опасности на дороге дорожно</w:t>
      </w:r>
    </w:p>
    <w:p w:rsid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транспортных происшествий. Правила дорожного движения - это Закон и его необходимо соблюдать!</w:t>
      </w:r>
    </w:p>
    <w:p w:rsidR="00736AAE" w:rsidRDefault="00736AAE" w:rsidP="00720B5A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5A" w:rsidRDefault="00720B5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B5A" w:rsidRDefault="00720B5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AAE" w:rsidRPr="007625BA" w:rsidRDefault="00736AAE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Прим</w:t>
      </w:r>
      <w:r w:rsidR="0076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енение знаний, умений, навыков</w:t>
      </w:r>
      <w:r w:rsidRPr="0076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6AAE" w:rsidRPr="00805E3D" w:rsidRDefault="00736AAE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«Дорога, транспорт, пешеход, пассажир»</w:t>
      </w:r>
    </w:p>
    <w:p w:rsidR="007625BA" w:rsidRPr="007625BA" w:rsidRDefault="007625BA" w:rsidP="00720B5A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01" w:rsidRDefault="007625BA" w:rsidP="00720B5A">
      <w:pPr>
        <w:shd w:val="clear" w:color="auto" w:fill="FFFFFF"/>
        <w:spacing w:after="0" w:line="240" w:lineRule="auto"/>
        <w:ind w:left="-150" w:right="-30" w:firstLine="85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круг, в середине его становится регулировщик дорожного движения. </w:t>
      </w:r>
      <w:proofErr w:type="gramStart"/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бросает мяч кому-нибудь из играющих, произнося при этом одно из слов: дорога, транспорт, пешеход, пассажир.</w:t>
      </w:r>
      <w:proofErr w:type="gramEnd"/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водящий сказал слово «Дорога!», тот, кто поймал мяч, должен быстро назвать какое-либо слово, связанное с дорогой.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улица, тротуар, обочина и т.д. На слово «Транспорт!» играющий отвечает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званием какого-либо транспорта. Н</w:t>
      </w:r>
      <w:r w:rsidRPr="007625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слово «Пешеход!» можно ответить – светофор, пешеход и т.д. Затем мяч возвращается регулировщику дорожного движения. Ошибившийся игрок выбывает из игры.</w:t>
      </w:r>
    </w:p>
    <w:p w:rsidR="00AB272F" w:rsidRDefault="00AB272F" w:rsidP="00720B5A">
      <w:pPr>
        <w:shd w:val="clear" w:color="auto" w:fill="FFFFFF"/>
        <w:spacing w:after="0" w:line="240" w:lineRule="auto"/>
        <w:ind w:left="-150" w:right="-30" w:firstLine="85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2F" w:rsidRDefault="00AB272F" w:rsidP="00720B5A">
      <w:pPr>
        <w:shd w:val="clear" w:color="auto" w:fill="FFFFFF"/>
        <w:spacing w:after="0" w:line="240" w:lineRule="auto"/>
        <w:ind w:left="-142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</w:t>
      </w:r>
    </w:p>
    <w:p w:rsidR="003E1623" w:rsidRDefault="00AB272F" w:rsidP="00720B5A">
      <w:pPr>
        <w:shd w:val="clear" w:color="auto" w:fill="FFFFFF"/>
        <w:spacing w:after="0" w:line="240" w:lineRule="auto"/>
        <w:ind w:left="-150" w:right="-30" w:firstLine="85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</w:t>
      </w:r>
    </w:p>
    <w:p w:rsidR="00AB272F" w:rsidRPr="00AB272F" w:rsidRDefault="00AB272F" w:rsidP="00720B5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обязанностях участников дорожного движения. (Правила)</w:t>
      </w:r>
    </w:p>
    <w:p w:rsidR="003E1623" w:rsidRDefault="00AB272F" w:rsidP="00720B5A">
      <w:pPr>
        <w:shd w:val="clear" w:color="auto" w:fill="FFFFFF"/>
        <w:spacing w:after="0" w:line="240" w:lineRule="auto"/>
        <w:ind w:left="-150" w:right="-30" w:firstLine="85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</w:t>
      </w:r>
    </w:p>
    <w:p w:rsidR="00AB272F" w:rsidRDefault="00AB272F" w:rsidP="00720B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идущий пешком.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2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272F" w:rsidRDefault="00AB272F" w:rsidP="00720B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дороги, предназначенный для движения пешеходов.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27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5E16" w:rsidRDefault="00FB5E16" w:rsidP="00720B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Автобус, троллейбус, трамвай, автомобиль – все это... (общее понятие).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5E16" w:rsidRDefault="00FB5E16" w:rsidP="00720B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Сигнальный электрический фонарь с разноцветными стеклами для регулирования движения на улицах, дорогах.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FB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5E16" w:rsidRDefault="00FB5E16" w:rsidP="00720B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Боковая часть, край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(Обочина)</w:t>
      </w:r>
    </w:p>
    <w:p w:rsidR="00720B5A" w:rsidRPr="00720B5A" w:rsidRDefault="00720B5A" w:rsidP="00720B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ряда дома стоят,</w:t>
      </w:r>
    </w:p>
    <w:p w:rsidR="00720B5A" w:rsidRPr="00720B5A" w:rsidRDefault="00720B5A" w:rsidP="00720B5A">
      <w:pPr>
        <w:pStyle w:val="a3"/>
        <w:shd w:val="clear" w:color="auto" w:fill="FFFFFF"/>
        <w:spacing w:after="0" w:line="240" w:lineRule="auto"/>
        <w:ind w:left="1068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Десять, сорок, сто подряд.</w:t>
      </w:r>
    </w:p>
    <w:p w:rsidR="00720B5A" w:rsidRPr="00720B5A" w:rsidRDefault="00720B5A" w:rsidP="00720B5A">
      <w:pPr>
        <w:pStyle w:val="a3"/>
        <w:shd w:val="clear" w:color="auto" w:fill="FFFFFF"/>
        <w:spacing w:after="0" w:line="240" w:lineRule="auto"/>
        <w:ind w:left="1068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квадратными глазами</w:t>
      </w:r>
    </w:p>
    <w:p w:rsidR="00FB5E16" w:rsidRPr="00AB272F" w:rsidRDefault="00720B5A" w:rsidP="00720B5A">
      <w:pPr>
        <w:pStyle w:val="a3"/>
        <w:shd w:val="clear" w:color="auto" w:fill="FFFFFF"/>
        <w:spacing w:after="0" w:line="240" w:lineRule="auto"/>
        <w:ind w:left="1068"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глядят.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(Улица)</w:t>
      </w:r>
    </w:p>
    <w:p w:rsidR="003E1623" w:rsidRDefault="003E1623" w:rsidP="00720B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Приспособленная и используемая для движения транспорта полоса земли. </w:t>
      </w:r>
      <w:r w:rsidR="00FB5E16" w:rsidRPr="006555C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(Дорога)</w:t>
      </w:r>
    </w:p>
    <w:p w:rsidR="00834F2B" w:rsidRDefault="00834F2B" w:rsidP="00720B5A">
      <w:p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2B" w:rsidRDefault="00834F2B" w:rsidP="00720B5A">
      <w:p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2B" w:rsidRDefault="00834F2B" w:rsidP="00834F2B">
      <w:p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5A" w:rsidRDefault="00720B5A" w:rsidP="00834F2B">
      <w:p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5A" w:rsidRDefault="00720B5A" w:rsidP="00834F2B">
      <w:p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5A" w:rsidRDefault="00720B5A" w:rsidP="00834F2B">
      <w:p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5A" w:rsidRDefault="00720B5A" w:rsidP="00834F2B">
      <w:p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5A" w:rsidRDefault="00720B5A" w:rsidP="00834F2B">
      <w:p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5A" w:rsidRDefault="00720B5A" w:rsidP="00834F2B">
      <w:p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2B" w:rsidRDefault="00834F2B" w:rsidP="00834F2B">
      <w:p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2B" w:rsidRDefault="00834F2B" w:rsidP="00834F2B">
      <w:pPr>
        <w:shd w:val="clear" w:color="auto" w:fill="FFFFFF"/>
        <w:spacing w:after="0"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50"/>
        <w:gridCol w:w="851"/>
        <w:gridCol w:w="895"/>
        <w:gridCol w:w="806"/>
        <w:gridCol w:w="850"/>
        <w:gridCol w:w="840"/>
        <w:gridCol w:w="11"/>
        <w:gridCol w:w="850"/>
      </w:tblGrid>
      <w:tr w:rsidR="003E1623" w:rsidRPr="003E1623" w:rsidTr="003E1623">
        <w:trPr>
          <w:trHeight w:val="698"/>
          <w:jc w:val="center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623" w:rsidRPr="003E1623" w:rsidRDefault="003E1623" w:rsidP="003E16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FB5E16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E1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623" w:rsidRPr="003E162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</w:p>
        </w:tc>
      </w:tr>
      <w:tr w:rsidR="003E1623" w:rsidRPr="003E1623" w:rsidTr="003E1623">
        <w:trPr>
          <w:trHeight w:val="688"/>
          <w:jc w:val="center"/>
        </w:trPr>
        <w:tc>
          <w:tcPr>
            <w:tcW w:w="25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FB5E16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E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623" w:rsidRPr="003E162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3E1623" w:rsidRPr="003E1623" w:rsidTr="003E1623">
        <w:trPr>
          <w:trHeight w:val="70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162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3E1623" w:rsidRPr="003E1623" w:rsidTr="003E1623">
        <w:trPr>
          <w:trHeight w:val="7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FB5E16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E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1623" w:rsidRPr="003E162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3E1623" w:rsidRPr="003E1623" w:rsidTr="003E1623">
        <w:trPr>
          <w:trHeight w:val="713"/>
          <w:jc w:val="center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AB272F" w:rsidRDefault="00AB272F" w:rsidP="00AB272F">
            <w:pPr>
              <w:rPr>
                <w:rFonts w:ascii="Times New Roman" w:hAnsi="Times New Roman"/>
                <w:sz w:val="28"/>
                <w:szCs w:val="28"/>
              </w:rPr>
            </w:pPr>
            <w:r w:rsidRPr="00AB27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="00FB5E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1623" w:rsidRPr="00AB272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162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FB5E16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623" w:rsidRPr="003E162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FB5E16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1623" w:rsidRPr="003E162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3E1623" w:rsidRPr="003E1623" w:rsidTr="003E1623">
        <w:trPr>
          <w:trHeight w:val="7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AB272F" w:rsidRDefault="00AB272F" w:rsidP="003E162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B5E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E1623" w:rsidRPr="00AB272F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AB272F" w:rsidRDefault="003E1623" w:rsidP="003E162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AB272F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AB272F" w:rsidRDefault="003E1623" w:rsidP="003E162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B272F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AB272F" w:rsidRDefault="003E1623" w:rsidP="003E162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B272F">
              <w:rPr>
                <w:rFonts w:ascii="Times New Roman" w:hAnsi="Times New Roman"/>
                <w:b/>
                <w:sz w:val="36"/>
                <w:szCs w:val="3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AB272F" w:rsidRDefault="003E1623" w:rsidP="003E162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B272F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AB272F" w:rsidRDefault="003E1623" w:rsidP="003E162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B272F">
              <w:rPr>
                <w:rFonts w:ascii="Times New Roman" w:hAnsi="Times New Roman"/>
                <w:b/>
                <w:sz w:val="36"/>
                <w:szCs w:val="36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AB272F" w:rsidRDefault="003E1623" w:rsidP="003E162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B272F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</w:p>
        </w:tc>
      </w:tr>
      <w:tr w:rsidR="003E1623" w:rsidRPr="003E1623" w:rsidTr="003E1623">
        <w:trPr>
          <w:trHeight w:val="8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623" w:rsidRPr="003E1623" w:rsidTr="00C10806">
        <w:trPr>
          <w:trHeight w:val="8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162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162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623" w:rsidRPr="003E1623" w:rsidTr="003E1623">
        <w:trPr>
          <w:trHeight w:val="8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16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pPr w:leftFromText="180" w:rightFromText="180" w:bottomFromText="160" w:vertAnchor="text" w:horzAnchor="page" w:tblpX="826" w:tblpY="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E1623" w:rsidRPr="003E1623">
              <w:trPr>
                <w:trHeight w:val="81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623" w:rsidRPr="003E1623" w:rsidRDefault="003E1623" w:rsidP="003E1623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E16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623" w:rsidRPr="003E1623" w:rsidTr="00C10806">
        <w:trPr>
          <w:trHeight w:val="8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623" w:rsidRPr="003E1623" w:rsidTr="00C10806">
        <w:trPr>
          <w:trHeight w:val="8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162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162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623" w:rsidRPr="003E1623" w:rsidTr="00C10806">
        <w:trPr>
          <w:trHeight w:val="8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23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23" w:rsidRPr="003E1623" w:rsidRDefault="003E1623" w:rsidP="003E1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162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1623" w:rsidRPr="003E1623" w:rsidRDefault="003E1623" w:rsidP="003E16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623" w:rsidRDefault="003E1623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23" w:rsidRDefault="003E1623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23" w:rsidRDefault="003E1623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61" w:rsidRDefault="009E3A61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Подведение итогов</w:t>
      </w:r>
    </w:p>
    <w:p w:rsidR="00834F2B" w:rsidRDefault="00834F2B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F2B" w:rsidRDefault="00834F2B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F2B" w:rsidRDefault="00834F2B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B5A" w:rsidRDefault="00720B5A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B5A" w:rsidRDefault="00720B5A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B5A" w:rsidRDefault="00720B5A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B5A" w:rsidRDefault="00720B5A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F2B" w:rsidRDefault="00834F2B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F2B" w:rsidRDefault="00834F2B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A61" w:rsidRPr="00720B5A" w:rsidRDefault="00FB5E16" w:rsidP="00FB5E16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DE6A01" w:rsidRPr="00720B5A" w:rsidRDefault="00DE6A01" w:rsidP="00E92E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46" w:rsidRPr="00720B5A" w:rsidRDefault="00E92E2E" w:rsidP="00E92E2E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раздел_1_история дорог | 1.1. Зарождение доро</w:t>
      </w:r>
      <w:proofErr w:type="gramStart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555CB"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6555CB"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ресурс]. – Режим доступа: 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StudFiles.net›preview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/2900859/</w:t>
      </w:r>
    </w:p>
    <w:p w:rsidR="00FB5E16" w:rsidRPr="00720B5A" w:rsidRDefault="00FB5E16" w:rsidP="00FB5E16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по окружающему миру по теме...</w:t>
      </w:r>
      <w:r w:rsidR="006555CB" w:rsidRPr="00720B5A">
        <w:t xml:space="preserve"> </w:t>
      </w:r>
      <w:r w:rsidR="006555CB"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– Режим </w:t>
      </w:r>
      <w:proofErr w:type="spellStart"/>
      <w:r w:rsidR="006555CB"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nsportal.ru›Начальная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школа›Окружающий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мир›…-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elementy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ulits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-i</w:t>
      </w:r>
    </w:p>
    <w:p w:rsidR="00BE3946" w:rsidRPr="00720B5A" w:rsidRDefault="00BE3946" w:rsidP="00BE3946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ПДД: проезжая часть, дорога, обочина...</w:t>
      </w:r>
      <w:r w:rsidR="006555CB" w:rsidRPr="00720B5A">
        <w:t xml:space="preserve"> </w:t>
      </w:r>
      <w:r w:rsidR="006555CB"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– Режим </w:t>
      </w:r>
      <w:proofErr w:type="spellStart"/>
      <w:r w:rsidR="006555CB"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voditeliauto.ru›Обочина</w:t>
      </w:r>
      <w:proofErr w:type="spellEnd"/>
    </w:p>
    <w:p w:rsidR="00FB5E16" w:rsidRPr="00720B5A" w:rsidRDefault="00FB5E16" w:rsidP="00FB5E16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безопасного поведения </w:t>
      </w:r>
      <w:proofErr w:type="gramStart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6555CB" w:rsidRPr="00720B5A">
        <w:t xml:space="preserve"> </w:t>
      </w:r>
      <w:r w:rsidR="006555CB"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– Режим доступа:</w:t>
      </w:r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obzh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pravila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povedeniya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doroge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</w:p>
    <w:p w:rsidR="005C4E1F" w:rsidRPr="00720B5A" w:rsidRDefault="00FB5E16" w:rsidP="006555CB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-14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5A">
        <w:rPr>
          <w:rFonts w:ascii="Times New Roman" w:hAnsi="Times New Roman" w:cs="Times New Roman"/>
          <w:sz w:val="28"/>
          <w:szCs w:val="28"/>
        </w:rPr>
        <w:t>Урок по ПДД "Элементы улиц и дорог</w:t>
      </w:r>
      <w:proofErr w:type="gramStart"/>
      <w:r w:rsidRPr="00720B5A">
        <w:rPr>
          <w:rFonts w:ascii="Times New Roman" w:hAnsi="Times New Roman" w:cs="Times New Roman"/>
          <w:sz w:val="28"/>
          <w:szCs w:val="28"/>
        </w:rPr>
        <w:t>"</w:t>
      </w:r>
      <w:r w:rsidR="006555CB" w:rsidRPr="00720B5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555CB" w:rsidRPr="00720B5A">
        <w:rPr>
          <w:rFonts w:ascii="Times New Roman" w:hAnsi="Times New Roman" w:cs="Times New Roman"/>
          <w:sz w:val="28"/>
          <w:szCs w:val="28"/>
        </w:rPr>
        <w:t>Электронный ресурс]. – Режим доступа:</w:t>
      </w:r>
      <w:hyperlink r:id="rId9" w:tgtFrame="_blank" w:history="1">
        <w:proofErr w:type="spellStart"/>
        <w:r w:rsidR="005C4E1F" w:rsidRPr="00720B5A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infourok</w:t>
        </w:r>
        <w:proofErr w:type="spellEnd"/>
        <w:r w:rsidR="005C4E1F" w:rsidRPr="00720B5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5C4E1F" w:rsidRPr="00720B5A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5C4E1F"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0" w:tgtFrame="_blank" w:history="1">
        <w:proofErr w:type="spellStart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urok</w:t>
        </w:r>
        <w:proofErr w:type="spellEnd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</w:t>
        </w:r>
        <w:proofErr w:type="spellEnd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pdd</w:t>
        </w:r>
        <w:proofErr w:type="spellEnd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elementi</w:t>
        </w:r>
        <w:proofErr w:type="spellEnd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ulic</w:t>
        </w:r>
        <w:proofErr w:type="spellEnd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dorog</w:t>
        </w:r>
        <w:proofErr w:type="spellEnd"/>
        <w:r w:rsidR="005C4E1F" w:rsidRPr="00720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</w:t>
        </w:r>
      </w:hyperlink>
    </w:p>
    <w:p w:rsidR="00834F2B" w:rsidRPr="00720B5A" w:rsidRDefault="00834F2B" w:rsidP="00834F2B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ind w:left="-142" w:hanging="4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улица - определение и примеры</w:t>
      </w:r>
      <w:proofErr w:type="gramStart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: SYL.ru[Электронный ресурс]. –            Режим доступа: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syl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chto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takoe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ulitsa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proofErr w:type="spellStart"/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opredelenie</w:t>
      </w:r>
      <w:proofErr w:type="spellEnd"/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20B5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C0D40" w:rsidRPr="00720B5A" w:rsidRDefault="00CC0D40" w:rsidP="00834F2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5C4E1F" w:rsidRPr="00834F2B" w:rsidRDefault="005C4E1F" w:rsidP="005C4E1F">
      <w:pPr>
        <w:rPr>
          <w:rFonts w:ascii="Times New Roman" w:hAnsi="Times New Roman" w:cs="Times New Roman"/>
          <w:sz w:val="28"/>
          <w:szCs w:val="28"/>
        </w:rPr>
      </w:pPr>
    </w:p>
    <w:p w:rsidR="005C4E1F" w:rsidRPr="00834F2B" w:rsidRDefault="005C4E1F" w:rsidP="005C4E1F">
      <w:pPr>
        <w:rPr>
          <w:rFonts w:ascii="Times New Roman" w:hAnsi="Times New Roman" w:cs="Times New Roman"/>
          <w:sz w:val="28"/>
          <w:szCs w:val="28"/>
        </w:rPr>
      </w:pPr>
    </w:p>
    <w:sectPr w:rsidR="005C4E1F" w:rsidRPr="00834F2B" w:rsidSect="009E3A6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B2" w:rsidRDefault="004642B2" w:rsidP="009E3A61">
      <w:pPr>
        <w:spacing w:after="0" w:line="240" w:lineRule="auto"/>
      </w:pPr>
      <w:r>
        <w:separator/>
      </w:r>
    </w:p>
  </w:endnote>
  <w:endnote w:type="continuationSeparator" w:id="0">
    <w:p w:rsidR="004642B2" w:rsidRDefault="004642B2" w:rsidP="009E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928194"/>
      <w:docPartObj>
        <w:docPartGallery w:val="Page Numbers (Bottom of Page)"/>
        <w:docPartUnique/>
      </w:docPartObj>
    </w:sdtPr>
    <w:sdtEndPr/>
    <w:sdtContent>
      <w:p w:rsidR="009E3A61" w:rsidRDefault="009E3A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0A">
          <w:rPr>
            <w:noProof/>
          </w:rPr>
          <w:t>2</w:t>
        </w:r>
        <w:r>
          <w:fldChar w:fldCharType="end"/>
        </w:r>
      </w:p>
    </w:sdtContent>
  </w:sdt>
  <w:p w:rsidR="009E3A61" w:rsidRDefault="009E3A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B2" w:rsidRDefault="004642B2" w:rsidP="009E3A61">
      <w:pPr>
        <w:spacing w:after="0" w:line="240" w:lineRule="auto"/>
      </w:pPr>
      <w:r>
        <w:separator/>
      </w:r>
    </w:p>
  </w:footnote>
  <w:footnote w:type="continuationSeparator" w:id="0">
    <w:p w:rsidR="004642B2" w:rsidRDefault="004642B2" w:rsidP="009E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241D"/>
    <w:multiLevelType w:val="multilevel"/>
    <w:tmpl w:val="553C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E6A4E"/>
    <w:multiLevelType w:val="multilevel"/>
    <w:tmpl w:val="DF1C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05A5"/>
    <w:multiLevelType w:val="hybridMultilevel"/>
    <w:tmpl w:val="03E25A70"/>
    <w:lvl w:ilvl="0" w:tplc="44A86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5939E3"/>
    <w:multiLevelType w:val="hybridMultilevel"/>
    <w:tmpl w:val="AA6A4430"/>
    <w:lvl w:ilvl="0" w:tplc="52749DD4">
      <w:start w:val="1"/>
      <w:numFmt w:val="decimal"/>
      <w:lvlText w:val="%1."/>
      <w:lvlJc w:val="left"/>
      <w:pPr>
        <w:ind w:left="21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4">
    <w:nsid w:val="63F6328F"/>
    <w:multiLevelType w:val="multilevel"/>
    <w:tmpl w:val="A8C0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82A11"/>
    <w:multiLevelType w:val="multilevel"/>
    <w:tmpl w:val="2C842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E76CD"/>
    <w:multiLevelType w:val="hybridMultilevel"/>
    <w:tmpl w:val="71E83FB2"/>
    <w:lvl w:ilvl="0" w:tplc="972CD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1F"/>
    <w:rsid w:val="00014F01"/>
    <w:rsid w:val="00041CE4"/>
    <w:rsid w:val="000B5520"/>
    <w:rsid w:val="000F78E3"/>
    <w:rsid w:val="0011129C"/>
    <w:rsid w:val="00152EFE"/>
    <w:rsid w:val="001D0A60"/>
    <w:rsid w:val="001D58B5"/>
    <w:rsid w:val="00205368"/>
    <w:rsid w:val="0027796E"/>
    <w:rsid w:val="002F31E0"/>
    <w:rsid w:val="002F47C2"/>
    <w:rsid w:val="00317E79"/>
    <w:rsid w:val="003349C9"/>
    <w:rsid w:val="003422A3"/>
    <w:rsid w:val="00355CFA"/>
    <w:rsid w:val="00356095"/>
    <w:rsid w:val="003E1623"/>
    <w:rsid w:val="003E4AD7"/>
    <w:rsid w:val="00420FD7"/>
    <w:rsid w:val="00424B81"/>
    <w:rsid w:val="004642B2"/>
    <w:rsid w:val="00482044"/>
    <w:rsid w:val="004E68B7"/>
    <w:rsid w:val="005124EA"/>
    <w:rsid w:val="00514BCA"/>
    <w:rsid w:val="0052547E"/>
    <w:rsid w:val="005C4E1F"/>
    <w:rsid w:val="005E0102"/>
    <w:rsid w:val="006555CB"/>
    <w:rsid w:val="00665544"/>
    <w:rsid w:val="00666862"/>
    <w:rsid w:val="00674278"/>
    <w:rsid w:val="006802E3"/>
    <w:rsid w:val="006F24C9"/>
    <w:rsid w:val="00720B5A"/>
    <w:rsid w:val="00736AAE"/>
    <w:rsid w:val="007625BA"/>
    <w:rsid w:val="007A00B3"/>
    <w:rsid w:val="00805E3D"/>
    <w:rsid w:val="008264D3"/>
    <w:rsid w:val="00831D52"/>
    <w:rsid w:val="00834F2B"/>
    <w:rsid w:val="00840F78"/>
    <w:rsid w:val="00866F3C"/>
    <w:rsid w:val="00886090"/>
    <w:rsid w:val="00903316"/>
    <w:rsid w:val="00910E0B"/>
    <w:rsid w:val="00933ED0"/>
    <w:rsid w:val="00961A69"/>
    <w:rsid w:val="009909AA"/>
    <w:rsid w:val="0099619B"/>
    <w:rsid w:val="009B471F"/>
    <w:rsid w:val="009D6976"/>
    <w:rsid w:val="009E3A61"/>
    <w:rsid w:val="009F4390"/>
    <w:rsid w:val="00A15B0A"/>
    <w:rsid w:val="00A37EBC"/>
    <w:rsid w:val="00A40B64"/>
    <w:rsid w:val="00AB272F"/>
    <w:rsid w:val="00BB7BEC"/>
    <w:rsid w:val="00BE3946"/>
    <w:rsid w:val="00C02543"/>
    <w:rsid w:val="00C10806"/>
    <w:rsid w:val="00C37745"/>
    <w:rsid w:val="00C675AD"/>
    <w:rsid w:val="00CC0D40"/>
    <w:rsid w:val="00CC3083"/>
    <w:rsid w:val="00CD0493"/>
    <w:rsid w:val="00CD28CB"/>
    <w:rsid w:val="00CF5EC9"/>
    <w:rsid w:val="00D3386A"/>
    <w:rsid w:val="00D85104"/>
    <w:rsid w:val="00DA6350"/>
    <w:rsid w:val="00DE0793"/>
    <w:rsid w:val="00DE6A01"/>
    <w:rsid w:val="00E1154A"/>
    <w:rsid w:val="00E517D5"/>
    <w:rsid w:val="00E92E2E"/>
    <w:rsid w:val="00EA2E09"/>
    <w:rsid w:val="00EB1F61"/>
    <w:rsid w:val="00FB5E16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A61"/>
  </w:style>
  <w:style w:type="paragraph" w:styleId="a8">
    <w:name w:val="footer"/>
    <w:basedOn w:val="a"/>
    <w:link w:val="a9"/>
    <w:uiPriority w:val="99"/>
    <w:unhideWhenUsed/>
    <w:rsid w:val="009E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A61"/>
  </w:style>
  <w:style w:type="table" w:customStyle="1" w:styleId="1">
    <w:name w:val="Сетка таблицы1"/>
    <w:basedOn w:val="a1"/>
    <w:next w:val="a5"/>
    <w:uiPriority w:val="39"/>
    <w:rsid w:val="003E1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A61"/>
  </w:style>
  <w:style w:type="paragraph" w:styleId="a8">
    <w:name w:val="footer"/>
    <w:basedOn w:val="a"/>
    <w:link w:val="a9"/>
    <w:uiPriority w:val="99"/>
    <w:unhideWhenUsed/>
    <w:rsid w:val="009E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A61"/>
  </w:style>
  <w:style w:type="table" w:customStyle="1" w:styleId="1">
    <w:name w:val="Сетка таблицы1"/>
    <w:basedOn w:val="a1"/>
    <w:next w:val="a5"/>
    <w:uiPriority w:val="39"/>
    <w:rsid w:val="003E1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fourok.ru/urok-po-pdd-elementi-ulic-i-dorog-143578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B9A6-C612-4BEB-942B-EF59948C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39</cp:revision>
  <dcterms:created xsi:type="dcterms:W3CDTF">2018-10-04T05:26:00Z</dcterms:created>
  <dcterms:modified xsi:type="dcterms:W3CDTF">2019-04-24T02:15:00Z</dcterms:modified>
</cp:coreProperties>
</file>