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D00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D00">
        <w:rPr>
          <w:rFonts w:ascii="Times New Roman" w:eastAsia="Calibri" w:hAnsi="Times New Roman" w:cs="Times New Roman"/>
          <w:b/>
          <w:sz w:val="28"/>
          <w:szCs w:val="28"/>
        </w:rPr>
        <w:t>ОТДЕЛ ОБРАЗОВАНИЯ И МОЛОДЕЖНОЙ ПОЛИТИКИ</w:t>
      </w: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D00">
        <w:rPr>
          <w:rFonts w:ascii="Times New Roman" w:eastAsia="Calibri" w:hAnsi="Times New Roman" w:cs="Times New Roman"/>
          <w:b/>
          <w:sz w:val="28"/>
          <w:szCs w:val="28"/>
        </w:rPr>
        <w:t>АДМИНИСТРАЦИИ БЕЛОГОРСКОГО МУНИЦИПАЛЬНОГО ОКРУГА</w:t>
      </w: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D00" w:rsidRPr="00F25D00" w:rsidRDefault="00F25D00" w:rsidP="00F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ОБРАЗОВАТЕЛЬНОЕ АВТОНОМНОЕ </w:t>
      </w:r>
    </w:p>
    <w:p w:rsidR="00F25D00" w:rsidRPr="00F25D00" w:rsidRDefault="00F25D00" w:rsidP="00F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5D00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СРЕДНЯЯ ОБЩЕОБРАЗОВАТЕЛЬНАЯ ШКОЛА СЕЛА ТОМИЧИ</w:t>
      </w: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25D00" w:rsidRPr="00F25D00" w:rsidTr="001B5D8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</w:t>
            </w:r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«___»_________2022 года</w:t>
            </w:r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МОАУ СОШ </w:t>
            </w:r>
            <w:proofErr w:type="gramStart"/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Томичи</w:t>
            </w:r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_______Т.Г. </w:t>
            </w:r>
            <w:proofErr w:type="spellStart"/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Лосенкова</w:t>
            </w:r>
            <w:proofErr w:type="spellEnd"/>
          </w:p>
          <w:p w:rsidR="00F25D00" w:rsidRPr="00F25D00" w:rsidRDefault="00F25D00" w:rsidP="00F25D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«___»_______________2022 год</w:t>
            </w:r>
          </w:p>
        </w:tc>
      </w:tr>
    </w:tbl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5D00" w:rsidRPr="00F25D00" w:rsidRDefault="00F25D00" w:rsidP="00F25D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D0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F25D00" w:rsidRPr="00F25D00" w:rsidRDefault="00F25D00" w:rsidP="00F25D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5D00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ФИЗИКА ВОКРУГ НАС</w:t>
      </w:r>
      <w:r w:rsidRPr="00F25D0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25D00" w:rsidRPr="00F25D00" w:rsidRDefault="00F25D00" w:rsidP="00F25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5D00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 – </w:t>
      </w:r>
      <w:r>
        <w:rPr>
          <w:rFonts w:ascii="Times New Roman" w:eastAsia="Calibri" w:hAnsi="Times New Roman" w:cs="Times New Roman"/>
          <w:sz w:val="28"/>
          <w:szCs w:val="28"/>
        </w:rPr>
        <w:t>естественнонаучная</w:t>
      </w:r>
    </w:p>
    <w:p w:rsidR="00F25D00" w:rsidRPr="00F25D00" w:rsidRDefault="00F25D00" w:rsidP="00F25D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5D00">
        <w:rPr>
          <w:rFonts w:ascii="Times New Roman" w:eastAsia="Calibri" w:hAnsi="Times New Roman" w:cs="Times New Roman"/>
          <w:sz w:val="28"/>
          <w:szCs w:val="28"/>
        </w:rPr>
        <w:t>Уровень программы – стартовый (ознакомительный)</w:t>
      </w:r>
    </w:p>
    <w:p w:rsidR="00F25D00" w:rsidRPr="00F25D00" w:rsidRDefault="00F25D00" w:rsidP="00F25D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обучающихся – 13-15</w:t>
      </w:r>
      <w:r w:rsidRPr="00F25D00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F25D00" w:rsidRPr="00F25D00" w:rsidRDefault="00F25D00" w:rsidP="00F25D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5D00">
        <w:rPr>
          <w:rFonts w:ascii="Times New Roman" w:eastAsia="Calibri" w:hAnsi="Times New Roman" w:cs="Times New Roman"/>
          <w:sz w:val="28"/>
          <w:szCs w:val="28"/>
        </w:rPr>
        <w:t>Срок реализации – 1 год</w:t>
      </w:r>
    </w:p>
    <w:p w:rsidR="00F25D00" w:rsidRPr="00F25D00" w:rsidRDefault="00F25D00" w:rsidP="00F25D00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36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25D00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F25D00" w:rsidRPr="00F25D00" w:rsidRDefault="00F25D00" w:rsidP="00F25D00">
      <w:pPr>
        <w:spacing w:after="0" w:line="240" w:lineRule="auto"/>
        <w:ind w:left="4536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Мальцева Елена Валерьевна</w:t>
      </w:r>
      <w:r w:rsidRPr="00F25D0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25D00" w:rsidRPr="00F25D00" w:rsidRDefault="00F25D00" w:rsidP="00F25D00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F25D00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25D00" w:rsidRPr="00F25D00" w:rsidRDefault="00F25D00" w:rsidP="00F25D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5D00" w:rsidRPr="00F25D00" w:rsidRDefault="00F25D00" w:rsidP="00F25D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5451" w:rsidRPr="00054950" w:rsidRDefault="00F25D00" w:rsidP="000549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D00">
        <w:rPr>
          <w:rFonts w:ascii="Times New Roman" w:eastAsia="Calibri" w:hAnsi="Times New Roman" w:cs="Times New Roman"/>
          <w:sz w:val="28"/>
          <w:szCs w:val="28"/>
        </w:rPr>
        <w:t>Томичи, 2022</w:t>
      </w:r>
      <w:r w:rsidR="00E25451" w:rsidRPr="00E254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5451" w:rsidRPr="00E25451" w:rsidRDefault="00E25451" w:rsidP="00E2545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54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5244"/>
      </w:tblGrid>
      <w:tr w:rsidR="00E25451" w:rsidRPr="00E25451" w:rsidTr="00E2545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E25451" w:rsidRPr="00E25451" w:rsidRDefault="00E25451" w:rsidP="00F25D00">
      <w:pPr>
        <w:shd w:val="clear" w:color="auto" w:fill="FFFFFF"/>
        <w:tabs>
          <w:tab w:val="center" w:pos="4677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B5AF3" w:rsidRP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1B5AF3" w:rsidRPr="001B5AF3" w:rsidRDefault="001B5AF3" w:rsidP="000549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t>1. Комплекс основных характеристик образования …………………</w:t>
      </w:r>
      <w:r w:rsidR="00054950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4950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 xml:space="preserve">1.1. Пояснительная записка  ..........................................................................3 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1.2. Цели и задачи программы   ....................................................................7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1.3. Содержание программы   ........................................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...............................8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1.4. Планируемые результаты   ......................................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..............................15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t xml:space="preserve"> 2. Комплекс организационно-педагогических условий………………</w:t>
      </w:r>
      <w:r w:rsidR="00054950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2.1. Формы аттестации  ....................................................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..............................17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2.2. Оценочные материалы   ............................................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..............................19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2.3. Условия реализации программы   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..............................20</w:t>
      </w:r>
    </w:p>
    <w:p w:rsid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>2.4. Методические материалы  ........................................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..............................21</w:t>
      </w:r>
    </w:p>
    <w:p w:rsidR="00AA5647" w:rsidRPr="001B5AF3" w:rsidRDefault="00AA5647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………………………… ……………………25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="00AA5647">
        <w:rPr>
          <w:rFonts w:ascii="Times New Roman" w:eastAsia="Times New Roman" w:hAnsi="Times New Roman" w:cs="Times New Roman"/>
          <w:sz w:val="28"/>
          <w:szCs w:val="28"/>
        </w:rPr>
        <w:t>воспитания ........</w:t>
      </w:r>
      <w:r w:rsidRPr="001B5AF3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 31</w:t>
      </w:r>
    </w:p>
    <w:p w:rsidR="001B5AF3" w:rsidRPr="001B5AF3" w:rsidRDefault="00AA5647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  <w:r w:rsidR="001B5AF3" w:rsidRPr="001B5AF3">
        <w:rPr>
          <w:rFonts w:ascii="Times New Roman" w:eastAsia="Times New Roman" w:hAnsi="Times New Roman" w:cs="Times New Roman"/>
          <w:sz w:val="28"/>
          <w:szCs w:val="28"/>
        </w:rPr>
        <w:t xml:space="preserve">  ...........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r w:rsidR="00054950">
        <w:rPr>
          <w:rFonts w:ascii="Times New Roman" w:eastAsia="Times New Roman" w:hAnsi="Times New Roman" w:cs="Times New Roman"/>
          <w:sz w:val="28"/>
          <w:szCs w:val="28"/>
        </w:rPr>
        <w:t>.......................... 33</w:t>
      </w:r>
    </w:p>
    <w:p w:rsidR="001B5AF3" w:rsidRPr="001B5AF3" w:rsidRDefault="001B5AF3" w:rsidP="00054950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 ........................................................</w:t>
      </w:r>
      <w:r w:rsidR="00054950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 35</w:t>
      </w:r>
    </w:p>
    <w:p w:rsidR="001B5AF3" w:rsidRDefault="001B5AF3" w:rsidP="00E254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5AF3" w:rsidRDefault="001B5AF3" w:rsidP="00E254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F25D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Pr="001B5AF3" w:rsidRDefault="001B5AF3" w:rsidP="001B5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</w:p>
    <w:p w:rsidR="001B5AF3" w:rsidRPr="001B5AF3" w:rsidRDefault="001B5AF3" w:rsidP="001B5A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1B5AF3" w:rsidRPr="001B5AF3" w:rsidRDefault="001B5AF3" w:rsidP="001B5AF3">
      <w:pPr>
        <w:shd w:val="clear" w:color="auto" w:fill="FFFFFF"/>
        <w:tabs>
          <w:tab w:val="left" w:pos="993"/>
        </w:tabs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общеобразовательная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общеразвивающая </w:t>
      </w: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Физика вокруг нас</w:t>
      </w: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>» составлена на основе нормативных документов:</w:t>
      </w:r>
    </w:p>
    <w:p w:rsidR="001B5AF3" w:rsidRPr="001B5AF3" w:rsidRDefault="001B5AF3" w:rsidP="001B5AF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РФ от 29.12.2012 г. № 273-ФЗ «Об образовании в Российской Федерации»;</w:t>
      </w:r>
    </w:p>
    <w:p w:rsidR="001B5AF3" w:rsidRPr="001B5AF3" w:rsidRDefault="001B5AF3" w:rsidP="001B5AF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5AF3" w:rsidRPr="001B5AF3" w:rsidRDefault="001B5AF3" w:rsidP="001B5AF3">
      <w:pPr>
        <w:widowControl w:val="0"/>
        <w:tabs>
          <w:tab w:val="left" w:pos="1680"/>
          <w:tab w:val="left" w:pos="1681"/>
          <w:tab w:val="left" w:pos="3262"/>
          <w:tab w:val="left" w:pos="4480"/>
          <w:tab w:val="left" w:pos="6566"/>
          <w:tab w:val="left" w:pos="8154"/>
          <w:tab w:val="left" w:pos="9037"/>
          <w:tab w:val="left" w:pos="935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AF3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B5AF3" w:rsidRPr="001B5AF3" w:rsidRDefault="001B5AF3" w:rsidP="001B5AF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</w:t>
      </w:r>
    </w:p>
    <w:p w:rsidR="001B5AF3" w:rsidRPr="00F25D00" w:rsidRDefault="001B5AF3" w:rsidP="00F25D0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170" w:right="57"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B5AF3">
        <w:rPr>
          <w:rFonts w:ascii="Times New Roman" w:eastAsia="Times New Roman" w:hAnsi="Times New Roman" w:cs="Times New Roman"/>
          <w:bCs/>
          <w:sz w:val="28"/>
          <w:szCs w:val="28"/>
        </w:rPr>
        <w:t>Распоряжение Правительства Российской Федерации от 24 апреля 2015 г. N 729-р, «Разработка предложений о сроках реализации дополнительных общеразвивающих программ»</w:t>
      </w:r>
    </w:p>
    <w:p w:rsidR="00F25D00" w:rsidRPr="00F25D00" w:rsidRDefault="00F25D00" w:rsidP="00F25D0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170" w:right="5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D00">
        <w:rPr>
          <w:rFonts w:ascii="Times New Roman" w:hAnsi="Times New Roman" w:cs="Times New Roman"/>
          <w:sz w:val="28"/>
          <w:szCs w:val="28"/>
        </w:rPr>
        <w:t>Уставом Муниципального образовательного автономного учреждения дополнительного образования Центра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Томичи</w:t>
      </w:r>
    </w:p>
    <w:p w:rsidR="00F25D00" w:rsidRPr="00F25D00" w:rsidRDefault="00F25D00" w:rsidP="00F25D00">
      <w:pPr>
        <w:shd w:val="clear" w:color="auto" w:fill="FFFFFF"/>
        <w:tabs>
          <w:tab w:val="left" w:pos="993"/>
        </w:tabs>
        <w:spacing w:after="0" w:line="360" w:lineRule="auto"/>
        <w:ind w:left="170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« Физика вокруг нас</w:t>
      </w:r>
      <w:r w:rsidRPr="00F25D00">
        <w:rPr>
          <w:rFonts w:ascii="Times New Roman" w:hAnsi="Times New Roman" w:cs="Times New Roman"/>
          <w:bCs/>
          <w:sz w:val="28"/>
          <w:szCs w:val="28"/>
        </w:rPr>
        <w:t>» является модифицированной.</w:t>
      </w:r>
    </w:p>
    <w:p w:rsidR="00F25D00" w:rsidRPr="00F25D00" w:rsidRDefault="00F25D00" w:rsidP="00F25D00">
      <w:pPr>
        <w:shd w:val="clear" w:color="auto" w:fill="FFFFFF"/>
        <w:tabs>
          <w:tab w:val="left" w:pos="993"/>
        </w:tabs>
        <w:spacing w:after="0" w:line="360" w:lineRule="auto"/>
        <w:ind w:left="170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D00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</w:t>
      </w:r>
      <w:proofErr w:type="gramStart"/>
      <w:r w:rsidRPr="00F25D0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25D00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F25D00">
        <w:rPr>
          <w:rFonts w:ascii="Times New Roman" w:hAnsi="Times New Roman" w:cs="Times New Roman"/>
          <w:bCs/>
          <w:sz w:val="28"/>
          <w:szCs w:val="28"/>
        </w:rPr>
        <w:t xml:space="preserve"> естественнонаучная.</w:t>
      </w:r>
    </w:p>
    <w:p w:rsidR="00F25D00" w:rsidRPr="00F25D00" w:rsidRDefault="00F25D00" w:rsidP="00F25D00">
      <w:pPr>
        <w:shd w:val="clear" w:color="auto" w:fill="FFFFFF"/>
        <w:tabs>
          <w:tab w:val="left" w:pos="993"/>
        </w:tabs>
        <w:spacing w:after="0" w:line="360" w:lineRule="auto"/>
        <w:ind w:left="170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D00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освоения </w:t>
      </w:r>
      <w:proofErr w:type="gramStart"/>
      <w:r w:rsidRPr="00F25D0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F25D00">
        <w:rPr>
          <w:rFonts w:ascii="Times New Roman" w:hAnsi="Times New Roman" w:cs="Times New Roman"/>
          <w:bCs/>
          <w:sz w:val="28"/>
          <w:szCs w:val="28"/>
        </w:rPr>
        <w:t>–стартовый</w:t>
      </w:r>
      <w:proofErr w:type="gramEnd"/>
      <w:r w:rsidRPr="00F25D00">
        <w:rPr>
          <w:rFonts w:ascii="Times New Roman" w:hAnsi="Times New Roman" w:cs="Times New Roman"/>
          <w:bCs/>
          <w:sz w:val="28"/>
          <w:szCs w:val="28"/>
        </w:rPr>
        <w:t xml:space="preserve"> (ознакомительный)</w:t>
      </w:r>
    </w:p>
    <w:p w:rsidR="00F25D00" w:rsidRPr="00D85859" w:rsidRDefault="00F25D00" w:rsidP="00D85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программы.</w:t>
      </w:r>
    </w:p>
    <w:p w:rsidR="00F25D00" w:rsidRPr="00D85859" w:rsidRDefault="00F25D00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</w:t>
      </w: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F25D00" w:rsidRPr="00D85859" w:rsidRDefault="00F25D00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Непрерывная система физического образования в системе основного общего и среднего полного общего образования представляет собой последовательные, связанные между собой этапы обучения: пропедевтика физики в 5 и 6 классах, основная школа (7-9 классы), старшая школа (10-11 классы).</w:t>
      </w:r>
    </w:p>
    <w:p w:rsidR="00F25D00" w:rsidRPr="00D85859" w:rsidRDefault="00F25D00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</w:t>
      </w:r>
    </w:p>
    <w:p w:rsidR="00F25D00" w:rsidRPr="00D85859" w:rsidRDefault="00F25D00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</w:t>
      </w: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</w:rPr>
        <w:t>что многие вопросы физики неразрывно связаны с химией, биологией и экологией, и образованному человеку, чем бы он не занимался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в будущем, полезно их знать. Поэтому в данной образовательной программе реализуется </w:t>
      </w: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синтетический подход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к естественнонаучному образованию, который позволяет сформировать целостное представление о мире.</w:t>
      </w:r>
    </w:p>
    <w:p w:rsidR="00F25D00" w:rsidRPr="00D85859" w:rsidRDefault="00F25D00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целесообразность.</w:t>
      </w:r>
      <w:r w:rsidR="001E5EA7" w:rsidRPr="00D85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5EA7" w:rsidRPr="00D85859">
        <w:rPr>
          <w:rFonts w:ascii="Times New Roman" w:eastAsia="Times New Roman" w:hAnsi="Times New Roman" w:cs="Times New Roman"/>
          <w:sz w:val="28"/>
          <w:szCs w:val="28"/>
        </w:rPr>
        <w:t>Как известно, физика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считается в школе одним из самых сложных предметов и вызывает у многих школьников недопонимание и неприятие с первого года обучения.</w:t>
      </w:r>
    </w:p>
    <w:p w:rsidR="001E5EA7" w:rsidRPr="00D85859" w:rsidRDefault="00F25D00" w:rsidP="00D85859">
      <w:pPr>
        <w:pStyle w:val="a4"/>
        <w:tabs>
          <w:tab w:val="left" w:pos="173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Среди причин такого восприятия предмета можно назвать неоправданно большой объём и эклектичность учебного материала в школьных программах, а также недостаточную мотивацию  детей к изучению </w:t>
      </w:r>
      <w:r w:rsidR="001E5EA7" w:rsidRPr="00D85859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EA7" w:rsidRPr="00D85859">
        <w:rPr>
          <w:rFonts w:ascii="Times New Roman" w:eastAsia="Times New Roman" w:hAnsi="Times New Roman" w:cs="Times New Roman"/>
          <w:sz w:val="28"/>
          <w:szCs w:val="28"/>
        </w:rPr>
        <w:t xml:space="preserve"> Программа выстроена так, что в дальнейшем внимание детей на занятиях направлено на выполнение опыта, изучение, наблюдение и фиксацию его результатов во всех подробностях. В этом случае приёмы и </w:t>
      </w:r>
      <w:r w:rsidR="001E5EA7" w:rsidRPr="00D8585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воспринимаются обучающимися не как волшебные манипуляции, а как занимательная необходимость, без которой невозможно осуществить столь привлекательные для них физические превращения.</w:t>
      </w:r>
    </w:p>
    <w:p w:rsidR="001E5EA7" w:rsidRPr="00D85859" w:rsidRDefault="001E5EA7" w:rsidP="00D85859">
      <w:pPr>
        <w:widowControl w:val="0"/>
        <w:autoSpaceDE w:val="0"/>
        <w:autoSpaceDN w:val="0"/>
        <w:spacing w:after="0" w:line="360" w:lineRule="auto"/>
        <w:ind w:right="2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Отличительной особенностью программы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ее построение, которое дает возможность обучаться в одной группе детям разного возраста и уровня подготовки с различными психофизиологическими особенностями и особенностями</w:t>
      </w:r>
      <w:r w:rsidRPr="00D85859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здоровья.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в свою очередь, позволяет использовать в процессе обучения модель наставничества «Учитель-ученик». </w:t>
      </w:r>
    </w:p>
    <w:p w:rsidR="001E5EA7" w:rsidRPr="00D85859" w:rsidRDefault="001E5EA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обучению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гибких навыков, лидерских качеств,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1E5EA7" w:rsidRPr="00D85859" w:rsidRDefault="001E5EA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результатов, развитие гибких навыков,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обучающихся. </w:t>
      </w:r>
      <w:proofErr w:type="gramEnd"/>
    </w:p>
    <w:p w:rsidR="001E5EA7" w:rsidRPr="00D85859" w:rsidRDefault="001E5EA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применения в рамках образовательной программы: взаимодействие наставника и наставляемого ведется в режиме образовательной деятельности: консультации,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темам, подготовка и участие в конкурсах и олимпиадах, проектная деятельность, подготовка к воспитательным мероприятиям, совместные походы на спортивные и культурные мероприятия, способствующие развитию чувства сопричастности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интеграции в сообщество и т.д.</w:t>
      </w:r>
    </w:p>
    <w:p w:rsidR="001E5EA7" w:rsidRPr="00D85859" w:rsidRDefault="001E5EA7" w:rsidP="00D8585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программы.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 Программа ориентирована на возраст обучающихся 13-15 лет. Для обучения принимаются все желающие, что дает возможность заниматься с разнообразными категориями детей: детьми из групп социального риска, детьми из семей с низким социально-экономическим статусом. При разработке данной программы учитывались возрастные психологические особенности детей данного возраста, психофизические особенности развития и образовательные потребности детей различных категорий.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такие </w:t>
      </w:r>
      <w:r w:rsidRPr="00D8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формы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которые дают возможность воспитанникам максимально проявлять свою активность в решении задач данной области, развивают их эмоциональное восприятие, знания, умения, навыки.</w:t>
      </w:r>
    </w:p>
    <w:p w:rsidR="00F25D00" w:rsidRPr="00D85859" w:rsidRDefault="001E5EA7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Набор осуществляется в одну группу</w:t>
      </w: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. Количество обучающихся в группе – 15 человек.</w:t>
      </w:r>
    </w:p>
    <w:p w:rsidR="001E5EA7" w:rsidRPr="00D85859" w:rsidRDefault="001E5EA7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– очная, аудиторные, внеаудиторные (экскурсии, практические работы), теоретические и практические занятия.</w:t>
      </w:r>
    </w:p>
    <w:p w:rsidR="001E5EA7" w:rsidRPr="00D85859" w:rsidRDefault="001E5EA7" w:rsidP="00D85859">
      <w:pPr>
        <w:spacing w:after="0" w:line="360" w:lineRule="auto"/>
        <w:ind w:right="2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занятий.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В программе эффективно сочетаются индивидуальные, групповые и коллективные формы работы.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каждого занятия зависит от конкретной темы и решаемых задач.</w:t>
      </w:r>
    </w:p>
    <w:p w:rsidR="001E5EA7" w:rsidRPr="00D85859" w:rsidRDefault="001E5EA7" w:rsidP="00D8585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освоения программы, режим занятий. </w:t>
      </w:r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– 36 учебных недель, нагрузка 1 час в неделю (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36 часов</w:t>
      </w:r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год). Длительность </w:t>
      </w:r>
      <w:proofErr w:type="gramStart"/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академического</w:t>
      </w:r>
      <w:proofErr w:type="gramEnd"/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часа-40 минут. Занятия проводятся с постоянной сменой деятельности.</w:t>
      </w:r>
    </w:p>
    <w:p w:rsidR="00E06A93" w:rsidRPr="00D85859" w:rsidRDefault="00E06A93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Происходит углубление полученных знаний по физике с акцентом на получение навыков самостоятельной исследовательской работы. Форма занятий предусматривает сочетание теоретической части с последующей практической проверкой и закреплением полученных знаний путём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различных физических опытов.</w:t>
      </w:r>
    </w:p>
    <w:p w:rsidR="00E06A93" w:rsidRPr="00D85859" w:rsidRDefault="00E06A93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программы-1 год.</w:t>
      </w:r>
    </w:p>
    <w:p w:rsidR="001E5EA7" w:rsidRPr="00D85859" w:rsidRDefault="001E5EA7" w:rsidP="00D85859">
      <w:pPr>
        <w:widowControl w:val="0"/>
        <w:tabs>
          <w:tab w:val="left" w:pos="1736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93" w:rsidRPr="00D85859" w:rsidRDefault="00E06A93" w:rsidP="00D858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 Цели и задачи программы</w:t>
      </w:r>
    </w:p>
    <w:p w:rsidR="00E06A93" w:rsidRPr="00D85859" w:rsidRDefault="00E06A93" w:rsidP="00D85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программы: </w:t>
      </w: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естественнонаучной грамотности у школьников 7-9 классов посредством планирования и выполнения учебных экспериментов и </w:t>
      </w:r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портфолио своих результатов.</w:t>
      </w:r>
    </w:p>
    <w:p w:rsidR="00E059CB" w:rsidRPr="00D85859" w:rsidRDefault="00E059CB" w:rsidP="00D85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06A93" w:rsidRPr="00D85859" w:rsidRDefault="00E06A93" w:rsidP="00D858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E06A93" w:rsidRPr="00D85859" w:rsidRDefault="00E06A93" w:rsidP="00D858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E06A93" w:rsidRPr="00D85859" w:rsidRDefault="00E06A93" w:rsidP="00D85859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научить принципам и методике проведения исследовательской работы;</w:t>
      </w:r>
    </w:p>
    <w:p w:rsidR="00E06A93" w:rsidRPr="00D85859" w:rsidRDefault="00E06A93" w:rsidP="00D85859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и расширить знания, обучающихся в области естественных наук;</w:t>
      </w:r>
    </w:p>
    <w:p w:rsidR="00E06A93" w:rsidRPr="00D85859" w:rsidRDefault="00E06A93" w:rsidP="00D85859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обучить работе с приборами;</w:t>
      </w:r>
    </w:p>
    <w:p w:rsidR="00E06A93" w:rsidRPr="00D85859" w:rsidRDefault="00E06A93" w:rsidP="00D85859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>происхождением и развитием физики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, историей происхождения 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символов, терминов, понятий;</w:t>
      </w:r>
    </w:p>
    <w:p w:rsidR="00E06A93" w:rsidRPr="00D85859" w:rsidRDefault="00E06A93" w:rsidP="00D85859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намечать задачу, ставить эксперимент и объяснять его результат.</w:t>
      </w:r>
    </w:p>
    <w:p w:rsidR="00E06A93" w:rsidRPr="00D85859" w:rsidRDefault="00E059CB" w:rsidP="00D85859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подготовить к изучению физики</w:t>
      </w:r>
      <w:r w:rsidR="00E06A93" w:rsidRPr="00D8585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E06A93" w:rsidRPr="00D85859">
        <w:rPr>
          <w:rFonts w:ascii="Times New Roman" w:eastAsia="Times New Roman" w:hAnsi="Times New Roman" w:cs="Times New Roman"/>
          <w:sz w:val="28"/>
          <w:szCs w:val="28"/>
        </w:rPr>
        <w:t>повышенном</w:t>
      </w:r>
      <w:proofErr w:type="gramEnd"/>
      <w:r w:rsidR="00E06A93" w:rsidRPr="00D8585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E06A93" w:rsidRPr="00D85859">
        <w:rPr>
          <w:rFonts w:ascii="Times New Roman" w:eastAsia="Times New Roman" w:hAnsi="Times New Roman" w:cs="Times New Roman"/>
          <w:sz w:val="28"/>
          <w:szCs w:val="28"/>
        </w:rPr>
        <w:t>углублённомуровне</w:t>
      </w:r>
      <w:proofErr w:type="spellEnd"/>
      <w:r w:rsidR="00E06A93" w:rsidRPr="00D858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A93" w:rsidRPr="00D85859" w:rsidRDefault="00E06A93" w:rsidP="00D8585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E06A93" w:rsidRPr="00D85859" w:rsidRDefault="00E06A93" w:rsidP="00D85859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развить наблюдательность и исследовательский интерес к природным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E06A93" w:rsidRPr="00D85859" w:rsidRDefault="00E06A93" w:rsidP="00D85859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развить у обучающихся интерес к познанию, к проведению самостоятельных исследований;</w:t>
      </w:r>
    </w:p>
    <w:p w:rsidR="00E06A93" w:rsidRPr="00D85859" w:rsidRDefault="00E06A93" w:rsidP="00D85859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развить аккуратность, внимательность, строгость в соблюдении требований техники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E06A93" w:rsidRPr="00D85859" w:rsidRDefault="00E06A93" w:rsidP="00D85859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выработать первоначальные навыки работы со специальной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литературой;</w:t>
      </w:r>
    </w:p>
    <w:p w:rsidR="00E06A93" w:rsidRPr="00D85859" w:rsidRDefault="00E06A93" w:rsidP="00D85859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и развить положительную мотивацию к дальнейшему изучению естественных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наук;</w:t>
      </w:r>
    </w:p>
    <w:p w:rsidR="00E06A93" w:rsidRPr="00D85859" w:rsidRDefault="00E06A93" w:rsidP="00D85859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развить познавательную и творческую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активность;</w:t>
      </w:r>
    </w:p>
    <w:p w:rsidR="00E06A93" w:rsidRPr="00D85859" w:rsidRDefault="00E06A93" w:rsidP="00D8585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E06A93" w:rsidRPr="00D85859" w:rsidRDefault="00E06A93" w:rsidP="00D85859">
      <w:pPr>
        <w:widowControl w:val="0"/>
        <w:numPr>
          <w:ilvl w:val="1"/>
          <w:numId w:val="4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="00E059CB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коллективизм;</w:t>
      </w:r>
    </w:p>
    <w:p w:rsidR="00E06A93" w:rsidRPr="00D85859" w:rsidRDefault="00E06A93" w:rsidP="00D85859">
      <w:pPr>
        <w:widowControl w:val="0"/>
        <w:numPr>
          <w:ilvl w:val="1"/>
          <w:numId w:val="4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воспитать правильный подход к организации своего досуга;</w:t>
      </w:r>
    </w:p>
    <w:p w:rsidR="00E059CB" w:rsidRPr="00D85859" w:rsidRDefault="00E059CB" w:rsidP="00D85859">
      <w:pPr>
        <w:widowControl w:val="0"/>
        <w:numPr>
          <w:ilvl w:val="1"/>
          <w:numId w:val="4"/>
        </w:numPr>
        <w:tabs>
          <w:tab w:val="left" w:pos="12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воспитать самостоятельность и способность взять ответственность за результат своей деятельности;</w:t>
      </w:r>
    </w:p>
    <w:p w:rsidR="00E059CB" w:rsidRPr="00E059CB" w:rsidRDefault="00E059CB" w:rsidP="00E059CB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1.3. Содержание программы</w:t>
      </w:r>
    </w:p>
    <w:p w:rsidR="00E06A93" w:rsidRPr="00E06A93" w:rsidRDefault="00E059CB" w:rsidP="00E059CB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ный план (36 часов</w:t>
      </w:r>
      <w:r w:rsidRPr="00E05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25D00" w:rsidRPr="00E25451" w:rsidRDefault="00F25D00" w:rsidP="00F25D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25451" w:rsidRPr="00E25451" w:rsidRDefault="00E25451" w:rsidP="00E059CB">
      <w:pPr>
        <w:shd w:val="clear" w:color="auto" w:fill="FFFFFF"/>
        <w:spacing w:after="0" w:line="22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2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5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504"/>
        <w:gridCol w:w="1014"/>
        <w:gridCol w:w="1189"/>
        <w:gridCol w:w="1487"/>
        <w:gridCol w:w="1857"/>
      </w:tblGrid>
      <w:tr w:rsidR="00E25451" w:rsidRPr="00E25451" w:rsidTr="00E059CB"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E25451" w:rsidRPr="00E25451" w:rsidTr="00E059CB">
        <w:trPr>
          <w:trHeight w:val="6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5451" w:rsidRPr="0004758D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5451" w:rsidRPr="0004758D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04758D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475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Мы познаем мир, в котором живем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Природа. Явления природы.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изучает физика.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Методы научного познания: наблюдение, опыт.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Физические величины и их измерения.</w:t>
            </w:r>
            <w:r w:rsidR="0094170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2C6CAC"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Измерительные приборы.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Пространство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3950F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Пространство и его свойства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 размеров разных тел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Углы помогают изучать пространство,  Измерение углов в астрономии и географии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и для чего измеряют объем тел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Время. Измерение интервалов времени.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Год. Месяц. Сутки.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Механическое </w:t>
            </w:r>
            <w:r w:rsidR="00E25451"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Траектория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70E"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Прямолинейное и  криволинейное движение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Путь. Скорость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CAC" w:rsidRPr="00E25451" w:rsidRDefault="002C6CAC" w:rsidP="002C6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Движение планет</w:t>
            </w:r>
          </w:p>
          <w:p w:rsidR="00E25451" w:rsidRPr="00E25451" w:rsidRDefault="002C6CAC" w:rsidP="002C6CA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Солнечной системы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170E"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Взаимодействия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Взаимодействие тел</w:t>
            </w:r>
            <w:r w:rsidR="002C6C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</w:t>
            </w:r>
            <w:r w:rsidR="002C6CAC"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Земное притяжение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467A1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Силы в природе: сила тяготения, сила тяжести, сила трения, сила упругости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2C6CAC" w:rsidRDefault="002C6CAC" w:rsidP="002C6CA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Энергия. Кинетическая энергия,  потенциальная энергия, преобразование энергии.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2C6CAC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95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C6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Строение вещества. Тепловые явления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Связь температуры с хаотическим движением частиц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Теплопередача: теплопроводность,</w:t>
            </w:r>
          </w:p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конвекция, излучение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2C6CAC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Давление газа,  зависимость давления газа от температуры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94170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Атмосфера Земли,  погода и климат,  влажность воздуха, образование ветров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25451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41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25451" w:rsidRDefault="00E25451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A1E" w:rsidRPr="00E25451" w:rsidTr="00467A1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Электризация тел.  Электрический заряд,  взаимодействие зарядов,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1B5D8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Два вида электрического заряда,  электрон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Строение атома,  ион.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Физический диктант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Электрический ток.  Источники электрического тока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Электрическая цепь,  проводники и изоляторы,  действия электрического тока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Преобразование энергии </w:t>
            </w:r>
            <w:proofErr w:type="gramStart"/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67A1E" w:rsidRPr="00E25451" w:rsidRDefault="00467A1E" w:rsidP="00E2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нагревании</w:t>
            </w:r>
            <w:proofErr w:type="gramEnd"/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проводника с </w:t>
            </w: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электрическим током,  электричество в быту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физических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Производство электроэнергии,  меры предосторожности при работе с электрическим током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Природное электричество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</w:tr>
      <w:tr w:rsidR="00467A1E" w:rsidRPr="00E25451" w:rsidTr="00E059CB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Звуковые явления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Источники звука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Звуковая волна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Эхо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Громкость и высота звука,  Способность слышать звук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94170E" w:rsidRDefault="00467A1E" w:rsidP="009417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Музыкальные звуки. </w:t>
            </w:r>
            <w:proofErr w:type="spellStart"/>
            <w:r w:rsidRPr="00941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Эхолокация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467A1E" w:rsidRPr="00E25451" w:rsidTr="0094170E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A1E" w:rsidRPr="00E25451" w:rsidRDefault="00467A1E" w:rsidP="00E25451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2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портфолио</w:t>
            </w:r>
          </w:p>
        </w:tc>
      </w:tr>
    </w:tbl>
    <w:p w:rsidR="002802FD" w:rsidRDefault="002802FD" w:rsidP="00E25451">
      <w:pPr>
        <w:shd w:val="clear" w:color="auto" w:fill="FFFFFF"/>
        <w:spacing w:after="0" w:line="225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451" w:rsidRPr="00D85859" w:rsidRDefault="00E25451" w:rsidP="00D8585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  <w:r w:rsidR="002802FD" w:rsidRPr="00D85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(36 часов)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 «Мы познаем мир, в котором живем»</w:t>
      </w:r>
      <w:r w:rsidR="002802FD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(4 часа)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Природа. Явления природы. Что изучает физика. Методы научного познания: наблюдение, опыт. Моделирование. Физические величины и их измерения. Измерительные приборы. Математическая запись больших и малых величин. Что мы знаем о строении Вселенной.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Механические, тепловые, электромагнитные, звуковые и световые явления природы.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Различные измерительные приборы.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Зависимость периода колебаний маятника на нити от длины нити.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Изготовление линейки и ее использование.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Определение цены деления измерительного прибора.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2 «Пространство»</w:t>
      </w:r>
      <w:r w:rsidR="002802FD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(4 часа)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Пространство и его свойства. Измерение размеров различных тел. Углы помогают изучать пространство. Измерение углов в астрономии и географии. Как и для чего измеряется площадь разных поверхностей. Как и для чего измеряют объем тел.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Меры длины: метр, дециметр, сантиметр.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Ориентация на местности при помощи компаса.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углов при помощи астрономического посоха и высотомера.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Мерный цилиндр (мензурка).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Различные методы измерения длины.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Измерение углов при помощи транспортира.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площадей разных фигур.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Измерение объема жидкости и твердого тела при помощи мерного цилиндра.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 «Время»</w:t>
      </w:r>
      <w:r w:rsidR="002802FD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(3 часа)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Время. Измерение интервалов времени. Год. Месяц. Сутки. Календарь.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Наблюдение падения капель воды при помощи стробоскопа.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Действие электромагнитного отметчика.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интервалов времени при помощи маятника.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Измерение пульса.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Измерение периода колебаний маятника.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Стробоскопический способ измерения интервалов времени при движении бруска по наклонной плоскости.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 «Движение»</w:t>
      </w:r>
      <w:r w:rsidR="002802FD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(4 часа)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Равномерное движение.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Неравномерное движение.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Относительность движения.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Прямолинейное и криволинейное движение.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Стробоскопический метод изучения движения тела.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Изучение движения автомобиля по дороге (по рисунку учебника).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Изучение равномерного прямолинейного движения бруска при помощи электромагнитного отметчика времени.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Изучение неравномерного прямолинейного движения бруска при помощи электромагнитного отметчика времени.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Изучение траектории движения шайбы в разных системах отсчета.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4 «Взаимодействия»</w:t>
      </w:r>
      <w:r w:rsidR="002802FD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(4 часа)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Энергия. Кинетическая энергия. Потенциальная энергия. Преобразование энергии. Энергетические ресурсы.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Зависимость силы упругости от деформации пружины.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Силы трения покоя, скольжения.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Зависимость архимедовой силы от объема тела, погруженного в жидкость.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Переход потенциальной энергии в </w:t>
      </w:r>
      <w:proofErr w:type="gramStart"/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кинетическую</w:t>
      </w:r>
      <w:proofErr w:type="gramEnd"/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обратно.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Исследование взаимодействия груза с Землей и пружиной.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Исследование зависимости удлинения пружины от силы ее растяжения.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Градуировка динамометра. Измерение силы динамометром.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Изучение зависимости силы трения от веса тела.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Измерение выталкивающей силы, действующей на тело, погруженное в жидкость.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Изучение движения парашютиста по стробоскопической записи.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Исследование превращения энергии тела при его взаимодействии с Землей и пружиной.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5 «Строение вещества. Тепловые явления»</w:t>
      </w:r>
      <w:r w:rsidR="002D0195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(4 часа)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Инертность тел. Масса. Гипотеза о дискретном строении вещества.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Непрерывность и хаотичность движения частиц вещества. Диффузия. Броуновское движение. Взаимодействие частиц вещества. Модели газа, жидкости и твердого тела. Агрегатные состояния вещества. Плотность.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Температура. Связь температуры с хаотическим движением частиц. Термометр. Теплопередача: теплопроводность, конвекция, излучение.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Давление газа. Зависимость давления газа от температуры. Атмосфера Земли. Погода и климат. Влажность воздуха. Образование ветров.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Опыты, иллюстрирующие инертные свойства тел при взаимодействии с другими телами.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Тела равной массы, но разной плотности.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Тела равного объема, но разной плотности.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Способы измерения плотности вещества.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Модель хаотического движения молекул.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6. Сжимаемость газов.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Свойство газа занимать весь предоставленный ему объем.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Механическая модель броуновского движения.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Диффузия газов, жидкостей.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Объем и форма твердого тела, жидкости.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Обнаружение атмосферного давления.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Сцепление свинцовых цилиндров.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Измерение массы тела рычажными весами.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Измерение плотности вещества.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температуры вещества.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Градуировка термометра.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Изучение свойств воды в твердом, жидком и газообразном состояниях.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Исследование изменения со временем температуры остывающей воды.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6 «Электромагнитные явления»</w:t>
      </w:r>
      <w:r w:rsidR="002D0195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(8 часов)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Электризация тел. Электрический заряд. Взаимодействие зарядов. Два вида электрического заряда. Электрон. Строение атома. Ион.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Электрический ток. Источники электрического тока. Электрическая цепь. Проводники и изоляторы. Действия электрического тока. Преобразование энергии при нагревании проводника с электрическим током. Электричество в быту. Производство электроэнергии. Меры предосторожности при работе с электрическим током. Природное электричество.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магнитов. Электромагнитные явления. Применение электромагнитов.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Электризация различных тел.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 Взаимодействие наэлектризованных тел. Два рода зарядов.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Определение заряда наэлектризованного тела.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Составление электрической цепи.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Нагревание проводников током.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Взаимодействие постоянных магнитов.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Расположение магнитных стрелок вокруг прямого проводника и катушки с током.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Электризация различных тел и изучение их взаимодействия.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Сборка электрической цепи. Наблюдение действий электрического тока.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Изучение взаимодействия магнитов. Определение полюса немаркированного магнита.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Сборка электромагнита и изучение его характеристик.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7 «Звуковые явления»</w:t>
      </w:r>
      <w:r w:rsidR="002D0195"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(5 часов)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Звук. Источники звука. Звуковая волна. Эхо. Громкость и высота звука. Способность слышать звук. Музыкальные звуки. </w:t>
      </w:r>
      <w:proofErr w:type="spellStart"/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Эхолокация</w:t>
      </w:r>
      <w:proofErr w:type="spellEnd"/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Свободные колебания груза на нити и груза на пружине.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Колеблющееся тело как источник звука.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Механическая продольная волна в упругой среде.</w:t>
      </w:r>
    </w:p>
    <w:p w:rsidR="00E25451" w:rsidRPr="00D85859" w:rsidRDefault="00E25451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72107" w:rsidRPr="00D85859" w:rsidRDefault="00E25451" w:rsidP="00D85859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107"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Планируемые</w:t>
      </w:r>
      <w:r w:rsidR="00672107" w:rsidRPr="00D85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672107" w:rsidRPr="00D85859" w:rsidRDefault="00672107" w:rsidP="00D85859">
      <w:pPr>
        <w:widowControl w:val="0"/>
        <w:tabs>
          <w:tab w:val="left" w:pos="2046"/>
          <w:tab w:val="left" w:pos="3813"/>
          <w:tab w:val="left" w:pos="5431"/>
          <w:tab w:val="left" w:pos="7015"/>
          <w:tab w:val="left" w:pos="86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Программа обеспечивает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достижение следующих результатов </w:t>
      </w:r>
      <w:r w:rsidRPr="00D858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освоения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образования:</w:t>
      </w:r>
    </w:p>
    <w:p w:rsidR="00672107" w:rsidRPr="00D85859" w:rsidRDefault="00672107" w:rsidP="00D8585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Личностные:</w:t>
      </w:r>
    </w:p>
    <w:p w:rsidR="00672107" w:rsidRPr="00D85859" w:rsidRDefault="00672107" w:rsidP="00D85859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72107" w:rsidRPr="00D85859" w:rsidRDefault="00672107" w:rsidP="00D85859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коммуникативной компетентности в общении </w:t>
      </w: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 сотрудничестве со сверстниками, старшими и младшими, в образовательной, общественно полезной, учебн</w:t>
      </w:r>
      <w:proofErr w:type="gramStart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исследовательской, творческой и других видах деятельности;</w:t>
      </w:r>
    </w:p>
    <w:p w:rsidR="00672107" w:rsidRPr="00D85859" w:rsidRDefault="00672107" w:rsidP="00D85859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672107" w:rsidRPr="00D85859" w:rsidRDefault="00672107" w:rsidP="00D85859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 физической науке как сфере человеческой деятельности, об этапах её развития, о её значимости для развития цивилизации;</w:t>
      </w:r>
    </w:p>
    <w:p w:rsidR="00672107" w:rsidRPr="00D85859" w:rsidRDefault="00672107" w:rsidP="00D85859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креативность мышления, инициатива, находчивость, активность при решении экспериментальных и расчетных задач;</w:t>
      </w:r>
    </w:p>
    <w:p w:rsidR="00672107" w:rsidRPr="00D85859" w:rsidRDefault="00672107" w:rsidP="00D85859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эмоциональному восприятию физических объектов, задач, решений, рассуждений.</w:t>
      </w:r>
    </w:p>
    <w:p w:rsidR="00672107" w:rsidRPr="00D85859" w:rsidRDefault="00672107" w:rsidP="00D85859">
      <w:pPr>
        <w:widowControl w:val="0"/>
        <w:tabs>
          <w:tab w:val="left" w:pos="3465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умение находить в различных источниках информацию,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необходимую для решения физических проблем, и представлять её в понятной форме; 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72107" w:rsidRPr="00D85859" w:rsidRDefault="00672107" w:rsidP="00D8585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</w:rPr>
        <w:t>Предметные: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работать с текстом (структурирование, извлечение необходимой информации), точно и грамотно выражать свои мысли в устной и письменной речи, применяя физическую терминологию и символику, обосновывать суждения, проводить классификацию, доказывать физические утверждения;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решать задачи по уравнениям и формулам, применять полученные умения для решения задач из физики, смежных предметов, практики;</w:t>
      </w:r>
    </w:p>
    <w:p w:rsidR="00672107" w:rsidRPr="00D85859" w:rsidRDefault="00672107" w:rsidP="00D85859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</w:t>
      </w:r>
      <w:r w:rsidR="00CD62EC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>алгоритмов.</w:t>
      </w:r>
    </w:p>
    <w:p w:rsidR="00672107" w:rsidRPr="00D85859" w:rsidRDefault="00672107" w:rsidP="00D858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Стандарта, передают специфику образовательного процесса, соответствуют возрастным возможностям обучающихся.</w:t>
      </w:r>
    </w:p>
    <w:p w:rsidR="00CD62EC" w:rsidRPr="00D85859" w:rsidRDefault="00CD62EC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CD62EC" w:rsidRPr="00D85859" w:rsidRDefault="00CD62EC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2.1. Формы аттестации</w:t>
      </w:r>
    </w:p>
    <w:p w:rsidR="00CD62EC" w:rsidRPr="00D85859" w:rsidRDefault="00CD62EC" w:rsidP="00D85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585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85859">
        <w:rPr>
          <w:rFonts w:ascii="Times New Roman" w:eastAsia="Calibri" w:hAnsi="Times New Roman" w:cs="Times New Roman"/>
          <w:b/>
          <w:bCs/>
          <w:sz w:val="28"/>
          <w:szCs w:val="28"/>
        </w:rPr>
        <w:t>формы отслеживания и фиксации результатов</w:t>
      </w:r>
      <w:r w:rsidRPr="00D8585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2850" w:rsidRPr="00D85859" w:rsidRDefault="00CD62EC" w:rsidP="00D85859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</w:t>
      </w: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и умений обучающихся. Знания, умения, а так же уровень усвоения программного материала проверяются посредством выполнения </w:t>
      </w: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обучающимися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работ. С каждым ребенком отрабатываются наиболее сложные эксперименты, здесь необходимо внимательное, чуткое и доброе отношение к каждому. Выбирается дифференцированный подход к </w:t>
      </w:r>
      <w:proofErr w:type="gramStart"/>
      <w:r w:rsidRPr="00D85859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, все удачи поощряются, все недочеты тактично и мягко исправляются. Контролируется качество выполнения практических работ   по всем разделам. </w:t>
      </w:r>
      <w:r w:rsidRPr="00D85859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В течение учебного года </w:t>
      </w:r>
      <w:proofErr w:type="gramStart"/>
      <w:r w:rsidRPr="00D85859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обучающиеся</w:t>
      </w:r>
      <w:proofErr w:type="gramEnd"/>
      <w:r w:rsidRPr="00D85859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участвуют в физических олимпиадах.</w:t>
      </w:r>
      <w:r w:rsidR="00252850" w:rsidRPr="00D8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2850" w:rsidRPr="00D85859" w:rsidRDefault="00252850" w:rsidP="00D85859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Формами подведения итогов работы могут быть: открытые занятия, творческая защита, самооценка, коллективное обсуждение и др.</w:t>
      </w:r>
    </w:p>
    <w:p w:rsidR="00252850" w:rsidRPr="00D85859" w:rsidRDefault="00252850" w:rsidP="00D85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858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Pr="00D858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ормы предъявления и демонстрации результатов:</w:t>
      </w:r>
    </w:p>
    <w:p w:rsidR="00252850" w:rsidRPr="00D85859" w:rsidRDefault="00252850" w:rsidP="00D85859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D85859">
        <w:rPr>
          <w:rFonts w:ascii="Times New Roman" w:eastAsia="WenQuanYi Micro Hei" w:hAnsi="Times New Roman" w:cs="Times New Roman"/>
          <w:kern w:val="1"/>
          <w:sz w:val="28"/>
          <w:szCs w:val="28"/>
          <w:lang w:eastAsia="ru-RU"/>
        </w:rPr>
        <w:t xml:space="preserve">входной контроль – проводится в начале обучения, определяет уровень знаний </w:t>
      </w: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ребенка (собеседование с </w:t>
      </w:r>
      <w:proofErr w:type="gramStart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обучающимися</w:t>
      </w:r>
      <w:proofErr w:type="gramEnd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 в начале года);</w:t>
      </w:r>
    </w:p>
    <w:p w:rsidR="00252850" w:rsidRPr="00D85859" w:rsidRDefault="00252850" w:rsidP="00D85859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текущий контроль – проводится на каждом занятии: акцентирование внимания, просмотр работ;</w:t>
      </w:r>
    </w:p>
    <w:p w:rsidR="00252850" w:rsidRPr="00D85859" w:rsidRDefault="00252850" w:rsidP="00D85859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промежуточный контроль – проводится по окончании изучения отдельных тем: дидактические игры, тестовые задания, викторины.</w:t>
      </w:r>
    </w:p>
    <w:p w:rsidR="00252850" w:rsidRPr="00D85859" w:rsidRDefault="00252850" w:rsidP="00D85859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итоговый контроль – проводится в конце учебного </w:t>
      </w:r>
      <w:proofErr w:type="spellStart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года</w:t>
      </w:r>
      <w:proofErr w:type="gramStart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,о</w:t>
      </w:r>
      <w:proofErr w:type="gramEnd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пределяет</w:t>
      </w:r>
      <w:proofErr w:type="spellEnd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 уровень освоения программы. </w:t>
      </w:r>
    </w:p>
    <w:p w:rsidR="00252850" w:rsidRPr="00D85859" w:rsidRDefault="00252850" w:rsidP="00D85859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В программе используется гибкая рейтинговая система оценки достижений обучающихся по определенным критериям:</w:t>
      </w:r>
    </w:p>
    <w:p w:rsidR="00252850" w:rsidRPr="00D85859" w:rsidRDefault="00252850" w:rsidP="00D8585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252850" w:rsidRPr="00D85859" w:rsidRDefault="00252850" w:rsidP="00D8585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подведение итогов в конце каждого полугодия (январь, май); </w:t>
      </w:r>
    </w:p>
    <w:p w:rsidR="00252850" w:rsidRPr="00D85859" w:rsidRDefault="00252850" w:rsidP="00D8585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система награждения и поощрения обучающихся, лучшие обучающиеся, набравшие наибольшее количество баллов, награждаются грамотами и призами;</w:t>
      </w:r>
      <w:proofErr w:type="gramEnd"/>
    </w:p>
    <w:p w:rsidR="00252850" w:rsidRPr="00D85859" w:rsidRDefault="00252850" w:rsidP="00D85859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организация контроля знаний происходит на основе </w:t>
      </w:r>
      <w:proofErr w:type="spellStart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саморефлексии</w:t>
      </w:r>
      <w:proofErr w:type="spellEnd"/>
      <w:r w:rsidRPr="00D8585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 обучающегося. </w:t>
      </w:r>
    </w:p>
    <w:p w:rsidR="00252850" w:rsidRPr="00D85859" w:rsidRDefault="00252850" w:rsidP="00D8585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>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</w:t>
      </w:r>
    </w:p>
    <w:p w:rsidR="00252850" w:rsidRPr="00D85859" w:rsidRDefault="00252850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материалы</w:t>
      </w:r>
    </w:p>
    <w:p w:rsidR="00252850" w:rsidRPr="00D85859" w:rsidRDefault="00252850" w:rsidP="00D85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учебных достижений по дополнительной общеобразовательной общеразвивающей программе «Физика вокруг нас» используются:</w:t>
      </w:r>
    </w:p>
    <w:p w:rsidR="00252850" w:rsidRPr="00D85859" w:rsidRDefault="00252850" w:rsidP="00D858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усвоения материала, в процессе обучения по общеобразовательной общеразвивающей программе</w:t>
      </w:r>
      <w:proofErr w:type="gramStart"/>
      <w:r w:rsidRPr="00D8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карта учета результатов интеллектуальных способностей.</w:t>
      </w:r>
    </w:p>
    <w:p w:rsidR="00252850" w:rsidRPr="00D85859" w:rsidRDefault="00252850" w:rsidP="00D858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карта учета результатов обучающихся участия в мероприятиях разного уровня.</w:t>
      </w:r>
    </w:p>
    <w:p w:rsidR="00252850" w:rsidRPr="00D85859" w:rsidRDefault="00252850" w:rsidP="00D85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программы разработаны с учетом требований к стартовому уровню освоения учебного материала.</w:t>
      </w:r>
    </w:p>
    <w:p w:rsidR="00252850" w:rsidRPr="00D85859" w:rsidRDefault="00252850" w:rsidP="00D85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21087C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основные навыки практической работы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сформируют представление о красоте 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эксперимента;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разовьют чувство ответственности при выполнении 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свои знания в области физики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создадут необходимую базу для перехода к углублённому изучению отдельных разделов 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уметь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эксперименты и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вести исследовательскую работу;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приобретут мотивацию на дальнейшее изучение естественных наук;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самостоятельно работать со специальной</w:t>
      </w:r>
      <w:r w:rsidR="0021087C"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турой;</w:t>
      </w:r>
    </w:p>
    <w:p w:rsidR="00252850" w:rsidRPr="00D85859" w:rsidRDefault="00252850" w:rsidP="00D8585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навыки подготовки докладов и выступлений на конференциях.</w:t>
      </w:r>
    </w:p>
    <w:p w:rsidR="00252850" w:rsidRPr="00D85859" w:rsidRDefault="00252850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</w:rPr>
        <w:t>Критерии уровня освоения учебного материала:</w:t>
      </w:r>
    </w:p>
    <w:p w:rsidR="00252850" w:rsidRPr="00D85859" w:rsidRDefault="00252850" w:rsidP="00D85859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высокий уровень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– обучающий освоил практически весь объём знаний 100-79%, предусмотренных программой за конкретный период; </w:t>
      </w:r>
    </w:p>
    <w:p w:rsidR="00252850" w:rsidRPr="00D85859" w:rsidRDefault="00252850" w:rsidP="00D85859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5859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уровень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– у обучающих объём усвоенных знаний составляет 80-50%; </w:t>
      </w:r>
    </w:p>
    <w:p w:rsidR="00252850" w:rsidRPr="00D85859" w:rsidRDefault="00252850" w:rsidP="00D85859">
      <w:pPr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5859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 уровень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овладел менее чем 50% объёма знаний, предусмотренных программой.</w:t>
      </w:r>
    </w:p>
    <w:p w:rsidR="0021087C" w:rsidRPr="00D85859" w:rsidRDefault="0021087C" w:rsidP="00D8585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59">
        <w:rPr>
          <w:rFonts w:ascii="Times New Roman" w:hAnsi="Times New Roman" w:cs="Times New Roman"/>
          <w:b/>
          <w:sz w:val="28"/>
          <w:szCs w:val="28"/>
        </w:rPr>
        <w:t>2.3. Условия реализации программы</w:t>
      </w:r>
    </w:p>
    <w:p w:rsidR="0021087C" w:rsidRPr="00D85859" w:rsidRDefault="0021087C" w:rsidP="00D8585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59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условия.</w:t>
      </w:r>
    </w:p>
    <w:p w:rsidR="0021087C" w:rsidRPr="00D85859" w:rsidRDefault="0021087C" w:rsidP="00D8585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59">
        <w:rPr>
          <w:rFonts w:ascii="Times New Roman" w:hAnsi="Times New Roman" w:cs="Times New Roman"/>
          <w:sz w:val="28"/>
          <w:szCs w:val="28"/>
        </w:rPr>
        <w:t>Для эффективной реализации программы необходима материально-техническая база:</w:t>
      </w:r>
    </w:p>
    <w:p w:rsidR="0021087C" w:rsidRPr="00D85859" w:rsidRDefault="0021087C" w:rsidP="00D8585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859">
        <w:rPr>
          <w:rFonts w:ascii="Times New Roman" w:hAnsi="Times New Roman" w:cs="Times New Roman"/>
          <w:b/>
          <w:sz w:val="28"/>
          <w:szCs w:val="28"/>
        </w:rPr>
        <w:t>Учебный кабинет, соответствующий требованиям</w:t>
      </w:r>
      <w:r w:rsidRPr="00D85859">
        <w:rPr>
          <w:rFonts w:ascii="Times New Roman" w:hAnsi="Times New Roman" w:cs="Times New Roman"/>
          <w:sz w:val="28"/>
          <w:szCs w:val="28"/>
        </w:rPr>
        <w:t>: температура 18-21 градус Цельсия; влажность воздуха в пределах 40-60 %, мебель, соответствующая возрастным особенностям детей 13-15 лет,  ноутбук, МФУ, проектор, экран.</w:t>
      </w:r>
    </w:p>
    <w:p w:rsidR="0021087C" w:rsidRPr="00D85859" w:rsidRDefault="0021087C" w:rsidP="00D8585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859">
        <w:rPr>
          <w:rFonts w:ascii="Times New Roman" w:hAnsi="Times New Roman" w:cs="Times New Roman"/>
          <w:b/>
          <w:sz w:val="28"/>
          <w:szCs w:val="28"/>
        </w:rPr>
        <w:t>Оборудование физической лаборатории:</w:t>
      </w:r>
    </w:p>
    <w:p w:rsidR="0021087C" w:rsidRPr="00D85859" w:rsidRDefault="0021087C" w:rsidP="00D8585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859">
        <w:rPr>
          <w:rFonts w:ascii="Times New Roman" w:hAnsi="Times New Roman" w:cs="Times New Roman"/>
          <w:sz w:val="28"/>
          <w:szCs w:val="28"/>
        </w:rPr>
        <w:t>Линейка, лента мерная, измерительный цилиндр, термометр, датчик температуры; набор тел разной массы, мензурка, электронные весы; штатив с крепежом, набор пружин, набор грузов, линейка, динамометр; деревянный брусок, набор грузов, механическая скамья; штатив, рычаг, линейка, два одинаковых груза, два блока, нить нерастяжимая; два датчика температуры, лампа, лист белой и чёрной бумаги, скотч;</w:t>
      </w:r>
      <w:proofErr w:type="gramEnd"/>
      <w:r w:rsidRPr="00D85859">
        <w:rPr>
          <w:rFonts w:ascii="Times New Roman" w:hAnsi="Times New Roman" w:cs="Times New Roman"/>
          <w:sz w:val="28"/>
          <w:szCs w:val="28"/>
        </w:rPr>
        <w:t xml:space="preserve"> термометр, марля, сосуд с водой; султаны электрические, электрометр, палочка стеклянная, палочка </w:t>
      </w:r>
      <w:r w:rsidRPr="00D85859">
        <w:rPr>
          <w:rFonts w:ascii="Times New Roman" w:hAnsi="Times New Roman" w:cs="Times New Roman"/>
          <w:sz w:val="28"/>
          <w:szCs w:val="28"/>
        </w:rPr>
        <w:lastRenderedPageBreak/>
        <w:t>эбонитовая, шелк, шерсть, бумага; компьютер, приставка-осциллограф, интерактивная доска или экран с проектором для демонстрации графиков, звуковой генератор, динамик низкочастотный на подставке, микрофон, камертон на резонаторном ящике; осветитель с источником света на 3,5</w:t>
      </w:r>
      <w:proofErr w:type="gramStart"/>
      <w:r w:rsidRPr="00D858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5859">
        <w:rPr>
          <w:rFonts w:ascii="Times New Roman" w:hAnsi="Times New Roman" w:cs="Times New Roman"/>
          <w:sz w:val="28"/>
          <w:szCs w:val="28"/>
        </w:rPr>
        <w:t>, источник питания, комплект проводов, щелевая диафрагма; источник питания, комплект проводов, щелевая диафрагма, полуцилиндр, планшет на плотном листе с круговым транспортиром; осветитель с источником света на 3,5</w:t>
      </w:r>
      <w:proofErr w:type="gramStart"/>
      <w:r w:rsidRPr="00D858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5859">
        <w:rPr>
          <w:rFonts w:ascii="Times New Roman" w:hAnsi="Times New Roman" w:cs="Times New Roman"/>
          <w:sz w:val="28"/>
          <w:szCs w:val="28"/>
        </w:rPr>
        <w:t>, источник питания, комплект проводов, щелевая диафрагма, полуцилиндр, планшет на плотном листе с круговым транспортиром.</w:t>
      </w:r>
    </w:p>
    <w:p w:rsidR="001B5D87" w:rsidRPr="00D85859" w:rsidRDefault="001B5D87" w:rsidP="00D8585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859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</w:t>
      </w:r>
      <w:r w:rsidRPr="00D85859">
        <w:rPr>
          <w:rFonts w:ascii="Times New Roman" w:hAnsi="Times New Roman" w:cs="Times New Roman"/>
          <w:sz w:val="28"/>
          <w:szCs w:val="28"/>
        </w:rPr>
        <w:t xml:space="preserve">методические разработки по всем темам, сценарии проведения мероприятий, </w:t>
      </w:r>
      <w:proofErr w:type="gramStart"/>
      <w:r w:rsidRPr="00D85859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D85859">
        <w:rPr>
          <w:rFonts w:ascii="Times New Roman" w:hAnsi="Times New Roman" w:cs="Times New Roman"/>
          <w:sz w:val="28"/>
          <w:szCs w:val="28"/>
        </w:rPr>
        <w:t>, схемы, опросные и технологические карты.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8585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Кадровое обеспечение</w:t>
      </w:r>
      <w:r w:rsidRPr="00D8585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. Дополнительную общеобразовательную общеразвивающую программу «</w:t>
      </w:r>
      <w:r w:rsidRPr="00D8585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Физика вокруг нас</w:t>
      </w:r>
      <w:r w:rsidRPr="00D8585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» реализует </w:t>
      </w:r>
      <w:r w:rsidRPr="00D8585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учитель физики</w:t>
      </w:r>
      <w:proofErr w:type="gramStart"/>
      <w:r w:rsidRPr="00D8585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,</w:t>
      </w:r>
      <w:proofErr w:type="gramEnd"/>
      <w:r w:rsidRPr="00D8585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имеющий дополнительное образование по программам повышения квалификации в области инклюзивного образования. </w:t>
      </w:r>
      <w:r w:rsidRPr="00D8585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и стажу работы не предъявляются. </w:t>
      </w:r>
    </w:p>
    <w:p w:rsidR="001B5D87" w:rsidRPr="00D85859" w:rsidRDefault="001B5D87" w:rsidP="00D85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Методические материалы</w:t>
      </w:r>
    </w:p>
    <w:p w:rsidR="001B5D87" w:rsidRPr="00D85859" w:rsidRDefault="001B5D87" w:rsidP="00D85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Методика обучения предполагает доступность излагаемой информации для возраста </w:t>
      </w:r>
      <w:proofErr w:type="gramStart"/>
      <w:r w:rsidRPr="00D85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858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что достигается за счёт наглядности и неразрывной связи с практическими занятиями.  Формы занятий определяются направленностями программы и её особенностями. Программа включает как теоретические и практические занятия в учебных кабинетах, так и экскурсионные выходы на территорию учреждения и своей местности.</w:t>
      </w:r>
    </w:p>
    <w:p w:rsidR="001B5D87" w:rsidRPr="00D85859" w:rsidRDefault="001B5D8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Формы организации учебного занятия. </w:t>
      </w:r>
    </w:p>
    <w:p w:rsidR="001B5D87" w:rsidRPr="00D85859" w:rsidRDefault="001B5D8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Групповая (коллективная)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направлена на осознание всем коллективом тех целей и задач, решение которых требует общих усилий. Формы работы: коллективные обсуждения, экскурсии.</w:t>
      </w:r>
    </w:p>
    <w:p w:rsidR="001B5D87" w:rsidRPr="00D85859" w:rsidRDefault="001B5D8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используются и другие формы занятий.</w:t>
      </w:r>
    </w:p>
    <w:p w:rsidR="001B5D87" w:rsidRPr="00D85859" w:rsidRDefault="001B5D8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Индивидуальная </w:t>
      </w: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тесно связана с приобщением обучающихся к чтению специальной литературы и с выполнением индивидуальных заданий.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Для достижения цели и задач программы предусматриваются современные педагогические и информационные </w:t>
      </w:r>
      <w:r w:rsidRPr="00D8585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технологии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: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игровые технологии;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проектная технология;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технология проблемного обучения;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здоровьесберегающие</w:t>
      </w:r>
      <w:proofErr w:type="spellEnd"/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технологии;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ИКТ-технологии</w:t>
      </w:r>
      <w:proofErr w:type="gramEnd"/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технология развития критического мышления;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технология развивающего обучения;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групповые технологии;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•</w:t>
      </w:r>
      <w:r w:rsidRPr="00D8585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технологии уровневой дифференциации.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обучения для проведения образовательной деятельности используются следующие </w:t>
      </w:r>
      <w:r w:rsidRPr="00D858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</w:t>
      </w: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</w:t>
      </w: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(обязательная теоретическая часть, работа с иллюстративными материалами, составление практических заданий);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</w:t>
      </w: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проблемный</w:t>
      </w:r>
      <w:proofErr w:type="gramEnd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(проблемное изложение материала при изучении вопросов экологии, научной этики, при анализе перспективных направлений развития науки);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</w:t>
      </w: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(обязательные практические работы на каждом занятии);</w:t>
      </w:r>
    </w:p>
    <w:p w:rsidR="001B5D87" w:rsidRPr="00D85859" w:rsidRDefault="001B5D87" w:rsidP="00D8585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</w:t>
      </w: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(введение индивидуальных заданий</w:t>
      </w:r>
      <w:r w:rsidRPr="00D8585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и самостоятельной работы с литературой, участие обучающихся в конференциях и экскурсиях).</w:t>
      </w:r>
    </w:p>
    <w:p w:rsidR="001B5D87" w:rsidRPr="00D85859" w:rsidRDefault="001B5D87" w:rsidP="00D858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и дидактические материалы:  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по темам;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наглядного материала;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демонстрационного материала;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видеофильмы;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материал;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карточки.</w:t>
      </w:r>
    </w:p>
    <w:p w:rsidR="001B5D87" w:rsidRPr="00D85859" w:rsidRDefault="001B5D87" w:rsidP="00D858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карточки; </w:t>
      </w:r>
    </w:p>
    <w:p w:rsidR="001B5D87" w:rsidRPr="001B5D87" w:rsidRDefault="001B5D87" w:rsidP="001B5D87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D87" w:rsidRDefault="001B5D87" w:rsidP="001B5D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859" w:rsidRDefault="00D85859" w:rsidP="00AA5647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647" w:rsidRPr="00AA5647" w:rsidRDefault="00AA5647" w:rsidP="00AA56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корректировки рабочей программы</w:t>
      </w:r>
    </w:p>
    <w:tbl>
      <w:tblPr>
        <w:tblW w:w="9840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62"/>
      </w:tblGrid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переноса</w:t>
            </w:r>
          </w:p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</w:p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переноса</w:t>
            </w:r>
          </w:p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на которую осуществлен перенос занятия</w:t>
            </w: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реализации программного материала</w:t>
            </w: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647" w:rsidRPr="00AA5647" w:rsidTr="00AA5647">
        <w:tc>
          <w:tcPr>
            <w:tcW w:w="239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AA5647" w:rsidRPr="00AA5647" w:rsidRDefault="00AA5647" w:rsidP="00AA56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A5647" w:rsidRPr="00AA5647" w:rsidRDefault="00AA5647" w:rsidP="00AA5647">
      <w:pPr>
        <w:widowControl w:val="0"/>
        <w:autoSpaceDE w:val="0"/>
        <w:autoSpaceDN w:val="0"/>
        <w:spacing w:after="0" w:line="240" w:lineRule="auto"/>
        <w:ind w:left="382" w:right="8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5647" w:rsidRPr="00AA5647" w:rsidRDefault="00AA5647" w:rsidP="00AA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35EB" w:rsidRDefault="009535EB" w:rsidP="00AA5647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35EB" w:rsidSect="00EB7066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AA5647" w:rsidRPr="00AA5647" w:rsidRDefault="00AA5647" w:rsidP="00AA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6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W w:w="12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77"/>
        <w:gridCol w:w="831"/>
        <w:gridCol w:w="1284"/>
        <w:gridCol w:w="1559"/>
        <w:gridCol w:w="700"/>
        <w:gridCol w:w="2097"/>
        <w:gridCol w:w="2023"/>
        <w:gridCol w:w="2411"/>
      </w:tblGrid>
      <w:tr w:rsidR="00AA5647" w:rsidRPr="00AA5647" w:rsidTr="00C14AA2">
        <w:trPr>
          <w:jc w:val="center"/>
        </w:trPr>
        <w:tc>
          <w:tcPr>
            <w:tcW w:w="568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77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1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284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00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7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023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411" w:type="dxa"/>
            <w:shd w:val="clear" w:color="auto" w:fill="auto"/>
          </w:tcPr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A5647" w:rsidRPr="00AA5647" w:rsidRDefault="00AA5647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Сентябрь (3 </w:t>
            </w: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занятия)</w:t>
            </w: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Природа. Явления природы.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Что изучает физика.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Методы научного познания: наблюдение, опыт.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 (4 занятия)</w:t>
            </w: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презентация, демонстрационные опыты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Физические величины и их измерения. Измерительные приборы. 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43466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Пространство и его свойства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презентация, демонстрационные опыты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Измерение размеров разных тел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Углы помогают изучать пространство,  Измерение углов в астрономии и географии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Выполнение практических заданий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(4 занятия)</w:t>
            </w: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Как и для чего измеряют объем тел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43466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Время. Измерение интервалов времени.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Год. Месяц. Сутки.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презентация, демонстрационные опыты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0233D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Декабрь(5 занятий)</w:t>
            </w: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43466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Механическое движение. Траектория.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Прямолинейное и  криволинейное движение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Выполнение практических заданий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43466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Теоретическое занятие, </w:t>
            </w: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Путь. Скорость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</w:t>
            </w: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Движение планет</w:t>
            </w:r>
          </w:p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Солнечной системы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Взаимодействие тел. Земное притяжение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Беседа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 (4 занятия)</w:t>
            </w: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434666" w:rsidP="00434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Силы в природе: сила тяготения, сила тяжести, сила трения, сила упругости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6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Энергия. Кинетическая энергия,  потенциальная энергия, преобразование энергии.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Энергетические ресурсы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презентация, демонстрационные опыты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Связь температуры с хаотическим движением частиц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Беседа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 (4 занятия)</w:t>
            </w: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Теплопередача: теплопроводность,</w:t>
            </w:r>
          </w:p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конвекция, излучение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презентация, демонстрационные опыты</w:t>
            </w:r>
          </w:p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Давление газа,  зависимость давления газа от температуры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0233DE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284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Атмосфера Земли,  погода и климат,  влажность воздуха, образование ветров</w:t>
            </w:r>
          </w:p>
        </w:tc>
        <w:tc>
          <w:tcPr>
            <w:tcW w:w="2023" w:type="dxa"/>
            <w:shd w:val="clear" w:color="auto" w:fill="auto"/>
          </w:tcPr>
          <w:p w:rsidR="000233DE" w:rsidRPr="00AA5647" w:rsidRDefault="000233DE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0233DE" w:rsidRPr="00434666" w:rsidRDefault="000233DE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презентация, демонстрационные опыты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Электризация тел.  Электрический заряд,  взаимодействие зарядов,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(5  занятий)</w:t>
            </w: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Два вида электрического заряда,  электрон.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Беседа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43466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Строение атома,  ион.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</w:t>
            </w: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 Физический диктант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43466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Беседа, презентация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Электрический ток.  Источники электрического тока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Устный опрос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DD7BC1" w:rsidP="00DD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Электрическая цепь,  проводники и изоляторы,  действия электрического тока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Преобразование энергии </w:t>
            </w:r>
            <w:proofErr w:type="gramStart"/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82416" w:rsidRPr="00434666" w:rsidRDefault="00182416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нагревании</w:t>
            </w:r>
            <w:proofErr w:type="gramEnd"/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проводника с электрическим током,  электричество в быту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Решение физических задач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 (4 занятия)</w:t>
            </w: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занятие, презентация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Производство электроэнергии,  меры предосторожности при работе с электрическим током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Беседа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DD7BC1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Природное электричество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Урок-игра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DD7BC1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Беседа, презентация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Звук. Источники звука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Звуковая волна. Эхо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</w:t>
            </w: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Оформленная лабораторная </w:t>
            </w: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77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(3 занятия)</w:t>
            </w: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DD7BC1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Беседа, презентация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Громкость и высота звука,  Способность слышать звук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DD7BC1" w:rsidP="00DD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6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Музыкальные звуки. </w:t>
            </w:r>
            <w:proofErr w:type="spellStart"/>
            <w:r w:rsidRPr="004346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Эхолокация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Оформленная лабораторная работа</w:t>
            </w:r>
          </w:p>
        </w:tc>
      </w:tr>
      <w:tr w:rsidR="00182416" w:rsidRPr="00AA5647" w:rsidTr="00C14AA2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284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shd w:val="clear" w:color="auto" w:fill="auto"/>
          </w:tcPr>
          <w:p w:rsidR="00182416" w:rsidRPr="00AA5647" w:rsidRDefault="00DA4D7B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700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023" w:type="dxa"/>
            <w:shd w:val="clear" w:color="auto" w:fill="auto"/>
          </w:tcPr>
          <w:p w:rsidR="00182416" w:rsidRPr="00AA5647" w:rsidRDefault="00182416" w:rsidP="00AA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кабинет МОАУ СОШ </w:t>
            </w:r>
            <w:proofErr w:type="gramStart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A5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Томичи</w:t>
            </w:r>
          </w:p>
        </w:tc>
        <w:tc>
          <w:tcPr>
            <w:tcW w:w="2411" w:type="dxa"/>
            <w:shd w:val="clear" w:color="auto" w:fill="auto"/>
          </w:tcPr>
          <w:p w:rsidR="00182416" w:rsidRPr="00434666" w:rsidRDefault="00182416" w:rsidP="00C14AA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4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Защита портфолио</w:t>
            </w:r>
          </w:p>
        </w:tc>
      </w:tr>
    </w:tbl>
    <w:p w:rsidR="00AA5647" w:rsidRPr="00AA5647" w:rsidRDefault="00AA5647" w:rsidP="00AA5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5647" w:rsidRPr="00AA5647" w:rsidSect="00846834">
          <w:pgSz w:w="16838" w:h="11906" w:orient="landscape"/>
          <w:pgMar w:top="567" w:right="720" w:bottom="1701" w:left="720" w:header="709" w:footer="709" w:gutter="0"/>
          <w:cols w:space="708"/>
          <w:titlePg/>
          <w:docGrid w:linePitch="360"/>
        </w:sectPr>
      </w:pPr>
    </w:p>
    <w:p w:rsidR="00AD54E3" w:rsidRPr="00AD54E3" w:rsidRDefault="00AD54E3" w:rsidP="00AD54E3">
      <w:pPr>
        <w:tabs>
          <w:tab w:val="left" w:pos="2328"/>
        </w:tabs>
        <w:spacing w:after="0" w:line="360" w:lineRule="auto"/>
        <w:ind w:left="7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воспитания</w:t>
      </w:r>
    </w:p>
    <w:p w:rsidR="00AD54E3" w:rsidRPr="00AD54E3" w:rsidRDefault="00AD54E3" w:rsidP="00AD54E3">
      <w:pPr>
        <w:widowControl w:val="0"/>
        <w:tabs>
          <w:tab w:val="left" w:pos="2328"/>
        </w:tabs>
        <w:autoSpaceDE w:val="0"/>
        <w:autoSpaceDN w:val="0"/>
        <w:spacing w:after="0" w:line="360" w:lineRule="auto"/>
        <w:ind w:left="7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b/>
          <w:sz w:val="28"/>
          <w:szCs w:val="28"/>
        </w:rPr>
        <w:t>1. Цель, задачи и особенности организуемого воспитательного процесса</w:t>
      </w:r>
    </w:p>
    <w:p w:rsidR="00AD54E3" w:rsidRPr="00AD54E3" w:rsidRDefault="00AD54E3" w:rsidP="00AD54E3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воспитания</w:t>
      </w:r>
      <w:r w:rsidRPr="00AD54E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– </w:t>
      </w:r>
      <w:r w:rsidRPr="00AD54E3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социально-активной, творческой личности, способной работать в коллективе.</w:t>
      </w:r>
    </w:p>
    <w:p w:rsidR="00AD54E3" w:rsidRPr="00AD54E3" w:rsidRDefault="00AD54E3" w:rsidP="00AD54E3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b/>
          <w:sz w:val="28"/>
          <w:szCs w:val="28"/>
        </w:rPr>
        <w:t xml:space="preserve">Задачи воспитания: </w:t>
      </w:r>
    </w:p>
    <w:p w:rsidR="00AD54E3" w:rsidRPr="00AD54E3" w:rsidRDefault="00AD54E3" w:rsidP="00AD54E3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sz w:val="28"/>
          <w:szCs w:val="28"/>
        </w:rPr>
        <w:t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позиции.</w:t>
      </w:r>
    </w:p>
    <w:p w:rsidR="00AD54E3" w:rsidRPr="00AD54E3" w:rsidRDefault="00AD54E3" w:rsidP="00AD54E3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sz w:val="28"/>
          <w:szCs w:val="28"/>
        </w:rPr>
        <w:t>Развивать систему отношений в коллективе через разнообразные формы активной творческой деятельности.</w:t>
      </w:r>
    </w:p>
    <w:p w:rsidR="00AD54E3" w:rsidRPr="00AD54E3" w:rsidRDefault="00AD54E3" w:rsidP="00AD54E3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sz w:val="28"/>
          <w:szCs w:val="28"/>
        </w:rPr>
        <w:t>Реализовывать потенциал событийного воспитания для укрепления и развития традиций детского объединения.</w:t>
      </w:r>
    </w:p>
    <w:p w:rsidR="00AD54E3" w:rsidRPr="00AD54E3" w:rsidRDefault="00AD54E3" w:rsidP="00AD54E3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Организовывать работу с родителями (законными представителями) обучающихся для совместного решения проблем воспитания и социализации детей.</w:t>
      </w:r>
    </w:p>
    <w:p w:rsidR="00AD54E3" w:rsidRPr="00AD54E3" w:rsidRDefault="00AD54E3" w:rsidP="00AD54E3">
      <w:pPr>
        <w:numPr>
          <w:ilvl w:val="0"/>
          <w:numId w:val="11"/>
        </w:num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4E3">
        <w:rPr>
          <w:rFonts w:ascii="Times New Roman" w:eastAsia="Calibri" w:hAnsi="Times New Roman" w:cs="Times New Roman"/>
          <w:sz w:val="28"/>
          <w:szCs w:val="28"/>
        </w:rPr>
        <w:t>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жизнедеятельности.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color w:val="00000A"/>
          <w:sz w:val="28"/>
          <w:szCs w:val="28"/>
        </w:rPr>
      </w:pPr>
      <w:r w:rsidRPr="00AD54E3">
        <w:rPr>
          <w:rFonts w:ascii="Times New Roman" w:eastAsia="№Е" w:hAnsi="Times New Roman" w:cs="Times New Roman"/>
          <w:b/>
          <w:color w:val="00000A"/>
          <w:sz w:val="28"/>
          <w:szCs w:val="28"/>
        </w:rPr>
        <w:t>Особенности организуемого воспитательного процесса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sz w:val="28"/>
          <w:szCs w:val="28"/>
        </w:rPr>
        <w:t>Деятельность ДООП «</w:t>
      </w:r>
      <w:r>
        <w:rPr>
          <w:rFonts w:ascii="Times New Roman" w:eastAsia="Times New Roman" w:hAnsi="Times New Roman" w:cs="Times New Roman"/>
          <w:sz w:val="28"/>
          <w:szCs w:val="28"/>
        </w:rPr>
        <w:t>Физика вокруг нас</w:t>
      </w:r>
      <w:r w:rsidRPr="00AD54E3">
        <w:rPr>
          <w:rFonts w:ascii="Times New Roman" w:eastAsia="Times New Roman" w:hAnsi="Times New Roman" w:cs="Times New Roman"/>
          <w:sz w:val="28"/>
          <w:szCs w:val="28"/>
        </w:rPr>
        <w:t>» имеет естественнонаучную направленность.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образовательного объединения составляет 15 человек. Из них мальчиков – __, девочек – ___.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4E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D54E3">
        <w:rPr>
          <w:rFonts w:ascii="Times New Roman" w:eastAsia="Times New Roman" w:hAnsi="Times New Roman" w:cs="Times New Roman"/>
          <w:sz w:val="28"/>
          <w:szCs w:val="28"/>
        </w:rPr>
        <w:t xml:space="preserve"> имеют возрастную категорию детей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AD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15</w:t>
      </w:r>
      <w:r w:rsidRPr="00AD54E3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p w:rsidR="00AD54E3" w:rsidRPr="00AD54E3" w:rsidRDefault="00AD54E3" w:rsidP="00AD5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процессе проведения занятий используются </w:t>
      </w:r>
      <w:r w:rsidRPr="00AD54E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индивидуальные и групповые </w:t>
      </w:r>
      <w:r w:rsidRPr="00AD54E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формы</w:t>
      </w: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AD54E3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работы</w:t>
      </w: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Сочетание данных форм на занятиях реализуется практически в равной степени. Организация индивидуальных форм занятий, </w:t>
      </w: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упражнений для школьников позволяет им понять свои возможности, групповая работа учит ребят общаться друг с другом в процессе совместной деятельности.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sz w:val="28"/>
          <w:szCs w:val="28"/>
        </w:rPr>
        <w:t>В групповой работе  есть много положительных моментов, в том числе с воспитательной точки зрения:</w:t>
      </w:r>
    </w:p>
    <w:p w:rsidR="00AD54E3" w:rsidRPr="00AD54E3" w:rsidRDefault="00AD54E3" w:rsidP="00AD54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-</w:t>
      </w: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>совместное переживание, вызванное решением задач группой;</w:t>
      </w:r>
    </w:p>
    <w:p w:rsidR="00AD54E3" w:rsidRPr="00AD54E3" w:rsidRDefault="00AD54E3" w:rsidP="00AD54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собственной точки зрения, научных убеждений;</w:t>
      </w:r>
    </w:p>
    <w:p w:rsidR="00AD54E3" w:rsidRPr="00AD54E3" w:rsidRDefault="00AD54E3" w:rsidP="00AD54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>-улучшение психологического микроклимата на уроке;</w:t>
      </w:r>
    </w:p>
    <w:p w:rsidR="00AD54E3" w:rsidRPr="00AD54E3" w:rsidRDefault="00AD54E3" w:rsidP="00AD54E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</w:rPr>
        <w:t>-способствует развитию социально значимых отношений между учителем и группой  обучающихся, обучающихся между собой.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Программа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Физика вокруг нас</w:t>
      </w: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» - это создание условий для использования полученных знаний и умений на уроках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физики</w:t>
      </w:r>
      <w:r w:rsidRPr="00AD54E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  <w:t>. Содержание занятий поможет школьнику общаться с различными источниками информации.</w:t>
      </w:r>
    </w:p>
    <w:p w:rsidR="00AD54E3" w:rsidRPr="00F61DE2" w:rsidRDefault="00F61DE2" w:rsidP="00F61DE2">
      <w:pPr>
        <w:spacing w:after="0" w:line="360" w:lineRule="auto"/>
        <w:jc w:val="both"/>
        <w:rPr>
          <w:rFonts w:ascii="Times New Roman" w:eastAsia="№Е" w:hAnsi="Times New Roman" w:cs="Times New Roman"/>
          <w:b/>
          <w:color w:val="00000A"/>
          <w:sz w:val="28"/>
          <w:szCs w:val="28"/>
        </w:rPr>
      </w:pPr>
      <w:r w:rsidRPr="00F61DE2">
        <w:rPr>
          <w:rFonts w:ascii="Times New Roman" w:eastAsia="№Е" w:hAnsi="Times New Roman" w:cs="Times New Roman"/>
          <w:b/>
          <w:color w:val="00000A"/>
          <w:sz w:val="28"/>
          <w:szCs w:val="28"/>
        </w:rPr>
        <w:t>2.</w:t>
      </w:r>
      <w:r w:rsidR="00AD54E3" w:rsidRPr="00F61DE2">
        <w:rPr>
          <w:rFonts w:ascii="Times New Roman" w:eastAsia="№Е" w:hAnsi="Times New Roman" w:cs="Times New Roman"/>
          <w:b/>
          <w:color w:val="00000A"/>
          <w:sz w:val="28"/>
          <w:szCs w:val="28"/>
        </w:rPr>
        <w:t>Планируемые результаты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воспитании коллективизма должны учитываться отношения ребёнка в коллективе, а также доброжелательное отношение друг к другу, а также уважительное отношение к старшему поколению, терпимости по отношению к людям. А также учитывается принятие активного участия в жизни коллектива, определение «своего места» в коллективе, раскрытие творческого потенциала.</w:t>
      </w: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 после окончания программы научатся: </w:t>
      </w:r>
    </w:p>
    <w:p w:rsidR="00AD54E3" w:rsidRPr="00AD54E3" w:rsidRDefault="00AD54E3" w:rsidP="00AD54E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 и легко общаться в разновозрастном коллективе;</w:t>
      </w:r>
    </w:p>
    <w:p w:rsidR="00AD54E3" w:rsidRPr="00AD54E3" w:rsidRDefault="00AD54E3" w:rsidP="00AD54E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инициативу и самостоятельность в разных видах деятельности -  игре, общении и т.д.; </w:t>
      </w:r>
    </w:p>
    <w:p w:rsidR="00AD54E3" w:rsidRPr="00AD54E3" w:rsidRDefault="00AD54E3" w:rsidP="00AD54E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AD54E3">
        <w:rPr>
          <w:rFonts w:ascii="Times New Roman" w:eastAsia="№Е" w:hAnsi="Times New Roman" w:cs="Times New Roman"/>
          <w:b/>
          <w:i/>
          <w:color w:val="000000"/>
          <w:sz w:val="28"/>
          <w:szCs w:val="28"/>
        </w:rPr>
        <w:t>принимать решения в коллективе, быть его частью.</w:t>
      </w:r>
    </w:p>
    <w:p w:rsidR="00AD54E3" w:rsidRPr="00AD54E3" w:rsidRDefault="00AD54E3" w:rsidP="00AD54E3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F61DE2" w:rsidRPr="00F61DE2" w:rsidRDefault="00F61DE2" w:rsidP="00F6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61DE2">
        <w:rPr>
          <w:rFonts w:ascii="Times New Roman" w:hAnsi="Times New Roman" w:cs="Times New Roman"/>
          <w:b/>
          <w:color w:val="000000"/>
          <w:sz w:val="28"/>
          <w:szCs w:val="28"/>
        </w:rPr>
        <w:t>. Формы и содержание деятельности</w:t>
      </w:r>
    </w:p>
    <w:p w:rsidR="00F61DE2" w:rsidRPr="00F61DE2" w:rsidRDefault="00F61DE2" w:rsidP="00F61DE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2"/>
        <w:tblW w:w="9776" w:type="dxa"/>
        <w:tblLayout w:type="fixed"/>
        <w:tblLook w:val="0000" w:firstRow="0" w:lastRow="0" w:firstColumn="0" w:lastColumn="0" w:noHBand="0" w:noVBand="0"/>
      </w:tblPr>
      <w:tblGrid>
        <w:gridCol w:w="2122"/>
        <w:gridCol w:w="2693"/>
        <w:gridCol w:w="2551"/>
        <w:gridCol w:w="2410"/>
      </w:tblGrid>
      <w:tr w:rsidR="00F61DE2" w:rsidRPr="00F61DE2" w:rsidTr="004C5B84">
        <w:trPr>
          <w:trHeight w:val="285"/>
        </w:trPr>
        <w:tc>
          <w:tcPr>
            <w:tcW w:w="2122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Тематические модули </w:t>
            </w:r>
          </w:p>
        </w:tc>
        <w:tc>
          <w:tcPr>
            <w:tcW w:w="2693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Направления воспитания </w:t>
            </w:r>
          </w:p>
        </w:tc>
        <w:tc>
          <w:tcPr>
            <w:tcW w:w="2551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Задачи воспитания </w:t>
            </w:r>
          </w:p>
        </w:tc>
        <w:tc>
          <w:tcPr>
            <w:tcW w:w="2410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Формы и виды деятельности</w:t>
            </w:r>
          </w:p>
        </w:tc>
      </w:tr>
      <w:tr w:rsidR="00F61DE2" w:rsidRPr="00F61DE2" w:rsidTr="004C5B84">
        <w:trPr>
          <w:trHeight w:val="1415"/>
        </w:trPr>
        <w:tc>
          <w:tcPr>
            <w:tcW w:w="2122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«Воспитание на учебном занятии» </w:t>
            </w:r>
          </w:p>
        </w:tc>
        <w:tc>
          <w:tcPr>
            <w:tcW w:w="2693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>Учебные занятия по дополнительной общеобразовательной общеразвивающей программе</w:t>
            </w:r>
          </w:p>
        </w:tc>
        <w:tc>
          <w:tcPr>
            <w:tcW w:w="2551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позиции, содействовать успеху каждого ребенка </w:t>
            </w:r>
          </w:p>
        </w:tc>
        <w:tc>
          <w:tcPr>
            <w:tcW w:w="2410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>Формы проведения занятий:</w:t>
            </w:r>
          </w:p>
          <w:p w:rsidR="00F61DE2" w:rsidRPr="00F61DE2" w:rsidRDefault="00F61DE2" w:rsidP="00F61DE2">
            <w:pPr>
              <w:numPr>
                <w:ilvl w:val="0"/>
                <w:numId w:val="15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F61DE2">
              <w:rPr>
                <w:color w:val="000000"/>
                <w:sz w:val="24"/>
                <w:szCs w:val="24"/>
              </w:rPr>
              <w:t xml:space="preserve"> Спортивные мероприятия.</w:t>
            </w:r>
          </w:p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Формирование устойчивой мотивации к выбранному виду деятельности у </w:t>
            </w:r>
            <w:proofErr w:type="gramStart"/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 осуществляется через: </w:t>
            </w:r>
          </w:p>
          <w:p w:rsidR="00F61DE2" w:rsidRPr="00F61DE2" w:rsidRDefault="00F61DE2" w:rsidP="00F61DE2">
            <w:pPr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58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образовательные технологии, ориентированные на зону ближайшего развития обучающихся и укрепление их субъектной позиции по отношению к тем или иным учебным ситуациям; </w:t>
            </w:r>
          </w:p>
          <w:p w:rsidR="00F61DE2" w:rsidRPr="00F61DE2" w:rsidRDefault="00F61DE2" w:rsidP="00F61DE2">
            <w:pPr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58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технологии сотрудничества и сотворчества в команде, обмена мнениями, получения поддержки и признания; </w:t>
            </w:r>
          </w:p>
          <w:p w:rsidR="00F61DE2" w:rsidRPr="00F61DE2" w:rsidRDefault="00F61DE2" w:rsidP="00F61DE2">
            <w:pPr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58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технологию проектирования, формирующую у </w:t>
            </w:r>
            <w:proofErr w:type="gramStart"/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 критическое мышление, креативность, коммуникацию и кооперацию.</w:t>
            </w:r>
          </w:p>
        </w:tc>
      </w:tr>
      <w:tr w:rsidR="00F61DE2" w:rsidRPr="00F61DE2" w:rsidTr="004C5B84">
        <w:trPr>
          <w:trHeight w:val="930"/>
        </w:trPr>
        <w:tc>
          <w:tcPr>
            <w:tcW w:w="2122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«Воспитание в детском объединении» </w:t>
            </w:r>
          </w:p>
        </w:tc>
        <w:tc>
          <w:tcPr>
            <w:tcW w:w="2693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>Организация воспитательной деятельности в детском объединении</w:t>
            </w:r>
          </w:p>
        </w:tc>
        <w:tc>
          <w:tcPr>
            <w:tcW w:w="2551" w:type="dxa"/>
          </w:tcPr>
          <w:p w:rsidR="00F61DE2" w:rsidRPr="00F61DE2" w:rsidRDefault="00F61DE2" w:rsidP="00F61DE2">
            <w:pPr>
              <w:rPr>
                <w:sz w:val="24"/>
                <w:szCs w:val="24"/>
              </w:rPr>
            </w:pPr>
            <w:r w:rsidRPr="00F61DE2">
              <w:rPr>
                <w:sz w:val="24"/>
                <w:szCs w:val="24"/>
              </w:rPr>
              <w:t>Развивать систему отношений в коллективе через разнообразные формы активной физкультурно-спортивной деятельности.</w:t>
            </w:r>
          </w:p>
        </w:tc>
        <w:tc>
          <w:tcPr>
            <w:tcW w:w="2410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i/>
                <w:iCs/>
                <w:color w:val="000000"/>
                <w:sz w:val="24"/>
                <w:szCs w:val="24"/>
              </w:rPr>
              <w:t xml:space="preserve">Работа со всем детским объединением включает в себя: </w:t>
            </w:r>
          </w:p>
          <w:p w:rsidR="00F61DE2" w:rsidRPr="00F61DE2" w:rsidRDefault="00F61DE2" w:rsidP="00F61DE2">
            <w:pPr>
              <w:numPr>
                <w:ilvl w:val="0"/>
                <w:numId w:val="17"/>
              </w:numPr>
              <w:tabs>
                <w:tab w:val="left" w:pos="291"/>
              </w:tabs>
              <w:autoSpaceDE w:val="0"/>
              <w:autoSpaceDN w:val="0"/>
              <w:adjustRightInd w:val="0"/>
              <w:spacing w:after="58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инициирование и поддержку участия детского объединения в ключевых спортивных </w:t>
            </w: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lastRenderedPageBreak/>
              <w:t xml:space="preserve">событиях образовательной организации, оказание необходимой помощи детям в их подготовке, проведении/ участии и анализе; </w:t>
            </w:r>
          </w:p>
          <w:p w:rsidR="00F61DE2" w:rsidRPr="00F61DE2" w:rsidRDefault="00F61DE2" w:rsidP="00F61DE2">
            <w:pPr>
              <w:numPr>
                <w:ilvl w:val="0"/>
                <w:numId w:val="17"/>
              </w:numPr>
              <w:tabs>
                <w:tab w:val="left" w:pos="291"/>
              </w:tabs>
              <w:autoSpaceDE w:val="0"/>
              <w:autoSpaceDN w:val="0"/>
              <w:adjustRightInd w:val="0"/>
              <w:spacing w:after="58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>организацию в образовательном объединении интересных и полезных для личностного развития обучающихся совместных воспитательных событий, коллективных творческих дел, способствующих укреплению традиций, формирование и развитие коллектива;</w:t>
            </w:r>
          </w:p>
          <w:p w:rsidR="00F61DE2" w:rsidRPr="00F61DE2" w:rsidRDefault="00F61DE2" w:rsidP="00F61DE2">
            <w:pPr>
              <w:numPr>
                <w:ilvl w:val="0"/>
                <w:numId w:val="17"/>
              </w:numPr>
              <w:tabs>
                <w:tab w:val="left" w:pos="291"/>
              </w:tabs>
              <w:autoSpaceDE w:val="0"/>
              <w:autoSpaceDN w:val="0"/>
              <w:adjustRightInd w:val="0"/>
              <w:spacing w:after="58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выработка с </w:t>
            </w:r>
            <w:proofErr w:type="gramStart"/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 детского объединения норм и правил совместной жизнедеятельности; </w:t>
            </w:r>
          </w:p>
          <w:p w:rsidR="00F61DE2" w:rsidRPr="00F61DE2" w:rsidRDefault="00F61DE2" w:rsidP="00F61DE2">
            <w:pPr>
              <w:tabs>
                <w:tab w:val="left" w:pos="291"/>
              </w:tabs>
              <w:autoSpaceDE w:val="0"/>
              <w:autoSpaceDN w:val="0"/>
              <w:adjustRightInd w:val="0"/>
              <w:rPr>
                <w:rFonts w:ascii="LiteraturnayaC" w:hAnsi="LiteraturnayaC" w:cs="LiteraturnayaC"/>
                <w:i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i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61DE2">
              <w:rPr>
                <w:rFonts w:ascii="LiteraturnayaC" w:hAnsi="LiteraturnayaC" w:cs="LiteraturnayaC"/>
                <w:i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61DE2">
              <w:rPr>
                <w:rFonts w:ascii="LiteraturnayaC" w:hAnsi="LiteraturnayaC" w:cs="LiteraturnayaC"/>
                <w:i/>
                <w:color w:val="000000"/>
                <w:sz w:val="24"/>
                <w:szCs w:val="24"/>
              </w:rPr>
              <w:t xml:space="preserve"> детского объединения:</w:t>
            </w:r>
          </w:p>
          <w:p w:rsidR="00F61DE2" w:rsidRPr="00F61DE2" w:rsidRDefault="00F61DE2" w:rsidP="00F61DE2">
            <w:pPr>
              <w:numPr>
                <w:ilvl w:val="0"/>
                <w:numId w:val="1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 xml:space="preserve">изучение особенностей личностного развития обучающихся через наблюдение за поведением, отношением к выбранному виду деятельности, взаимодействием и коммуникацией с </w:t>
            </w: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lastRenderedPageBreak/>
              <w:t>другими обучающимися в специально создаваемых педагогических ситуациях;</w:t>
            </w:r>
          </w:p>
          <w:p w:rsidR="00F61DE2" w:rsidRPr="00F61DE2" w:rsidRDefault="00F61DE2" w:rsidP="00F61DE2">
            <w:pPr>
              <w:numPr>
                <w:ilvl w:val="0"/>
                <w:numId w:val="18"/>
              </w:numPr>
              <w:tabs>
                <w:tab w:val="left" w:pos="291"/>
              </w:tabs>
              <w:autoSpaceDE w:val="0"/>
              <w:autoSpaceDN w:val="0"/>
              <w:adjustRightInd w:val="0"/>
              <w:ind w:left="34"/>
              <w:rPr>
                <w:rFonts w:ascii="LiteraturnayaC" w:hAnsi="LiteraturnayaC" w:cs="LiteraturnayaC"/>
                <w:color w:val="000000"/>
                <w:sz w:val="24"/>
                <w:szCs w:val="24"/>
              </w:rPr>
            </w:pPr>
            <w:r w:rsidRPr="00F61DE2">
              <w:rPr>
                <w:rFonts w:ascii="LiteraturnayaC" w:hAnsi="LiteraturnayaC" w:cs="LiteraturnayaC"/>
                <w:color w:val="000000"/>
                <w:sz w:val="24"/>
                <w:szCs w:val="24"/>
              </w:rPr>
              <w:t>поддержка ребенка в решении важных для него жизненных проблем (налаживание взаимоотношений с другими детьми, личный и социальный опыт в конкретных видах и направлениях деятельности, в том числе в рамках программного содержания)</w:t>
            </w:r>
          </w:p>
        </w:tc>
      </w:tr>
      <w:tr w:rsidR="00F61DE2" w:rsidRPr="00F61DE2" w:rsidTr="004C5B84">
        <w:trPr>
          <w:trHeight w:val="1576"/>
        </w:trPr>
        <w:tc>
          <w:tcPr>
            <w:tcW w:w="2122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«Культурно-образовательные события» </w:t>
            </w:r>
          </w:p>
        </w:tc>
        <w:tc>
          <w:tcPr>
            <w:tcW w:w="2693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Воспитательные мероприятия в детском объединении, образовательной организации </w:t>
            </w:r>
          </w:p>
        </w:tc>
        <w:tc>
          <w:tcPr>
            <w:tcW w:w="2551" w:type="dxa"/>
          </w:tcPr>
          <w:p w:rsidR="00F61DE2" w:rsidRPr="00F61DE2" w:rsidRDefault="00F61DE2" w:rsidP="00F61DE2">
            <w:pPr>
              <w:rPr>
                <w:sz w:val="24"/>
                <w:szCs w:val="24"/>
              </w:rPr>
            </w:pPr>
            <w:r w:rsidRPr="00F61DE2">
              <w:rPr>
                <w:sz w:val="24"/>
                <w:szCs w:val="24"/>
              </w:rPr>
              <w:t>Реализовывать потенциал событийного воспитания для укрепления и развития традиций детского объединения</w:t>
            </w:r>
          </w:p>
        </w:tc>
        <w:tc>
          <w:tcPr>
            <w:tcW w:w="2410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i/>
                <w:color w:val="000000"/>
                <w:sz w:val="24"/>
                <w:szCs w:val="24"/>
              </w:rPr>
              <w:t>На уровне образовательной организации</w:t>
            </w: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 (Отчетные концерты, тематические творческие мероприятия, спектакли)</w:t>
            </w:r>
          </w:p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i/>
                <w:color w:val="000000"/>
                <w:sz w:val="24"/>
                <w:szCs w:val="24"/>
              </w:rPr>
              <w:t>На уровне образовательного объединения</w:t>
            </w: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 (Подготовка к культурно-</w:t>
            </w:r>
            <w:proofErr w:type="spellStart"/>
            <w:r w:rsidRPr="00F61DE2">
              <w:rPr>
                <w:rFonts w:eastAsiaTheme="minorHAnsi"/>
                <w:color w:val="000000"/>
                <w:sz w:val="24"/>
                <w:szCs w:val="24"/>
              </w:rPr>
              <w:t>образовательномусобытию</w:t>
            </w:r>
            <w:proofErr w:type="spellEnd"/>
            <w:r w:rsidRPr="00F61DE2">
              <w:rPr>
                <w:rFonts w:eastAsiaTheme="minorHAnsi"/>
                <w:color w:val="000000"/>
                <w:sz w:val="24"/>
                <w:szCs w:val="24"/>
              </w:rPr>
              <w:t>, спектаклю,  проведение открытых мероприятий)</w:t>
            </w:r>
          </w:p>
        </w:tc>
      </w:tr>
      <w:tr w:rsidR="00F61DE2" w:rsidRPr="00F61DE2" w:rsidTr="004C5B84">
        <w:trPr>
          <w:trHeight w:val="1093"/>
        </w:trPr>
        <w:tc>
          <w:tcPr>
            <w:tcW w:w="2122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«Взаимодействие с родителями» </w:t>
            </w:r>
          </w:p>
        </w:tc>
        <w:tc>
          <w:tcPr>
            <w:tcW w:w="2693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Продуктивное взаимодействие с родителями </w:t>
            </w:r>
          </w:p>
        </w:tc>
        <w:tc>
          <w:tcPr>
            <w:tcW w:w="2551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Организовывать работу с родителями (законными представителями) обучающихся для совместного решения проблем воспитания и социализации детей </w:t>
            </w:r>
          </w:p>
        </w:tc>
        <w:tc>
          <w:tcPr>
            <w:tcW w:w="2410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>Тематические родительские собрания, родительские гостиные</w:t>
            </w:r>
          </w:p>
        </w:tc>
      </w:tr>
      <w:tr w:rsidR="00F61DE2" w:rsidRPr="00F61DE2" w:rsidTr="004C5B84">
        <w:trPr>
          <w:trHeight w:val="769"/>
        </w:trPr>
        <w:tc>
          <w:tcPr>
            <w:tcW w:w="2122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«Наставничество и </w:t>
            </w:r>
            <w:proofErr w:type="spellStart"/>
            <w:r w:rsidRPr="00F61DE2">
              <w:rPr>
                <w:rFonts w:eastAsiaTheme="minorHAnsi"/>
                <w:color w:val="000000"/>
                <w:sz w:val="24"/>
                <w:szCs w:val="24"/>
              </w:rPr>
              <w:t>тьюторство</w:t>
            </w:r>
            <w:proofErr w:type="spellEnd"/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Индивидуализация образовательного процесса </w:t>
            </w:r>
          </w:p>
        </w:tc>
        <w:tc>
          <w:tcPr>
            <w:tcW w:w="2551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Способствовать умению самостоятельно оценивать происходящее и </w:t>
            </w:r>
            <w:r w:rsidRPr="00F61DE2">
              <w:rPr>
                <w:rFonts w:eastAsiaTheme="minorHAnsi"/>
                <w:color w:val="000000"/>
                <w:sz w:val="24"/>
                <w:szCs w:val="24"/>
              </w:rPr>
              <w:lastRenderedPageBreak/>
              <w:t>использовать накапливаемый опыт в целях самосовершенствования и самореализации в процессе жизнедеятельности</w:t>
            </w:r>
          </w:p>
        </w:tc>
        <w:tc>
          <w:tcPr>
            <w:tcW w:w="2410" w:type="dxa"/>
          </w:tcPr>
          <w:p w:rsidR="00F61DE2" w:rsidRPr="00F61DE2" w:rsidRDefault="00F61DE2" w:rsidP="00F61DE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F61DE2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Участие наставника и наставляемого в совместных конкурсах и проектных работах, </w:t>
            </w:r>
            <w:r w:rsidRPr="00F61DE2">
              <w:rPr>
                <w:rFonts w:eastAsiaTheme="minorHAnsi"/>
                <w:color w:val="000000"/>
                <w:sz w:val="24"/>
                <w:szCs w:val="24"/>
              </w:rPr>
              <w:lastRenderedPageBreak/>
              <w:t xml:space="preserve">индивидуальные и групповые </w:t>
            </w:r>
            <w:proofErr w:type="spellStart"/>
            <w:r w:rsidRPr="00F61DE2">
              <w:rPr>
                <w:rFonts w:eastAsiaTheme="minorHAnsi"/>
                <w:color w:val="000000"/>
                <w:sz w:val="24"/>
                <w:szCs w:val="24"/>
              </w:rPr>
              <w:t>тьюторские</w:t>
            </w:r>
            <w:proofErr w:type="spellEnd"/>
            <w:r w:rsidRPr="00F61DE2">
              <w:rPr>
                <w:rFonts w:eastAsiaTheme="minorHAnsi"/>
                <w:color w:val="000000"/>
                <w:sz w:val="24"/>
                <w:szCs w:val="24"/>
              </w:rPr>
              <w:t xml:space="preserve"> консультации, образовательные события.</w:t>
            </w:r>
          </w:p>
        </w:tc>
      </w:tr>
    </w:tbl>
    <w:p w:rsidR="00F61DE2" w:rsidRPr="00F61DE2" w:rsidRDefault="00F61DE2" w:rsidP="00F61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54E3" w:rsidRPr="00AD54E3" w:rsidRDefault="00AD54E3" w:rsidP="00AD54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59" w:rsidRDefault="00AD54E3" w:rsidP="00AD54E3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4E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86F38" w:rsidRPr="00786F38" w:rsidRDefault="00786F38" w:rsidP="00786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786F38" w:rsidRPr="00786F38" w:rsidRDefault="00786F38" w:rsidP="00786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9493" w:type="dxa"/>
        <w:tblLayout w:type="fixed"/>
        <w:tblLook w:val="0000" w:firstRow="0" w:lastRow="0" w:firstColumn="0" w:lastColumn="0" w:noHBand="0" w:noVBand="0"/>
      </w:tblPr>
      <w:tblGrid>
        <w:gridCol w:w="988"/>
        <w:gridCol w:w="4252"/>
        <w:gridCol w:w="1843"/>
        <w:gridCol w:w="2410"/>
      </w:tblGrid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мероприятия, события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786F38" w:rsidRPr="00786F38" w:rsidTr="00C14AA2">
        <w:trPr>
          <w:trHeight w:val="288"/>
        </w:trPr>
        <w:tc>
          <w:tcPr>
            <w:tcW w:w="9493" w:type="dxa"/>
            <w:gridSpan w:val="4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Тематические</w:t>
            </w:r>
            <w:proofErr w:type="gramEnd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модуль «Воспитание на учебном занятии»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«Уважай старость».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октябрь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страну «Сотрудничество»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декабрь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«Урок милосердия и доброты»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493" w:type="dxa"/>
            <w:gridSpan w:val="4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Тематические</w:t>
            </w:r>
            <w:proofErr w:type="gramEnd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модуль «Воспитание в детском объединении»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«День знакомств»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КТД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сентябрь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«С Новым годом, друзья!»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КТД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декабрь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«Всемирный день здоровья»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КТД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апрель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493" w:type="dxa"/>
            <w:gridSpan w:val="4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Тематические модуль «Ключевые культурно-образовательные события»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«День открытых дверей»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сентябрь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 «Мама – главное слово…»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ноябрь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воспитательное мероприятие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декабрь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 «</w:t>
            </w:r>
            <w:proofErr w:type="spellStart"/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-баты, шли  солдаты»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февраль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Воспитательное мероприятие  «Веселая масленица»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Концертно-игровая программа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воспитательное мероприятие</w:t>
            </w: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май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493" w:type="dxa"/>
            <w:gridSpan w:val="4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Тематические</w:t>
            </w:r>
            <w:proofErr w:type="gramEnd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модуль «Взаимодействие с родителями»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сентябрь 2022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Родительская гостиная «Мои социальные сети»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апрель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Веселый конкурс  «Мама, папа, я – интеллектуальная семья»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Февраль 2023</w:t>
            </w:r>
          </w:p>
        </w:tc>
      </w:tr>
      <w:tr w:rsidR="00786F38" w:rsidRPr="00786F38" w:rsidTr="00C14AA2">
        <w:trPr>
          <w:trHeight w:val="288"/>
        </w:trPr>
        <w:tc>
          <w:tcPr>
            <w:tcW w:w="9493" w:type="dxa"/>
            <w:gridSpan w:val="4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Тематические</w:t>
            </w:r>
            <w:proofErr w:type="gramEnd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модуль «Наставничество и </w:t>
            </w:r>
            <w:proofErr w:type="spellStart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тьюторство</w:t>
            </w:r>
            <w:proofErr w:type="spellEnd"/>
            <w:r w:rsidRPr="00786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наставнических пар (ученик-ученик)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786F38" w:rsidRPr="00786F38" w:rsidTr="00C14AA2">
        <w:trPr>
          <w:trHeight w:val="288"/>
        </w:trPr>
        <w:tc>
          <w:tcPr>
            <w:tcW w:w="988" w:type="dxa"/>
          </w:tcPr>
          <w:p w:rsidR="00786F38" w:rsidRPr="00786F38" w:rsidRDefault="00786F38" w:rsidP="00786F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совместных конкурсах и проектах</w:t>
            </w:r>
          </w:p>
        </w:tc>
        <w:tc>
          <w:tcPr>
            <w:tcW w:w="1843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6F38" w:rsidRPr="00786F38" w:rsidRDefault="00786F38" w:rsidP="00786F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F38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786F38" w:rsidRPr="00786F38" w:rsidRDefault="00786F38" w:rsidP="00786F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6F38" w:rsidRPr="00786F38" w:rsidRDefault="00786F38" w:rsidP="00786F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B5D87" w:rsidRPr="00786F38" w:rsidRDefault="00786F38" w:rsidP="00786F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F38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C71F49" w:rsidRPr="00C71F49" w:rsidRDefault="00C71F49" w:rsidP="00C71F49">
      <w:pPr>
        <w:widowControl w:val="0"/>
        <w:autoSpaceDE w:val="0"/>
        <w:autoSpaceDN w:val="0"/>
        <w:spacing w:after="0" w:line="360" w:lineRule="auto"/>
        <w:ind w:left="382" w:right="8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F4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C71F49" w:rsidRPr="00C71F49" w:rsidRDefault="00C71F49" w:rsidP="00C71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25451" w:rsidRPr="00C71F49" w:rsidRDefault="00E25451" w:rsidP="00C71F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Для обучающихся: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Айзенк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Г.Ю. Проверьте свои способности. СПБ 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:Л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ань, Союз, 1996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Алексеева М.Н. 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Физика-юным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М.: Просвещение, 2000.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Елькин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В.И. Необычные учебные материалы по физике.- М.:Школа-Пресс,2000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Зайков И.А. Физика: приглашение в лабораторию мысли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Новосибирск: Издательство Новосибирского университета, 1997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5) Засов А.В., Кононович Э.В.  Астрономия. 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11  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 школ  и  классов  с углубленным изучением физики и астрономии. - М.: Просвещение, 1993.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Земля и Вселенная. Периодический научно-популярный        журнал. - М.: «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Наука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»Р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7) Кириллова И.Г. Книга для чтения по физике для учащихся 7-8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М.: Просвещение 2000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 Купер Л. Физика для всех. Т.2. Современная физика. М., 1974.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9)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Лукашик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В.И. Физическая олимпиада в 6 - 7 классах. М.: Просвещение, 1976.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10) Майоров А.Н. Физика 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любознательных или о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чѐм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узнаешь на уроке. Ярославль: Академия развития, 1999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11) Низамов И.М. Задачи по физике с техническим содержанием. М.: Просвещение,2001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12)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Цесевич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и как наблюдать на небе. Руководство по наблюдению небесных тел. 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,: Наука, 1984.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13) Школьникам о современной физике. Классическая физика. Ядерная физика. Под ред. В.З.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Кресина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.: Просвещение, 1974.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14) Школьникам о современной физике. Физика твердого тела. Под ред. В.З.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Кресина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Просвещение, 1975.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Для педагога: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1)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Аганов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А.В., Сафиуллин Р.К. Физика вокруг нас. Качественные задачи по физике / А.В.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Аганов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Р.К. Сафиуллин. - М.: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Ленанд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2015. -336 с.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Герман И. Физика организма человека. Учебное пособие / И. Герман. - М.: Интеллект, 2014. - 992 с.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Гин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 Примеры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Гин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Гомель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ИПП «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Сож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1999. – 88 с.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Гулиа, Н.В. Удивительная физика. / Н.В. Гулиа. – М.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ЭНАС, 2008. – 416 с. – (О ч м умолчали учебники).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5) Дружинин Б. Развивающие задачи по физике для школьников 5-9 классов / Б. Дружинин. - М.: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Илекса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- 2019. - 186 с. 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Задачник «Кванта». Физика ч. 1,2,3. Приложение к ж-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«Квант</w:t>
      </w:r>
      <w:proofErr w:type="gram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 П</w:t>
      </w:r>
      <w:proofErr w:type="gram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 ред. А.Р.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Зильбермана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А.И.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Черноуцана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Бюро «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Квантум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1997.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7) Зверев Г.Я. Физика без механики Ньютона, без теории Эйнштейна, без принципа наименьшего действия и без пси-функции Шредингера / Г.Я. Зверев. М: </w:t>
      </w: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Либроком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2011.- 144с.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Интернет сайты: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http://internat.msu.ru/structure/chairs/physics/zanimatelnaya-fizika/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https://simplescience.ru/collection/physics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https://www.uchportal.ru/load/39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https://proshkolu.ru/club/physics/list/1-11112-6324/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http://fizkaf.narod.ru/Домашние наблюдения и опыты учащихся по физике. [Образовательный сайт]. Режим доступа: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http://www.physicedu.ru/phy-1110.html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Занимательные научные опыты для детей. [Образовательный сайт]. Режим доступа: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http://adalin.mospsy.ru/l_01_00/l_01_10o.shtml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Internet</w:t>
      </w:r>
      <w:proofErr w:type="spellEnd"/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-ресурсы по физике. [Образовательный сайт]. Режим доступа: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http://www.gomulina.orc.ru/index1.html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https://interneturok.ru/lesson/physics/9-klass/zakony-vzaimodejstviya-i-dvizheniya-tel/laboratornaya-rabota2-issledovanie-svobodnogo-padeniya-tel</w:t>
      </w:r>
    </w:p>
    <w:p w:rsidR="00E25451" w:rsidRPr="00C71F49" w:rsidRDefault="00E25451" w:rsidP="00C71F49">
      <w:pPr>
        <w:shd w:val="clear" w:color="auto" w:fill="FFFFFF"/>
        <w:spacing w:after="0" w:line="360" w:lineRule="auto"/>
        <w:ind w:firstLine="425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https://infourok.ru/laboratornaya-rabota-izuchenie-dvizheniya-tela-po-okruzhnosti-pod-deystviem-siluprugosti-i-tyazhesti-857070.html</w:t>
      </w:r>
    </w:p>
    <w:p w:rsidR="00E25451" w:rsidRPr="00C71F49" w:rsidRDefault="00E25451" w:rsidP="00C71F4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71F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5451" w:rsidRPr="00C71F49" w:rsidRDefault="00E25451" w:rsidP="00C71F49">
      <w:pPr>
        <w:spacing w:line="360" w:lineRule="auto"/>
        <w:jc w:val="both"/>
        <w:rPr>
          <w:sz w:val="28"/>
          <w:szCs w:val="28"/>
        </w:rPr>
      </w:pPr>
    </w:p>
    <w:sectPr w:rsidR="00E25451" w:rsidRPr="00C71F49" w:rsidSect="00EB70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1" w:rsidRDefault="00464CC1" w:rsidP="00EB7066">
      <w:pPr>
        <w:spacing w:after="0" w:line="240" w:lineRule="auto"/>
      </w:pPr>
      <w:r>
        <w:separator/>
      </w:r>
    </w:p>
  </w:endnote>
  <w:endnote w:type="continuationSeparator" w:id="0">
    <w:p w:rsidR="00464CC1" w:rsidRDefault="00464CC1" w:rsidP="00E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teraturnayaC">
    <w:altName w:val="Literaturnay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35620"/>
      <w:docPartObj>
        <w:docPartGallery w:val="Page Numbers (Bottom of Page)"/>
        <w:docPartUnique/>
      </w:docPartObj>
    </w:sdtPr>
    <w:sdtEndPr/>
    <w:sdtContent>
      <w:p w:rsidR="00EB7066" w:rsidRDefault="00EB70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E2">
          <w:rPr>
            <w:noProof/>
          </w:rPr>
          <w:t>37</w:t>
        </w:r>
        <w:r>
          <w:fldChar w:fldCharType="end"/>
        </w:r>
      </w:p>
    </w:sdtContent>
  </w:sdt>
  <w:p w:rsidR="00EB7066" w:rsidRDefault="00EB70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1" w:rsidRDefault="00464CC1" w:rsidP="00EB7066">
      <w:pPr>
        <w:spacing w:after="0" w:line="240" w:lineRule="auto"/>
      </w:pPr>
      <w:r>
        <w:separator/>
      </w:r>
    </w:p>
  </w:footnote>
  <w:footnote w:type="continuationSeparator" w:id="0">
    <w:p w:rsidR="00464CC1" w:rsidRDefault="00464CC1" w:rsidP="00EB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CD2"/>
    <w:multiLevelType w:val="hybridMultilevel"/>
    <w:tmpl w:val="010ED5E2"/>
    <w:lvl w:ilvl="0" w:tplc="97725D84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2" w:hanging="37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5010F314">
      <w:numFmt w:val="bullet"/>
      <w:lvlText w:val="•"/>
      <w:lvlJc w:val="left"/>
      <w:pPr>
        <w:ind w:left="2221" w:hanging="372"/>
      </w:pPr>
      <w:rPr>
        <w:lang w:val="ru-RU" w:eastAsia="en-US" w:bidi="ar-SA"/>
      </w:rPr>
    </w:lvl>
    <w:lvl w:ilvl="3" w:tplc="C694C32C">
      <w:numFmt w:val="bullet"/>
      <w:lvlText w:val="•"/>
      <w:lvlJc w:val="left"/>
      <w:pPr>
        <w:ind w:left="3221" w:hanging="372"/>
      </w:pPr>
      <w:rPr>
        <w:lang w:val="ru-RU" w:eastAsia="en-US" w:bidi="ar-SA"/>
      </w:rPr>
    </w:lvl>
    <w:lvl w:ilvl="4" w:tplc="1EA89738">
      <w:numFmt w:val="bullet"/>
      <w:lvlText w:val="•"/>
      <w:lvlJc w:val="left"/>
      <w:pPr>
        <w:ind w:left="4222" w:hanging="372"/>
      </w:pPr>
      <w:rPr>
        <w:lang w:val="ru-RU" w:eastAsia="en-US" w:bidi="ar-SA"/>
      </w:rPr>
    </w:lvl>
    <w:lvl w:ilvl="5" w:tplc="E9E6D2C2">
      <w:numFmt w:val="bullet"/>
      <w:lvlText w:val="•"/>
      <w:lvlJc w:val="left"/>
      <w:pPr>
        <w:ind w:left="5223" w:hanging="372"/>
      </w:pPr>
      <w:rPr>
        <w:lang w:val="ru-RU" w:eastAsia="en-US" w:bidi="ar-SA"/>
      </w:rPr>
    </w:lvl>
    <w:lvl w:ilvl="6" w:tplc="12B039D2">
      <w:numFmt w:val="bullet"/>
      <w:lvlText w:val="•"/>
      <w:lvlJc w:val="left"/>
      <w:pPr>
        <w:ind w:left="6223" w:hanging="372"/>
      </w:pPr>
      <w:rPr>
        <w:lang w:val="ru-RU" w:eastAsia="en-US" w:bidi="ar-SA"/>
      </w:rPr>
    </w:lvl>
    <w:lvl w:ilvl="7" w:tplc="82F8E65C">
      <w:numFmt w:val="bullet"/>
      <w:lvlText w:val="•"/>
      <w:lvlJc w:val="left"/>
      <w:pPr>
        <w:ind w:left="7224" w:hanging="372"/>
      </w:pPr>
      <w:rPr>
        <w:lang w:val="ru-RU" w:eastAsia="en-US" w:bidi="ar-SA"/>
      </w:rPr>
    </w:lvl>
    <w:lvl w:ilvl="8" w:tplc="FAF29C68">
      <w:numFmt w:val="bullet"/>
      <w:lvlText w:val="•"/>
      <w:lvlJc w:val="left"/>
      <w:pPr>
        <w:ind w:left="8225" w:hanging="372"/>
      </w:pPr>
      <w:rPr>
        <w:lang w:val="ru-RU" w:eastAsia="en-US" w:bidi="ar-SA"/>
      </w:rPr>
    </w:lvl>
  </w:abstractNum>
  <w:abstractNum w:abstractNumId="1">
    <w:nsid w:val="1D3E780A"/>
    <w:multiLevelType w:val="hybridMultilevel"/>
    <w:tmpl w:val="E82208F2"/>
    <w:lvl w:ilvl="0" w:tplc="48F669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A3AF6"/>
    <w:multiLevelType w:val="hybridMultilevel"/>
    <w:tmpl w:val="63F40612"/>
    <w:lvl w:ilvl="0" w:tplc="ECFCFE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1135"/>
    <w:multiLevelType w:val="hybridMultilevel"/>
    <w:tmpl w:val="C3785512"/>
    <w:lvl w:ilvl="0" w:tplc="97725D84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2" w:hanging="37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5010F314">
      <w:numFmt w:val="bullet"/>
      <w:lvlText w:val="•"/>
      <w:lvlJc w:val="left"/>
      <w:pPr>
        <w:ind w:left="2221" w:hanging="372"/>
      </w:pPr>
      <w:rPr>
        <w:lang w:val="ru-RU" w:eastAsia="en-US" w:bidi="ar-SA"/>
      </w:rPr>
    </w:lvl>
    <w:lvl w:ilvl="3" w:tplc="C694C32C">
      <w:numFmt w:val="bullet"/>
      <w:lvlText w:val="•"/>
      <w:lvlJc w:val="left"/>
      <w:pPr>
        <w:ind w:left="3221" w:hanging="372"/>
      </w:pPr>
      <w:rPr>
        <w:lang w:val="ru-RU" w:eastAsia="en-US" w:bidi="ar-SA"/>
      </w:rPr>
    </w:lvl>
    <w:lvl w:ilvl="4" w:tplc="1EA89738">
      <w:numFmt w:val="bullet"/>
      <w:lvlText w:val="•"/>
      <w:lvlJc w:val="left"/>
      <w:pPr>
        <w:ind w:left="4222" w:hanging="372"/>
      </w:pPr>
      <w:rPr>
        <w:lang w:val="ru-RU" w:eastAsia="en-US" w:bidi="ar-SA"/>
      </w:rPr>
    </w:lvl>
    <w:lvl w:ilvl="5" w:tplc="E9E6D2C2">
      <w:numFmt w:val="bullet"/>
      <w:lvlText w:val="•"/>
      <w:lvlJc w:val="left"/>
      <w:pPr>
        <w:ind w:left="5223" w:hanging="372"/>
      </w:pPr>
      <w:rPr>
        <w:lang w:val="ru-RU" w:eastAsia="en-US" w:bidi="ar-SA"/>
      </w:rPr>
    </w:lvl>
    <w:lvl w:ilvl="6" w:tplc="12B039D2">
      <w:numFmt w:val="bullet"/>
      <w:lvlText w:val="•"/>
      <w:lvlJc w:val="left"/>
      <w:pPr>
        <w:ind w:left="6223" w:hanging="372"/>
      </w:pPr>
      <w:rPr>
        <w:lang w:val="ru-RU" w:eastAsia="en-US" w:bidi="ar-SA"/>
      </w:rPr>
    </w:lvl>
    <w:lvl w:ilvl="7" w:tplc="82F8E65C">
      <w:numFmt w:val="bullet"/>
      <w:lvlText w:val="•"/>
      <w:lvlJc w:val="left"/>
      <w:pPr>
        <w:ind w:left="7224" w:hanging="372"/>
      </w:pPr>
      <w:rPr>
        <w:lang w:val="ru-RU" w:eastAsia="en-US" w:bidi="ar-SA"/>
      </w:rPr>
    </w:lvl>
    <w:lvl w:ilvl="8" w:tplc="FAF29C68">
      <w:numFmt w:val="bullet"/>
      <w:lvlText w:val="•"/>
      <w:lvlJc w:val="left"/>
      <w:pPr>
        <w:ind w:left="8225" w:hanging="372"/>
      </w:pPr>
      <w:rPr>
        <w:lang w:val="ru-RU" w:eastAsia="en-US" w:bidi="ar-SA"/>
      </w:rPr>
    </w:lvl>
  </w:abstractNum>
  <w:abstractNum w:abstractNumId="4">
    <w:nsid w:val="4B14737D"/>
    <w:multiLevelType w:val="hybridMultilevel"/>
    <w:tmpl w:val="8F508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4F6ACE"/>
    <w:multiLevelType w:val="hybridMultilevel"/>
    <w:tmpl w:val="455093AE"/>
    <w:lvl w:ilvl="0" w:tplc="97725D84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2" w:hanging="37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5010F314">
      <w:numFmt w:val="bullet"/>
      <w:lvlText w:val="•"/>
      <w:lvlJc w:val="left"/>
      <w:pPr>
        <w:ind w:left="2221" w:hanging="372"/>
      </w:pPr>
      <w:rPr>
        <w:lang w:val="ru-RU" w:eastAsia="en-US" w:bidi="ar-SA"/>
      </w:rPr>
    </w:lvl>
    <w:lvl w:ilvl="3" w:tplc="C694C32C">
      <w:numFmt w:val="bullet"/>
      <w:lvlText w:val="•"/>
      <w:lvlJc w:val="left"/>
      <w:pPr>
        <w:ind w:left="3221" w:hanging="372"/>
      </w:pPr>
      <w:rPr>
        <w:lang w:val="ru-RU" w:eastAsia="en-US" w:bidi="ar-SA"/>
      </w:rPr>
    </w:lvl>
    <w:lvl w:ilvl="4" w:tplc="1EA89738">
      <w:numFmt w:val="bullet"/>
      <w:lvlText w:val="•"/>
      <w:lvlJc w:val="left"/>
      <w:pPr>
        <w:ind w:left="4222" w:hanging="372"/>
      </w:pPr>
      <w:rPr>
        <w:lang w:val="ru-RU" w:eastAsia="en-US" w:bidi="ar-SA"/>
      </w:rPr>
    </w:lvl>
    <w:lvl w:ilvl="5" w:tplc="E9E6D2C2">
      <w:numFmt w:val="bullet"/>
      <w:lvlText w:val="•"/>
      <w:lvlJc w:val="left"/>
      <w:pPr>
        <w:ind w:left="5223" w:hanging="372"/>
      </w:pPr>
      <w:rPr>
        <w:lang w:val="ru-RU" w:eastAsia="en-US" w:bidi="ar-SA"/>
      </w:rPr>
    </w:lvl>
    <w:lvl w:ilvl="6" w:tplc="12B039D2">
      <w:numFmt w:val="bullet"/>
      <w:lvlText w:val="•"/>
      <w:lvlJc w:val="left"/>
      <w:pPr>
        <w:ind w:left="6223" w:hanging="372"/>
      </w:pPr>
      <w:rPr>
        <w:lang w:val="ru-RU" w:eastAsia="en-US" w:bidi="ar-SA"/>
      </w:rPr>
    </w:lvl>
    <w:lvl w:ilvl="7" w:tplc="82F8E65C">
      <w:numFmt w:val="bullet"/>
      <w:lvlText w:val="•"/>
      <w:lvlJc w:val="left"/>
      <w:pPr>
        <w:ind w:left="7224" w:hanging="372"/>
      </w:pPr>
      <w:rPr>
        <w:lang w:val="ru-RU" w:eastAsia="en-US" w:bidi="ar-SA"/>
      </w:rPr>
    </w:lvl>
    <w:lvl w:ilvl="8" w:tplc="FAF29C68">
      <w:numFmt w:val="bullet"/>
      <w:lvlText w:val="•"/>
      <w:lvlJc w:val="left"/>
      <w:pPr>
        <w:ind w:left="8225" w:hanging="372"/>
      </w:pPr>
      <w:rPr>
        <w:lang w:val="ru-RU" w:eastAsia="en-US" w:bidi="ar-SA"/>
      </w:rPr>
    </w:lvl>
  </w:abstractNum>
  <w:abstractNum w:abstractNumId="6">
    <w:nsid w:val="590C67AC"/>
    <w:multiLevelType w:val="multilevel"/>
    <w:tmpl w:val="20A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B58AA"/>
    <w:multiLevelType w:val="hybridMultilevel"/>
    <w:tmpl w:val="185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3FE9"/>
    <w:multiLevelType w:val="hybridMultilevel"/>
    <w:tmpl w:val="582E2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180305B"/>
    <w:multiLevelType w:val="hybridMultilevel"/>
    <w:tmpl w:val="5FA83484"/>
    <w:lvl w:ilvl="0" w:tplc="04190005">
      <w:start w:val="1"/>
      <w:numFmt w:val="bullet"/>
      <w:lvlText w:val=""/>
      <w:lvlJc w:val="left"/>
      <w:pPr>
        <w:ind w:left="222" w:hanging="293"/>
      </w:pPr>
      <w:rPr>
        <w:rFonts w:ascii="Wingdings" w:hAnsi="Wingdings" w:hint="default"/>
        <w:spacing w:val="-28"/>
        <w:w w:val="99"/>
        <w:sz w:val="24"/>
        <w:szCs w:val="24"/>
        <w:lang w:val="ru-RU" w:eastAsia="en-US" w:bidi="ar-SA"/>
      </w:rPr>
    </w:lvl>
    <w:lvl w:ilvl="1" w:tplc="BFB66184">
      <w:numFmt w:val="bullet"/>
      <w:lvlText w:val="•"/>
      <w:lvlJc w:val="left"/>
      <w:pPr>
        <w:ind w:left="1220" w:hanging="293"/>
      </w:pPr>
      <w:rPr>
        <w:rFonts w:hint="default"/>
        <w:lang w:val="ru-RU" w:eastAsia="en-US" w:bidi="ar-SA"/>
      </w:rPr>
    </w:lvl>
    <w:lvl w:ilvl="2" w:tplc="6D7CCA0E">
      <w:numFmt w:val="bullet"/>
      <w:lvlText w:val="•"/>
      <w:lvlJc w:val="left"/>
      <w:pPr>
        <w:ind w:left="2221" w:hanging="293"/>
      </w:pPr>
      <w:rPr>
        <w:rFonts w:hint="default"/>
        <w:lang w:val="ru-RU" w:eastAsia="en-US" w:bidi="ar-SA"/>
      </w:rPr>
    </w:lvl>
    <w:lvl w:ilvl="3" w:tplc="2F6EF628">
      <w:numFmt w:val="bullet"/>
      <w:lvlText w:val="•"/>
      <w:lvlJc w:val="left"/>
      <w:pPr>
        <w:ind w:left="3221" w:hanging="293"/>
      </w:pPr>
      <w:rPr>
        <w:rFonts w:hint="default"/>
        <w:lang w:val="ru-RU" w:eastAsia="en-US" w:bidi="ar-SA"/>
      </w:rPr>
    </w:lvl>
    <w:lvl w:ilvl="4" w:tplc="07A220FC">
      <w:numFmt w:val="bullet"/>
      <w:lvlText w:val="•"/>
      <w:lvlJc w:val="left"/>
      <w:pPr>
        <w:ind w:left="4222" w:hanging="293"/>
      </w:pPr>
      <w:rPr>
        <w:rFonts w:hint="default"/>
        <w:lang w:val="ru-RU" w:eastAsia="en-US" w:bidi="ar-SA"/>
      </w:rPr>
    </w:lvl>
    <w:lvl w:ilvl="5" w:tplc="CD001818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CC880B3C"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7" w:tplc="7C66EBA8">
      <w:numFmt w:val="bullet"/>
      <w:lvlText w:val="•"/>
      <w:lvlJc w:val="left"/>
      <w:pPr>
        <w:ind w:left="7224" w:hanging="293"/>
      </w:pPr>
      <w:rPr>
        <w:rFonts w:hint="default"/>
        <w:lang w:val="ru-RU" w:eastAsia="en-US" w:bidi="ar-SA"/>
      </w:rPr>
    </w:lvl>
    <w:lvl w:ilvl="8" w:tplc="2DC436FC">
      <w:numFmt w:val="bullet"/>
      <w:lvlText w:val="•"/>
      <w:lvlJc w:val="left"/>
      <w:pPr>
        <w:ind w:left="8225" w:hanging="293"/>
      </w:pPr>
      <w:rPr>
        <w:rFonts w:hint="default"/>
        <w:lang w:val="ru-RU" w:eastAsia="en-US" w:bidi="ar-SA"/>
      </w:rPr>
    </w:lvl>
  </w:abstractNum>
  <w:abstractNum w:abstractNumId="10">
    <w:nsid w:val="65070AD3"/>
    <w:multiLevelType w:val="hybridMultilevel"/>
    <w:tmpl w:val="E8AA4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328A4"/>
    <w:multiLevelType w:val="hybridMultilevel"/>
    <w:tmpl w:val="84ECEE80"/>
    <w:lvl w:ilvl="0" w:tplc="B77464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61BC9"/>
    <w:multiLevelType w:val="hybridMultilevel"/>
    <w:tmpl w:val="657E2688"/>
    <w:lvl w:ilvl="0" w:tplc="9742351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697873"/>
    <w:multiLevelType w:val="hybridMultilevel"/>
    <w:tmpl w:val="4D0C359E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83C72"/>
    <w:multiLevelType w:val="hybridMultilevel"/>
    <w:tmpl w:val="2798665C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71A4E"/>
    <w:multiLevelType w:val="hybridMultilevel"/>
    <w:tmpl w:val="BA4A1712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69E3"/>
    <w:multiLevelType w:val="hybridMultilevel"/>
    <w:tmpl w:val="086C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66DE6"/>
    <w:multiLevelType w:val="hybridMultilevel"/>
    <w:tmpl w:val="A0C2DFC0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51"/>
    <w:rsid w:val="000233DE"/>
    <w:rsid w:val="0004758D"/>
    <w:rsid w:val="00054950"/>
    <w:rsid w:val="00121D6A"/>
    <w:rsid w:val="001263B1"/>
    <w:rsid w:val="00182416"/>
    <w:rsid w:val="001B5AF3"/>
    <w:rsid w:val="001B5D87"/>
    <w:rsid w:val="001E5EA7"/>
    <w:rsid w:val="0021087C"/>
    <w:rsid w:val="00252850"/>
    <w:rsid w:val="002802FD"/>
    <w:rsid w:val="002C6CAC"/>
    <w:rsid w:val="002D0195"/>
    <w:rsid w:val="003852C7"/>
    <w:rsid w:val="003950FE"/>
    <w:rsid w:val="00434666"/>
    <w:rsid w:val="0044598B"/>
    <w:rsid w:val="00464CC1"/>
    <w:rsid w:val="00467A1E"/>
    <w:rsid w:val="00603247"/>
    <w:rsid w:val="00622C28"/>
    <w:rsid w:val="00624972"/>
    <w:rsid w:val="00653F36"/>
    <w:rsid w:val="00672107"/>
    <w:rsid w:val="007374CE"/>
    <w:rsid w:val="00786F38"/>
    <w:rsid w:val="0094170E"/>
    <w:rsid w:val="009535EB"/>
    <w:rsid w:val="00AA5647"/>
    <w:rsid w:val="00AD54E3"/>
    <w:rsid w:val="00AF05CA"/>
    <w:rsid w:val="00C71F49"/>
    <w:rsid w:val="00CD62EC"/>
    <w:rsid w:val="00D85859"/>
    <w:rsid w:val="00DA4D7B"/>
    <w:rsid w:val="00DD7BC1"/>
    <w:rsid w:val="00E059CB"/>
    <w:rsid w:val="00E06A93"/>
    <w:rsid w:val="00E22522"/>
    <w:rsid w:val="00E25451"/>
    <w:rsid w:val="00EB7066"/>
    <w:rsid w:val="00ED141A"/>
    <w:rsid w:val="00F20C55"/>
    <w:rsid w:val="00F25D00"/>
    <w:rsid w:val="00F6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451"/>
  </w:style>
  <w:style w:type="paragraph" w:styleId="a3">
    <w:name w:val="Normal (Web)"/>
    <w:basedOn w:val="a"/>
    <w:uiPriority w:val="99"/>
    <w:semiHidden/>
    <w:unhideWhenUsed/>
    <w:rsid w:val="00E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5EA7"/>
  </w:style>
  <w:style w:type="paragraph" w:styleId="a6">
    <w:name w:val="List Paragraph"/>
    <w:basedOn w:val="a"/>
    <w:uiPriority w:val="34"/>
    <w:qFormat/>
    <w:rsid w:val="00E059CB"/>
    <w:pPr>
      <w:ind w:left="720"/>
      <w:contextualSpacing/>
    </w:pPr>
  </w:style>
  <w:style w:type="paragraph" w:styleId="a7">
    <w:name w:val="No Spacing"/>
    <w:uiPriority w:val="1"/>
    <w:qFormat/>
    <w:rsid w:val="002C6CAC"/>
    <w:pPr>
      <w:spacing w:after="0" w:line="240" w:lineRule="auto"/>
    </w:pPr>
  </w:style>
  <w:style w:type="table" w:styleId="a8">
    <w:name w:val="Table Grid"/>
    <w:basedOn w:val="a1"/>
    <w:uiPriority w:val="59"/>
    <w:rsid w:val="00786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066"/>
  </w:style>
  <w:style w:type="paragraph" w:styleId="ab">
    <w:name w:val="footer"/>
    <w:basedOn w:val="a"/>
    <w:link w:val="ac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066"/>
  </w:style>
  <w:style w:type="table" w:customStyle="1" w:styleId="12">
    <w:name w:val="Сетка таблицы1"/>
    <w:basedOn w:val="a1"/>
    <w:next w:val="a8"/>
    <w:uiPriority w:val="59"/>
    <w:rsid w:val="00F6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451"/>
  </w:style>
  <w:style w:type="paragraph" w:styleId="a3">
    <w:name w:val="Normal (Web)"/>
    <w:basedOn w:val="a"/>
    <w:uiPriority w:val="99"/>
    <w:semiHidden/>
    <w:unhideWhenUsed/>
    <w:rsid w:val="00E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5EA7"/>
  </w:style>
  <w:style w:type="paragraph" w:styleId="a6">
    <w:name w:val="List Paragraph"/>
    <w:basedOn w:val="a"/>
    <w:uiPriority w:val="34"/>
    <w:qFormat/>
    <w:rsid w:val="00E059CB"/>
    <w:pPr>
      <w:ind w:left="720"/>
      <w:contextualSpacing/>
    </w:pPr>
  </w:style>
  <w:style w:type="paragraph" w:styleId="a7">
    <w:name w:val="No Spacing"/>
    <w:uiPriority w:val="1"/>
    <w:qFormat/>
    <w:rsid w:val="002C6CAC"/>
    <w:pPr>
      <w:spacing w:after="0" w:line="240" w:lineRule="auto"/>
    </w:pPr>
  </w:style>
  <w:style w:type="table" w:styleId="a8">
    <w:name w:val="Table Grid"/>
    <w:basedOn w:val="a1"/>
    <w:uiPriority w:val="59"/>
    <w:rsid w:val="00786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066"/>
  </w:style>
  <w:style w:type="paragraph" w:styleId="ab">
    <w:name w:val="footer"/>
    <w:basedOn w:val="a"/>
    <w:link w:val="ac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066"/>
  </w:style>
  <w:style w:type="table" w:customStyle="1" w:styleId="12">
    <w:name w:val="Сетка таблицы1"/>
    <w:basedOn w:val="a1"/>
    <w:next w:val="a8"/>
    <w:uiPriority w:val="59"/>
    <w:rsid w:val="00F6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CD8B-3327-4BE9-8F7E-A613EF6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41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Hilva</cp:lastModifiedBy>
  <cp:revision>13</cp:revision>
  <dcterms:created xsi:type="dcterms:W3CDTF">2022-08-22T15:09:00Z</dcterms:created>
  <dcterms:modified xsi:type="dcterms:W3CDTF">2022-08-25T07:27:00Z</dcterms:modified>
</cp:coreProperties>
</file>