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48" w:rsidRDefault="00B64248" w:rsidP="00B64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000000"/>
          <w:shd w:val="clear" w:color="auto" w:fill="F9F9F7"/>
        </w:rPr>
        <w:t>Беседа «Что такое природа? Живая и неживая природа»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Содержание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1. Воспитатель читает стихотворение Л. Дайнеко: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Вот на земле огромный дом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Под крышей голубой.</w:t>
      </w:r>
      <w:bookmarkStart w:id="0" w:name="_GoBack"/>
      <w:bookmarkEnd w:id="0"/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Живут в нем солнце, дождь и гром,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Лес и морской прибой,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Живут в нем птицы и цветы,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Веселый звон ручья.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Живешь в том доме светлом ты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И все твои друзья.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Куда б дороги ни вели,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Всегда ты будешь в нем.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Природою родной Земли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Зовется этот дом.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Вы знакомы со словом «природа». А что оно означает? Дети высказывают свои предположения о том, что такое природа, и приводят примеры: солнце, воздух, вода, растения, животные, птицы.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Почему вы относите тот или иной объект к природе? А что нельзя назвать природой? (То, что сделано руками человека.)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 xml:space="preserve">А машина есть в природе? (Нет, потому что она сделана руками человека; а вот лошадь и верблюд, на которых тоже ездит человек, </w:t>
      </w:r>
      <w:proofErr w:type="gramStart"/>
      <w:r w:rsidRPr="00B6424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64248">
        <w:rPr>
          <w:rFonts w:ascii="Times New Roman" w:hAnsi="Times New Roman" w:cs="Times New Roman"/>
          <w:sz w:val="28"/>
          <w:szCs w:val="28"/>
        </w:rPr>
        <w:t xml:space="preserve"> уже природа. Человек их только приручил, сделал их домашними, они и без него существовали в природе.)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gramStart"/>
      <w:r w:rsidRPr="00B6424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64248">
        <w:rPr>
          <w:rFonts w:ascii="Times New Roman" w:hAnsi="Times New Roman" w:cs="Times New Roman"/>
          <w:sz w:val="28"/>
          <w:szCs w:val="28"/>
        </w:rPr>
        <w:t xml:space="preserve"> то, что существует без помощи человека, а «не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248">
        <w:rPr>
          <w:rFonts w:ascii="Times New Roman" w:hAnsi="Times New Roman" w:cs="Times New Roman"/>
          <w:sz w:val="28"/>
          <w:szCs w:val="28"/>
        </w:rPr>
        <w:t>природа» - это все то, что сделано руками человека.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Воспитатель: Человек часто придумывает такие вещи, которые похожи на «природу».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Вертолет похож на стрекозу. Подводная лодка - на кита... (Дети продолжают этот ряд.)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 xml:space="preserve">Воспитатель: Всю природу Земли можно разделить на два огромных мира: мир неживой и мир живой природы. На столе лежат картинки, помогите мне </w:t>
      </w:r>
      <w:r w:rsidRPr="00B64248">
        <w:rPr>
          <w:rFonts w:ascii="Times New Roman" w:hAnsi="Times New Roman" w:cs="Times New Roman"/>
          <w:sz w:val="28"/>
          <w:szCs w:val="28"/>
        </w:rPr>
        <w:lastRenderedPageBreak/>
        <w:t>их разделить. На один мольберт поставьте живую природу, на другой – неживую природу.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 xml:space="preserve">Дети расставляют и объясняют: живая природа </w:t>
      </w:r>
      <w:proofErr w:type="gramStart"/>
      <w:r w:rsidRPr="00B6424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64248">
        <w:rPr>
          <w:rFonts w:ascii="Times New Roman" w:hAnsi="Times New Roman" w:cs="Times New Roman"/>
          <w:sz w:val="28"/>
          <w:szCs w:val="28"/>
        </w:rPr>
        <w:t xml:space="preserve"> то, что движется, растет, развивается, умирает и размножается.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Воспитатель приглашает детей на волшебную поляну: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- К нам в гости пришел старичок-</w:t>
      </w:r>
      <w:proofErr w:type="spellStart"/>
      <w:r w:rsidRPr="00B6424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64248">
        <w:rPr>
          <w:rFonts w:ascii="Times New Roman" w:hAnsi="Times New Roman" w:cs="Times New Roman"/>
          <w:sz w:val="28"/>
          <w:szCs w:val="28"/>
        </w:rPr>
        <w:t xml:space="preserve">. Он перепутал все картинки и никак не может понять, какие относятся к природе, а какие - нет. Дети берут по одной картинке и рассказывают, что на ней изображено. Если природа, то поясняют, какая (живая или неживая). Если </w:t>
      </w:r>
      <w:proofErr w:type="spellStart"/>
      <w:r w:rsidRPr="00B64248">
        <w:rPr>
          <w:rFonts w:ascii="Times New Roman" w:hAnsi="Times New Roman" w:cs="Times New Roman"/>
          <w:sz w:val="28"/>
          <w:szCs w:val="28"/>
        </w:rPr>
        <w:t>неприрода</w:t>
      </w:r>
      <w:proofErr w:type="spellEnd"/>
      <w:r w:rsidRPr="00B64248">
        <w:rPr>
          <w:rFonts w:ascii="Times New Roman" w:hAnsi="Times New Roman" w:cs="Times New Roman"/>
          <w:sz w:val="28"/>
          <w:szCs w:val="28"/>
        </w:rPr>
        <w:t>, то почему они так думают (потому что сделано руками человека).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2. Игра «Живая и неживая природа»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Воспитатель называет объекты живой природы – дети двигаются, неживой – стоят на месте.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А что собой представляет человек по отношению к природе? Какой природе? (Человек – сам часть живой природы и одновременно существо мыслящее.)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Докажите, что человек – часть живой природы. Как он связан с живой и неживой природой? (Человек движется, растет, развивается, умирает и размножается – значит, он часть живой природы. А поскольку человек — сам часть природы, то без природы и он обречен на гибель, ибо не будет воздуха, воды, растений и животных, которые дают ему пищу, одежду, множество различных материалов, лекарств и тот же воздух!)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Человека называют царем природы. Правильно ли это? Почему человека так называют? (Дети высказывают свои соображения.)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Воспитатель дополняет ответы детей. Человек – существо мыслящее, разумное. Он многому научился у природы.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На Земле он всех умней,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Потому и всех сильней!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Но, благодаря своему могуществу, человек стал причиной гибели многих животных, растений, мест их обитания.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Человеку надо бережно относиться к природе.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Что значишь ты без трав и птиц,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И без любви к пчеле жужжащей,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Без журавлей над хвойной чащей,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lastRenderedPageBreak/>
        <w:t>Без миловидных лисьих лиц?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Когда поймешь ты, наконец,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Врубаясь в мертвые породы,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О человек, венец природы,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Что без природы твой конец?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(С. Кирсанов)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Во время прогулки предложить детям найти как можно больше объектов природы и «</w:t>
      </w:r>
      <w:proofErr w:type="spellStart"/>
      <w:r w:rsidRPr="00B64248">
        <w:rPr>
          <w:rFonts w:ascii="Times New Roman" w:hAnsi="Times New Roman" w:cs="Times New Roman"/>
          <w:sz w:val="28"/>
          <w:szCs w:val="28"/>
        </w:rPr>
        <w:t>неприроды</w:t>
      </w:r>
      <w:proofErr w:type="spellEnd"/>
      <w:r w:rsidRPr="00B64248">
        <w:rPr>
          <w:rFonts w:ascii="Times New Roman" w:hAnsi="Times New Roman" w:cs="Times New Roman"/>
          <w:sz w:val="28"/>
          <w:szCs w:val="28"/>
        </w:rPr>
        <w:t>», живой и неживой природы, еще раз подчеркнуть, чем они отличаются. Поиграть в игры: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1. Педагог по очереди называет разные объекты. Если объект относится к природе, дети поднимают руки, если нет – не поднимают. Для усложнения игры воспитатель может делать «обманные» движения.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2. Игра с мячом проводится по аналогии с известной игрой «съедобное-несъедобное». Педагог называет объекты живой и неживой природы и бросает детям по очереди мяч. Если назван объект живой природы, ребенок ловит мяч, если неживой – бросает.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3. Игра «Угадай, что в мешочке». Раздать детям мешочки, в которых лежат шишки, камешки, сухие ветки, кусочки кирпича. Предложить каждому ребенку на ощупь определить, что относится к природе, а что к «</w:t>
      </w:r>
      <w:proofErr w:type="spellStart"/>
      <w:r w:rsidRPr="00B64248">
        <w:rPr>
          <w:rFonts w:ascii="Times New Roman" w:hAnsi="Times New Roman" w:cs="Times New Roman"/>
          <w:sz w:val="28"/>
          <w:szCs w:val="28"/>
        </w:rPr>
        <w:t>неприроде</w:t>
      </w:r>
      <w:proofErr w:type="spellEnd"/>
      <w:r w:rsidRPr="00B64248">
        <w:rPr>
          <w:rFonts w:ascii="Times New Roman" w:hAnsi="Times New Roman" w:cs="Times New Roman"/>
          <w:sz w:val="28"/>
          <w:szCs w:val="28"/>
        </w:rPr>
        <w:t>».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Закончить прогулку можно стихотворением В. Орлова: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Под одною голубою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Общей крышей мы живем.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Дом под крышей голубой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И просторный, и большой.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Дом кружится возле Солнца,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Чтобы было нам тепло,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Чтобы каждое оконце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Осветить оно могло.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Чтобы жили мы на свете,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Не пугаясь, не грозя,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Как хорошие соседи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lastRenderedPageBreak/>
        <w:t>Или добрые друзья.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3. Воспитатель спрашивает детей, наблюдали ли они интересное природное явление - гром и молнию (грозу), читает стихотворение «Гроза» Ф. Тютчева: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Неохотно и несмело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Солнце смотрит на поля.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Чу, за тучей прогремело,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Принахмурилась земля.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Вот пробилась из-за тучи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Синей молнии струя –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Пламень белый и летучий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Окаймил ее края.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Чаще капли дождевые,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Вихрем пыль летит с полей,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А раскаты громовые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Все сердитей и смелей.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Почему бывают грозы? (В одном месте воздух сильно нагрелся, в другом – остыл.) В какое время года чаще бывают грозы? (Чаще летом.) Бывают ли грозы в пустынях? (Нет – сухой воздух.) Где грозы бывают почти каждый день? (В тропиках, где очень жарко, влажно.) Что такое молния? (Электрические разряды.) Что такое гром? (На месте вспышки молнии образуется пустота и тотчас она заполняется воздухом – мы слышим гром.)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3. Опытническая деятельность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>Воспитатель предлагает детям на опыте познакомиться с молнией, вернее, с ее родственницей. Опыт проводится в темной комнате. Понадобится два надутых продолговатых шарика. Шарики натрите шерстяной варежкой или шарфом. Постепенно приближайте один шарик к другому, оставляя небольшой промежуток. Между ними проскакивают искры – как молния в небе, вспышки, слышится несильное потрескивание – как гром.</w:t>
      </w:r>
    </w:p>
    <w:p w:rsidR="00B64248" w:rsidRPr="00B64248" w:rsidRDefault="00B64248" w:rsidP="00B64248">
      <w:pPr>
        <w:rPr>
          <w:rFonts w:ascii="Times New Roman" w:hAnsi="Times New Roman" w:cs="Times New Roman"/>
          <w:sz w:val="28"/>
          <w:szCs w:val="28"/>
        </w:rPr>
      </w:pPr>
      <w:r w:rsidRPr="00B64248">
        <w:rPr>
          <w:rFonts w:ascii="Times New Roman" w:hAnsi="Times New Roman" w:cs="Times New Roman"/>
          <w:sz w:val="28"/>
          <w:szCs w:val="28"/>
        </w:rPr>
        <w:t xml:space="preserve">В свободное время дети отражают свои впечатления в </w:t>
      </w:r>
      <w:proofErr w:type="spellStart"/>
      <w:r w:rsidRPr="00B6424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B64248">
        <w:rPr>
          <w:rFonts w:ascii="Times New Roman" w:hAnsi="Times New Roman" w:cs="Times New Roman"/>
          <w:sz w:val="28"/>
          <w:szCs w:val="28"/>
        </w:rPr>
        <w:t>.</w:t>
      </w:r>
    </w:p>
    <w:p w:rsidR="008A7871" w:rsidRDefault="008A7871"/>
    <w:sectPr w:rsidR="008A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48"/>
    <w:rsid w:val="008A7871"/>
    <w:rsid w:val="00B6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4071"/>
  <w15:chartTrackingRefBased/>
  <w15:docId w15:val="{BF9B4208-1B75-402D-A943-668656D2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2021-09-24T01:25:00Z</dcterms:created>
  <dcterms:modified xsi:type="dcterms:W3CDTF">2021-09-24T01:28:00Z</dcterms:modified>
</cp:coreProperties>
</file>