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98" w:rsidRPr="005E7398" w:rsidRDefault="005E7398" w:rsidP="005E739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Урок немецкого языка в 9 классе по теме</w:t>
      </w:r>
    </w:p>
    <w:p w:rsidR="005E7398" w:rsidRPr="005E7398" w:rsidRDefault="005E7398" w:rsidP="005E739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Bücher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sind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unsere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Freunde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».</w:t>
      </w:r>
    </w:p>
    <w:p w:rsidR="005E7398" w:rsidRPr="005E7398" w:rsidRDefault="005E7398" w:rsidP="005E739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3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</w:t>
      </w:r>
      <w:r w:rsidRPr="005E73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1.Организовать деятельность учащихся по применению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5E73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лексического материала по теме «Книги» в разнообразных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E73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ситуациях.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3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2.Организовать деятельность учащихся, направленную на развитие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E73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речевых способностей на основе повторения речевого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E73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языкового материала, а также умений и навыков </w:t>
      </w:r>
      <w:proofErr w:type="spellStart"/>
      <w:r w:rsidRPr="005E73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5E73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E73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чтения.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3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3.Способствовать расширению кругозора учащихся за счёт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E73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лингвистической и страноведческой информации; поддержанию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E73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интереса учащихся к чтению книг; повышению мотивации 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E73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изучению немецкого языка.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739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 урока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систематизация и обобщение знаний учащихся.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739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Оснащение урока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учебник «Немецкий язык. Шаги 5», рабочая тетрадь, переносная доска, карточки с высказываниями писателей о книгах, выставка произведений немецких авторов в оригинале и в переводах, портреты немецких писателей Гёте, Шиллера, Гейне, братьев Гримм,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Гутенберга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журнал «ИЯШ» №1/2009 г., стр. 45.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Ход урока.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I.Начало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 урока.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1.Приветствие.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2.Сообщение темы и задач урока.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: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Wir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setzen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unsere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Arbeit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an</w:t>
      </w:r>
      <w:proofErr w:type="gram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Thema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«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Bücher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» fort.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Heute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sprechen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wir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über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das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Bücherlesen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über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das </w:t>
      </w:r>
      <w:proofErr w:type="spellStart"/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Buch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.</w:t>
      </w:r>
      <w:proofErr w:type="gramEnd"/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Was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werden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wir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in der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Stunde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machen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?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-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Wörter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wiederholen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;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-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einiges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aus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der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Wortgeschichte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erfahren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;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-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über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sich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selbst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als</w:t>
      </w:r>
      <w:proofErr w:type="spellEnd"/>
      <w:proofErr w:type="gram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Leser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erzählen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;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-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Rätsel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raten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;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-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Texte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lesen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;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-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Texte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hören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II.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Речевая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 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зарядка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.</w:t>
      </w:r>
      <w:proofErr w:type="gramEnd"/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Wiederholen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wir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Wörter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zum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Thema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1.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Nennt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die</w:t>
      </w:r>
      <w:proofErr w:type="gram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Antonyme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: gross, dick,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neu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schön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illustriert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mit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Bildern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dünn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alt,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nicht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schön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illustriert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ohne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Bildern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klein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2.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Nennt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die</w:t>
      </w:r>
      <w:proofErr w:type="gram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Bücherarten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!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d- (Drama)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r- (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Romane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)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u- (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Ǖbersetzung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)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c- (Comics)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k- (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Krimi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)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e- (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Erzählung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)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lastRenderedPageBreak/>
        <w:t>n- (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Novelle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)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3.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Nennt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alle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mögliche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Wörter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zum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Thema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«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Buch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»! 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(Учащиеся называют слова на каждую букву прилагательного).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R E A L I S T I S C H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4.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Welche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Assoziationen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habt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ihr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mit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dem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Wort «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Bücher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»?</w:t>
      </w:r>
      <w:proofErr w:type="gram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Macht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das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Assoziagramm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komplett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</w:t>
      </w:r>
    </w:p>
    <w:tbl>
      <w:tblPr>
        <w:tblW w:w="1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5"/>
      </w:tblGrid>
      <w:tr w:rsidR="005E7398" w:rsidRPr="005E7398" w:rsidTr="005E73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98" w:rsidRPr="005E7398" w:rsidRDefault="005E7398" w:rsidP="005E73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Bücher</w:t>
            </w:r>
            <w:proofErr w:type="spellEnd"/>
          </w:p>
        </w:tc>
      </w:tr>
    </w:tbl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5.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Ergänzt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die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Sätze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1.Die</w:t>
      </w:r>
      <w:proofErr w:type="gram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Märchen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der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Brüder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Grimm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sind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... .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2.Ich</w:t>
      </w:r>
      <w:proofErr w:type="gram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finde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Comics ... .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3.Ich</w:t>
      </w:r>
      <w:proofErr w:type="gram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lese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solche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Sachbücher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die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zum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Nachdenken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... .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4.Im</w:t>
      </w:r>
      <w:proofErr w:type="gram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Verlag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«Arena»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werden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viele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Bücher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für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Kinder und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Jugendliche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... .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5.Johannes</w:t>
      </w:r>
      <w:proofErr w:type="gram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Gutenberg hat den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Buchdruck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... .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6. Das </w:t>
      </w:r>
      <w:proofErr w:type="spellStart"/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ist</w:t>
      </w:r>
      <w:proofErr w:type="spellEnd"/>
      <w:proofErr w:type="gram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interessant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! </w:t>
      </w:r>
      <w:proofErr w:type="spellStart"/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Wissen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Sie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das?</w:t>
      </w:r>
      <w:proofErr w:type="gram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(</w:t>
      </w:r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переносная</w:t>
      </w:r>
      <w:proofErr w:type="gram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доска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)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.: Was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bedeutet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das Wort «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Buch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»?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Das Wort «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Buch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» war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zuerst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die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Bezeichnung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für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zusammengebundete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Tafeln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aus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Buchenholz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.: Von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welchem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Wort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kommt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«das Papier»? (Papyrus)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.: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waren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die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Erfinder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des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richtigen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Papiers?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Chinesen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machen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Papier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aus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Fasern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des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Maulbeerbaums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(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тутовое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дерево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).</w:t>
      </w:r>
      <w:proofErr w:type="gramEnd"/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III. Основной этап. Речевая деятельность.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1.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</w:t>
      </w:r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Was</w:t>
      </w:r>
      <w:proofErr w:type="gram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ist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Lesen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für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die Menschen?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Was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können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die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Bücher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повторить высказывания о роли книг;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«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Lesen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ist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das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beste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Lernen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» (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Puschkin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).</w:t>
      </w:r>
      <w:proofErr w:type="gramEnd"/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«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Liebt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das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Buch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– die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Quelle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des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Wissens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» (Gorki).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Lesen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macht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klug</w:t>
      </w:r>
      <w:proofErr w:type="spellEnd"/>
      <w:proofErr w:type="gram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Lesen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bildet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  <w:proofErr w:type="gramEnd"/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Gute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Bücher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sind</w:t>
      </w:r>
      <w:proofErr w:type="spellEnd"/>
      <w:proofErr w:type="gram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unsere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Freunde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Bücher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sind</w:t>
      </w:r>
      <w:proofErr w:type="spellEnd"/>
      <w:proofErr w:type="gram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unsere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Gefährten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nicht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nur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in der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Reise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sondern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auch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im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Leben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б) повторить стих. Г. </w:t>
      </w:r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Гессе</w:t>
      </w:r>
      <w:proofErr w:type="gram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Bücher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(стр.28, упр. 3, первый столбик наизусть).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Вывод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делают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учащиеся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Bücher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spielen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grosse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Rolle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im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Leben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der Menschen.</w:t>
      </w:r>
      <w:proofErr w:type="gramEnd"/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.: Also!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liest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nicht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der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lebt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nicht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«Das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Buch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ist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stärker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als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zehn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Pferde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»,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sagte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Martin Andersen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Nexö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  <w:proofErr w:type="gramEnd"/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lastRenderedPageBreak/>
        <w:t>(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Комментарий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учащихся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)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2.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доске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: «Sage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mir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was du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liest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und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ich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sage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dir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du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bist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»</w:t>
      </w:r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,-</w:t>
      </w:r>
      <w:proofErr w:type="gram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sagte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ein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Sprichwort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(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перевод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).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.: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Beim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Lesen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gibt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es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bestimmte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Regeln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Die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besten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Leser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sind</w:t>
      </w:r>
      <w:proofErr w:type="spellEnd"/>
      <w:proofErr w:type="gram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Schriftsteller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und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hier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sind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einige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Zitaten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von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ihnen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über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die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Kunst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des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Lesens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(Листочки с высказываниями писателей.)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У.: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Lest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und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übersetzt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1. «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Zuviel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lesen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ist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ebenso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schädlich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wie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zuwenig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lesen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– man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versumpft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geistig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». (Andersen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Nexö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)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2. «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Lesen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soll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man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nicht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allzuviel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aber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vor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allem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schöpferisch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». (Alexander Block)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3. «Und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nichts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schlimmer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als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ein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Buch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anzufangen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und</w:t>
      </w:r>
      <w:proofErr w:type="gram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es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dann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nicht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mehr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zu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Ende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lesen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». (Kurt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Tucholsky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)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4. «Menschen, die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viel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auf der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Strasse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lesen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lesen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nicht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viel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zu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Hause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». (Georg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Liechtenberg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)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5. «Man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sollte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alle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Tage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wenigstens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ein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Lied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hören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ein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gutes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Gedicht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lesen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ein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treffliches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Gemälde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sehen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wenn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es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möglich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zu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machen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wäre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einige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vernünftige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Worte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sprechen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».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(Johann Wolfgang von Goethe)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3.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.: Und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jetzt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eure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Gedanken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zum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Thema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«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Bücher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die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ich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lese». </w:t>
      </w:r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(Учащиеся зачитывают заранее подготовленные высказывания по теме.</w:t>
      </w:r>
      <w:proofErr w:type="gram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Объём 10-15 предложений.)</w:t>
      </w:r>
      <w:proofErr w:type="gramEnd"/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 На доске портреты и задание: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Ratet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mal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!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ist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das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tbl>
      <w:tblPr>
        <w:tblW w:w="95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34"/>
        <w:gridCol w:w="1653"/>
        <w:gridCol w:w="1494"/>
        <w:gridCol w:w="1585"/>
        <w:gridCol w:w="1551"/>
        <w:gridCol w:w="1693"/>
      </w:tblGrid>
      <w:tr w:rsidR="005E7398" w:rsidRPr="005E7398" w:rsidTr="005E7398">
        <w:trPr>
          <w:trHeight w:val="204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98" w:rsidRPr="005E7398" w:rsidRDefault="005E7398" w:rsidP="005E73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7398" w:rsidRPr="005E7398" w:rsidRDefault="005E7398" w:rsidP="005E73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781050" cy="1038225"/>
                  <wp:effectExtent l="0" t="0" r="0" b="9525"/>
                  <wp:docPr id="6" name="Рисунок 6" descr="https://arhivurokov.ru/kopilka/uploads/user_file_55362bf10ad37/konspiekt-uroka-niemietskogho-iazyka-na-tiemu-knighi-nashi-druz-ia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kopilka/uploads/user_file_55362bf10ad37/konspiekt-uroka-niemietskogho-iazyka-na-tiemu-knighi-nashi-druz-ia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98" w:rsidRPr="005E7398" w:rsidRDefault="005E7398" w:rsidP="005E73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7398" w:rsidRPr="005E7398" w:rsidRDefault="005E7398" w:rsidP="005E73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819150" cy="1028700"/>
                  <wp:effectExtent l="0" t="0" r="0" b="0"/>
                  <wp:docPr id="5" name="Рисунок 5" descr="https://arhivurokov.ru/kopilka/uploads/user_file_55362bf10ad37/konspiekt-uroka-niemietskogho-iazyka-na-tiemu-knighi-nashi-druz-ia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kopilka/uploads/user_file_55362bf10ad37/konspiekt-uroka-niemietskogho-iazyka-na-tiemu-knighi-nashi-druz-ia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98" w:rsidRPr="005E7398" w:rsidRDefault="005E7398" w:rsidP="005E73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7398" w:rsidRPr="005E7398" w:rsidRDefault="005E7398" w:rsidP="005E73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752475" cy="1028700"/>
                  <wp:effectExtent l="0" t="0" r="9525" b="0"/>
                  <wp:docPr id="4" name="Рисунок 4" descr="https://arhivurokov.ru/kopilka/uploads/user_file_55362bf10ad37/konspiekt-uroka-niemietskogho-iazyka-na-tiemu-knighi-nashi-druz-ia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kopilka/uploads/user_file_55362bf10ad37/konspiekt-uroka-niemietskogho-iazyka-na-tiemu-knighi-nashi-druz-ia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398" w:rsidRPr="005E7398" w:rsidRDefault="005E7398" w:rsidP="005E73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98" w:rsidRPr="005E7398" w:rsidRDefault="005E7398" w:rsidP="005E73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7398" w:rsidRPr="005E7398" w:rsidRDefault="005E7398" w:rsidP="005E73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714375" cy="1047750"/>
                  <wp:effectExtent l="0" t="0" r="9525" b="0"/>
                  <wp:docPr id="3" name="Рисунок 3" descr="https://arhivurokov.ru/kopilka/uploads/user_file_55362bf10ad37/konspiekt-uroka-niemietskogho-iazyka-na-tiemu-knighi-nashi-druz-ia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kopilka/uploads/user_file_55362bf10ad37/konspiekt-uroka-niemietskogho-iazyka-na-tiemu-knighi-nashi-druz-ia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98" w:rsidRPr="005E7398" w:rsidRDefault="005E7398" w:rsidP="005E73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7398" w:rsidRPr="005E7398" w:rsidRDefault="005E7398" w:rsidP="005E73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762000" cy="923925"/>
                  <wp:effectExtent l="0" t="0" r="0" b="9525"/>
                  <wp:docPr id="2" name="Рисунок 2" descr="https://arhivurokov.ru/kopilka/uploads/user_file_55362bf10ad37/konspiekt-uroka-niemietskogho-iazyka-na-tiemu-knighi-nashi-druz-ia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kopilka/uploads/user_file_55362bf10ad37/konspiekt-uroka-niemietskogho-iazyka-na-tiemu-knighi-nashi-druz-ia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98" w:rsidRPr="005E7398" w:rsidRDefault="005E7398" w:rsidP="005E73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7398" w:rsidRPr="005E7398" w:rsidRDefault="005E7398" w:rsidP="005E73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790575" cy="1028700"/>
                  <wp:effectExtent l="0" t="0" r="9525" b="0"/>
                  <wp:docPr id="1" name="Рисунок 1" descr="https://arhivurokov.ru/kopilka/uploads/user_file_55362bf10ad37/konspiekt-uroka-niemietskogho-iazyka-na-tiemu-knighi-nashi-druz-ia_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rhivurokov.ru/kopilka/uploads/user_file_55362bf10ad37/konspiekt-uroka-niemietskogho-iazyka-na-tiemu-knighi-nashi-druz-ia_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398" w:rsidRPr="005E7398" w:rsidTr="005E7398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98" w:rsidRPr="005E7398" w:rsidRDefault="005E7398" w:rsidP="005E73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Buchdruck</w:t>
            </w:r>
            <w:proofErr w:type="spellEnd"/>
          </w:p>
          <w:p w:rsidR="005E7398" w:rsidRPr="005E7398" w:rsidRDefault="005E7398" w:rsidP="005E73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drucken</w:t>
            </w:r>
            <w:proofErr w:type="spellEnd"/>
          </w:p>
          <w:p w:rsidR="005E7398" w:rsidRPr="005E7398" w:rsidRDefault="005E7398" w:rsidP="005E73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Bibel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98" w:rsidRPr="005E7398" w:rsidRDefault="005E7398" w:rsidP="005E73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Dichter</w:t>
            </w:r>
            <w:proofErr w:type="spellEnd"/>
          </w:p>
          <w:p w:rsidR="005E7398" w:rsidRPr="005E7398" w:rsidRDefault="005E7398" w:rsidP="005E73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</w:t>
            </w:r>
            <w:proofErr w:type="spellStart"/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Faust</w:t>
            </w:r>
            <w:proofErr w:type="spellEnd"/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</w:p>
          <w:p w:rsidR="005E7398" w:rsidRPr="005E7398" w:rsidRDefault="005E7398" w:rsidP="005E73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</w:t>
            </w:r>
            <w:proofErr w:type="spellStart"/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Gefunden</w:t>
            </w:r>
            <w:proofErr w:type="spellEnd"/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98" w:rsidRPr="005E7398" w:rsidRDefault="005E7398" w:rsidP="005E73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Dichter</w:t>
            </w:r>
            <w:proofErr w:type="spellEnd"/>
          </w:p>
          <w:p w:rsidR="005E7398" w:rsidRPr="005E7398" w:rsidRDefault="005E7398" w:rsidP="005E73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«W. Tell»</w:t>
            </w:r>
          </w:p>
          <w:p w:rsidR="005E7398" w:rsidRPr="005E7398" w:rsidRDefault="005E7398" w:rsidP="005E73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«</w:t>
            </w:r>
            <w:proofErr w:type="spellStart"/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Jäger</w:t>
            </w:r>
            <w:proofErr w:type="spellEnd"/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-</w:t>
            </w:r>
          </w:p>
          <w:p w:rsidR="005E7398" w:rsidRPr="005E7398" w:rsidRDefault="005E7398" w:rsidP="005E73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liedchen</w:t>
            </w:r>
            <w:proofErr w:type="spellEnd"/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98" w:rsidRPr="005E7398" w:rsidRDefault="005E7398" w:rsidP="005E73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Brüder</w:t>
            </w:r>
            <w:proofErr w:type="spellEnd"/>
          </w:p>
          <w:p w:rsidR="005E7398" w:rsidRPr="005E7398" w:rsidRDefault="005E7398" w:rsidP="005E73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Glagolica</w:t>
            </w:r>
            <w:proofErr w:type="spellEnd"/>
          </w:p>
          <w:p w:rsidR="005E7398" w:rsidRPr="005E7398" w:rsidRDefault="005E7398" w:rsidP="005E73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Kylillica</w:t>
            </w:r>
            <w:proofErr w:type="spell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98" w:rsidRPr="005E7398" w:rsidRDefault="005E7398" w:rsidP="005E73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Dichter</w:t>
            </w:r>
            <w:proofErr w:type="spellEnd"/>
          </w:p>
          <w:p w:rsidR="005E7398" w:rsidRPr="005E7398" w:rsidRDefault="005E7398" w:rsidP="005E73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</w:t>
            </w:r>
            <w:proofErr w:type="spellStart"/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Lorelei</w:t>
            </w:r>
            <w:proofErr w:type="spellEnd"/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</w:p>
          <w:p w:rsidR="005E7398" w:rsidRPr="005E7398" w:rsidRDefault="005E7398" w:rsidP="005E73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</w:t>
            </w:r>
            <w:proofErr w:type="spellStart"/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Harzreise</w:t>
            </w:r>
            <w:proofErr w:type="spellEnd"/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98" w:rsidRPr="005E7398" w:rsidRDefault="005E7398" w:rsidP="005E73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Brüder</w:t>
            </w:r>
            <w:proofErr w:type="spellEnd"/>
          </w:p>
          <w:p w:rsidR="005E7398" w:rsidRPr="005E7398" w:rsidRDefault="005E7398" w:rsidP="005E73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Märchen</w:t>
            </w:r>
            <w:proofErr w:type="spellEnd"/>
          </w:p>
          <w:p w:rsidR="005E7398" w:rsidRPr="005E7398" w:rsidRDefault="005E7398" w:rsidP="005E73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Sagen</w:t>
            </w:r>
            <w:proofErr w:type="spellEnd"/>
          </w:p>
        </w:tc>
      </w:tr>
      <w:tr w:rsidR="005E7398" w:rsidRPr="005E7398" w:rsidTr="005E7398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98" w:rsidRPr="005E7398" w:rsidRDefault="005E7398" w:rsidP="005E73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J.Gutenberg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98" w:rsidRPr="005E7398" w:rsidRDefault="005E7398" w:rsidP="005E73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J.W. </w:t>
            </w:r>
            <w:proofErr w:type="spellStart"/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von</w:t>
            </w:r>
            <w:proofErr w:type="spellEnd"/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Goethe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98" w:rsidRPr="005E7398" w:rsidRDefault="005E7398" w:rsidP="005E73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F.Schiller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98" w:rsidRPr="005E7398" w:rsidRDefault="005E7398" w:rsidP="005E73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Kyrill</w:t>
            </w:r>
            <w:proofErr w:type="spellEnd"/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Methodios</w:t>
            </w:r>
            <w:proofErr w:type="spell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398" w:rsidRPr="005E7398" w:rsidRDefault="005E7398" w:rsidP="005E73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H. </w:t>
            </w:r>
            <w:proofErr w:type="spellStart"/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Heine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398" w:rsidRPr="005E7398" w:rsidRDefault="005E7398" w:rsidP="005E739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Brüder</w:t>
            </w:r>
            <w:proofErr w:type="spellEnd"/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7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Grimm</w:t>
            </w:r>
            <w:proofErr w:type="spellEnd"/>
          </w:p>
        </w:tc>
      </w:tr>
    </w:tbl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5.Чтение. Проверка домашнего задания.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Стр. 71-72, упр. 6 текст «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Das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letzte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Buch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</w:t>
      </w:r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</w:t>
      </w:r>
      <w:proofErr w:type="gram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ест для проверки понимания (в учебнике);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</w:t>
      </w:r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proofErr w:type="gram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ередать содержание текста по-немецки;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). 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.: Was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denkt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ihr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über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solche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Perspektive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? 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(высказывания учащихся по содержанию текста).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lastRenderedPageBreak/>
        <w:t xml:space="preserve">6.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Аудирование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Hört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zu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! Das </w:t>
      </w:r>
      <w:proofErr w:type="spellStart"/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ist</w:t>
      </w:r>
      <w:proofErr w:type="spellEnd"/>
      <w:proofErr w:type="gram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interessant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!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(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Журнал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«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ИЯШ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» №1\2009 </w:t>
      </w:r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.,</w:t>
      </w:r>
      <w:proofErr w:type="gram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 49).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читает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короткие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рассказы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«Das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kleinste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Buch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» 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«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Internationaler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Tag des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Kinderbuches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». 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Учащиеся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передают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содержание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-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русски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Das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kleinste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Buch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  <w:proofErr w:type="gramEnd"/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Das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kleinste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Buch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der Welt </w:t>
      </w:r>
      <w:proofErr w:type="spellStart"/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ist</w:t>
      </w:r>
      <w:proofErr w:type="spellEnd"/>
      <w:proofErr w:type="gram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das «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Chamäleon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» von Anton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Tschechow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es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wurde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1996 in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Russland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hergestellt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Dieses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Buch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ist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0</w:t>
      </w:r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,9</w:t>
      </w:r>
      <w:proofErr w:type="gram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mal 0,9 cm gross, hat 30 Seiten und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drei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farbige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Illustrationen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Es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ist</w:t>
      </w:r>
      <w:proofErr w:type="spellEnd"/>
      <w:proofErr w:type="gram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aus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Leder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mit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Gold und Silber. Die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Auflagenhöhe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beträgt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100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Exemplare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davon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je 50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Stück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auf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Russisch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und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Englisch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Internationaler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Tag des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Kinderbuches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  <w:proofErr w:type="gramEnd"/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Der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Internationale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Tag des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Kinderbuches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wird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am 2. </w:t>
      </w:r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April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gefeiert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  <w:proofErr w:type="gram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Wieso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am 2. April? </w:t>
      </w:r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An</w:t>
      </w:r>
      <w:proofErr w:type="gram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diesem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Tag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wurde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in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Dänemark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im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Jahre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1805 Hans Christian Andersen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geboren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Im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Jahre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2005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beging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die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ganze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Welt den 200. </w:t>
      </w:r>
      <w:proofErr w:type="spellStart"/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Geburtstag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des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Märchenerzählers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  <w:proofErr w:type="gramEnd"/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7. 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.: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Nennt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die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Namen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der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deutschen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Schriftsteller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und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Dichter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!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(Учащиеся подчеркивают на листах фамилии немецких писателей и поэтов).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Charles Dickens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Alexandre Dumas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 xml:space="preserve">Hans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Fallada</w:t>
      </w:r>
      <w:proofErr w:type="spellEnd"/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 xml:space="preserve">Erich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Kästner</w:t>
      </w:r>
      <w:proofErr w:type="spellEnd"/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 xml:space="preserve">Anna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Seghers</w:t>
      </w:r>
      <w:proofErr w:type="spellEnd"/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Robert Burns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Heinrich Heine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George Orwell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Hermann Hesse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Johannes Robert Becher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Mark Twain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Agatha Christie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Gebrüder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 xml:space="preserve"> Grimm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Tomas Hardy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Thomas Mann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Bertolt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 xml:space="preserve"> Brecht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 xml:space="preserve">James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 w:eastAsia="ru-RU"/>
        </w:rPr>
        <w:t>Krüss</w:t>
      </w:r>
      <w:proofErr w:type="spellEnd"/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William Shakespeare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III. 1. 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Подведение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итогов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урока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</w:t>
      </w:r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.: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Ich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möchte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unsere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Stunde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mit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den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Worten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von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dem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deutschen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Philosophen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Ludwig Feuerbach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beenden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sagte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: «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Es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geht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uns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mit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Büchern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wie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mit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den Menschen. </w:t>
      </w:r>
      <w:proofErr w:type="spellStart"/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Wir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machen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viele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Bekannschaften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aber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nur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wenige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erwählen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wir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zu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unseren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Freunden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».</w:t>
      </w:r>
      <w:proofErr w:type="gram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Sind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Sie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damit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einverstanden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?</w:t>
      </w:r>
      <w:proofErr w:type="gramEnd"/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lastRenderedPageBreak/>
        <w:t>Ich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wünsche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euch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viele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gute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Freunde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unter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den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Büchern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Домашнее задание. Инструктаж.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739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Написать письмо немецкому другу о роли книг в твоей жизни, используя материал урока.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Lieber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Freund,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proofErr w:type="gram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ich</w:t>
      </w:r>
      <w:proofErr w:type="spellEnd"/>
      <w:proofErr w:type="gram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erzähle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dir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über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die Rolle der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Bücher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in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meinem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Leben</w:t>
      </w:r>
      <w:proofErr w:type="spellEnd"/>
      <w:r w:rsidRPr="005E739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...</w:t>
      </w:r>
    </w:p>
    <w:p w:rsidR="005E7398" w:rsidRPr="005E7398" w:rsidRDefault="005E7398" w:rsidP="005E73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195503" w:rsidRPr="005E7398" w:rsidRDefault="005E7398">
      <w:pPr>
        <w:rPr>
          <w:lang w:val="en-US"/>
        </w:rPr>
      </w:pPr>
    </w:p>
    <w:sectPr w:rsidR="00195503" w:rsidRPr="005E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98"/>
    <w:rsid w:val="00330C17"/>
    <w:rsid w:val="005E7398"/>
    <w:rsid w:val="0073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978</Words>
  <Characters>5579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2017-11-11T15:37:00Z</dcterms:created>
  <dcterms:modified xsi:type="dcterms:W3CDTF">2017-11-11T15:39:00Z</dcterms:modified>
</cp:coreProperties>
</file>